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6F58" w14:textId="55135DDB" w:rsidR="007B47A6" w:rsidRDefault="007B47A6" w:rsidP="007B47A6">
      <w:pPr>
        <w:shd w:val="clear" w:color="auto" w:fill="FFFFFF"/>
        <w:spacing w:after="0" w:line="240" w:lineRule="auto"/>
        <w:rPr>
          <w:rFonts w:ascii="Arial" w:eastAsia="Times New Roman" w:hAnsi="Arial" w:cs="Arial"/>
          <w:b/>
          <w:bCs/>
          <w:color w:val="222222"/>
          <w:kern w:val="0"/>
          <w:sz w:val="36"/>
          <w:szCs w:val="36"/>
          <w:lang w:eastAsia="es-UY"/>
          <w14:ligatures w14:val="none"/>
        </w:rPr>
      </w:pPr>
      <w:r w:rsidRPr="007B47A6">
        <w:rPr>
          <w:rFonts w:ascii="Arial" w:eastAsia="Times New Roman" w:hAnsi="Arial" w:cs="Arial"/>
          <w:b/>
          <w:bCs/>
          <w:color w:val="222222"/>
          <w:kern w:val="0"/>
          <w:sz w:val="36"/>
          <w:szCs w:val="36"/>
          <w:lang w:eastAsia="es-UY"/>
          <w14:ligatures w14:val="none"/>
        </w:rPr>
        <w:t>E</w:t>
      </w:r>
      <w:r w:rsidRPr="007B47A6">
        <w:rPr>
          <w:rFonts w:ascii="Arial" w:eastAsia="Times New Roman" w:hAnsi="Arial" w:cs="Arial"/>
          <w:b/>
          <w:bCs/>
          <w:color w:val="222222"/>
          <w:kern w:val="0"/>
          <w:sz w:val="36"/>
          <w:szCs w:val="36"/>
          <w:lang w:eastAsia="es-UY"/>
          <w14:ligatures w14:val="none"/>
        </w:rPr>
        <w:t xml:space="preserve">L PUEBLO ES SABIO </w:t>
      </w:r>
    </w:p>
    <w:p w14:paraId="3D7F7021" w14:textId="77777777" w:rsidR="007B47A6" w:rsidRPr="007B47A6" w:rsidRDefault="007B47A6" w:rsidP="007B47A6">
      <w:pPr>
        <w:shd w:val="clear" w:color="auto" w:fill="FFFFFF"/>
        <w:spacing w:after="0" w:line="240" w:lineRule="auto"/>
        <w:rPr>
          <w:rFonts w:ascii="Arial" w:eastAsia="Times New Roman" w:hAnsi="Arial" w:cs="Arial"/>
          <w:b/>
          <w:bCs/>
          <w:color w:val="222222"/>
          <w:kern w:val="0"/>
          <w:sz w:val="36"/>
          <w:szCs w:val="36"/>
          <w:lang w:eastAsia="es-UY"/>
          <w14:ligatures w14:val="none"/>
        </w:rPr>
      </w:pPr>
    </w:p>
    <w:p w14:paraId="04E5D5C9"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b/>
          <w:bCs/>
          <w:color w:val="222222"/>
          <w:kern w:val="0"/>
          <w:sz w:val="24"/>
          <w:szCs w:val="24"/>
          <w:lang w:eastAsia="es-UY"/>
          <w14:ligatures w14:val="none"/>
        </w:rPr>
        <w:t>Fernanda Vaca</w:t>
      </w:r>
      <w:r w:rsidRPr="007B47A6">
        <w:rPr>
          <w:rFonts w:ascii="Arial" w:eastAsia="Times New Roman" w:hAnsi="Arial" w:cs="Arial"/>
          <w:color w:val="222222"/>
          <w:kern w:val="0"/>
          <w:sz w:val="24"/>
          <w:szCs w:val="24"/>
          <w:lang w:eastAsia="es-UY"/>
          <w14:ligatures w14:val="none"/>
        </w:rPr>
        <w:t xml:space="preserve">, Religiosa de la comunidad de Hermanas del Sagrado Corazón residente en Venezuela. </w:t>
      </w:r>
    </w:p>
    <w:p w14:paraId="4544CFAE"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62317C26"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10 de enero del 2026, a una semana de la descarada invasión militar “El imperio los secuestró. ¡Los queremos de vuelta!” El pueblo es sabio. Sí, lo es. </w:t>
      </w:r>
    </w:p>
    <w:p w14:paraId="574C2237"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330EC0B8"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Esta afirmación no es un mito. Tampoco es una ilusión romántica. Es una constatación firme. </w:t>
      </w:r>
    </w:p>
    <w:p w14:paraId="30646794"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20E18054"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El pueblo es sabio: sabe el proyecto país que quiere, sabe a quién elige para representarlo, sabe de entrega generosa y de vil traición, sabe de democracia moderna y de la antigua, de invasiones e independencias, de esto y de aquello. </w:t>
      </w:r>
    </w:p>
    <w:p w14:paraId="041E8069"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6D42F9FC"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El pueblo es sabio y construye su sabiduría día a día, en su historia. Y la construye de forma colectiva. Yo no soy sabia, tú tampoco. La sabiduría es un bien común. </w:t>
      </w:r>
    </w:p>
    <w:p w14:paraId="03CF5F5A"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4E2FD637"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La sabiduría popular colectiva se nutre en la historia que cada pueblo lleva escrita en la piel. Esta sabiduría colectiva del pueblo no viene marcada por los cánones académicos, viene marcada por experiencias concretas. Experiencias que también sabe y puede convertir en conocimientos académicos. Pero, antes de eso, pasan por el tamiz de la realidad. </w:t>
      </w:r>
    </w:p>
    <w:p w14:paraId="754AA2BD"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2825E7C4"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Pasan por el examen de la Vida: de la Vida arriesgada en favor de la Justicia, la Paz y la Dignidad de las mayorías. Ahí, en esa Vida arriesgada es donde el pueblo construye su saber colectivo y su proyecto igualmente colectivo. A partir de esta sabiduría el pueblo venezolano ha hecho nacer una forma de hacer política y una forma de ser político.</w:t>
      </w:r>
    </w:p>
    <w:p w14:paraId="12E46853"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3EB598B8"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 Con identidad propia, con rasgos culturales muy marcados, con formas de relación muy venezolanas. No estamos ante una política objetiva y marcada por la cultura “política” del sistema mundial. </w:t>
      </w:r>
    </w:p>
    <w:p w14:paraId="2CDBD412"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6A87BA5F"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Esta es la política nacida de una historia popular, marcada por una forma de ser y estar en el mundo, marcada por una forma de ser CONVIVENCIA. No quiero decir que es mejor o peor. </w:t>
      </w:r>
    </w:p>
    <w:p w14:paraId="1A76DB15"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37E6D003"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Simplemente es propia y particular. Y desde esa particularidad hemos de entender la historia de Venezuela de los últimos 25 años. Cuando hoy, 10 de enero del 2026, después de una cruenta intervención militar por parte de la Administración de los </w:t>
      </w:r>
      <w:proofErr w:type="gramStart"/>
      <w:r w:rsidRPr="007B47A6">
        <w:rPr>
          <w:rFonts w:ascii="Arial" w:eastAsia="Times New Roman" w:hAnsi="Arial" w:cs="Arial"/>
          <w:color w:val="222222"/>
          <w:kern w:val="0"/>
          <w:sz w:val="24"/>
          <w:szCs w:val="24"/>
          <w:lang w:eastAsia="es-UY"/>
          <w14:ligatures w14:val="none"/>
        </w:rPr>
        <w:t>EEUU</w:t>
      </w:r>
      <w:proofErr w:type="gramEnd"/>
      <w:r w:rsidRPr="007B47A6">
        <w:rPr>
          <w:rFonts w:ascii="Arial" w:eastAsia="Times New Roman" w:hAnsi="Arial" w:cs="Arial"/>
          <w:color w:val="222222"/>
          <w:kern w:val="0"/>
          <w:sz w:val="24"/>
          <w:szCs w:val="24"/>
          <w:lang w:eastAsia="es-UY"/>
          <w14:ligatures w14:val="none"/>
        </w:rPr>
        <w:t xml:space="preserve">, con secuestro del Presidente y su esposa, con robo descarado de los recursos naturales de un pueblo; cuando hoy, 10 de enero, bajo amenazas y chantajes, el pueblo está en la calle cantando con alegría: “Maduro aguanta, el pueblo se levanta” “Delcy avanza, tienes mi confianza” </w:t>
      </w:r>
    </w:p>
    <w:p w14:paraId="64FC5DC9"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5AAC8C78"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lastRenderedPageBreak/>
        <w:t xml:space="preserve">Cuando esto ocurre, no podemos sino preguntarnos qué significa esta alegría y esta convicción. </w:t>
      </w:r>
    </w:p>
    <w:p w14:paraId="136E2DDC"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6E53C8C6"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Preguntarnos, con la profundidad del caso, cómo se ha construido ese lazo, esta confianza mutua, esta unión concreta, real, profunda entre pueblo y voceros/as. </w:t>
      </w:r>
    </w:p>
    <w:p w14:paraId="01CF6B00"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31CF5F06"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Y no acepto las respuestas facilonas de la manipulación de las masas, la ignorancia del pueblo o la compra de la opinión y del voto. Estamos ante una confianza construida durante años de lucha y resistencia juntos y juntas. </w:t>
      </w:r>
    </w:p>
    <w:p w14:paraId="0FBA09EE"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147449C6"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Porque el sabio pueblo reconoce en el rostro de sus voceros políticos, su mismo rostro. Reconoce su misma historia de empobrecimiento y exclusión. Reconoce sus mismos ademanes y vocabulario, su misma fuerza interior y su alegría, su identidad cimarrona y su espíritu libre, independentista. Y ahí, en ese reconocimiento mutuo, se crea un lazo fuerte, sólido, de apoyo mutuo. Un lazo que alegra y sostiene. </w:t>
      </w:r>
    </w:p>
    <w:p w14:paraId="24A7B1A0"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1238C10B"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No es un lazo inquebrantable. El sabio pueblo no deja de analizar una y otra vez, en cada contexto y circunstancia, las palabras y las acciones de sus representantes. No deja de escudriñar su mirada, su mano cercana o no, su gesto quebrado o no. Se da cuenta cuándo y cómo este hombre o aquella mujer abandonaron el encuentro, rompieron el lazo, saltaron la talanquera y se hicieron políticos comunes. </w:t>
      </w:r>
    </w:p>
    <w:p w14:paraId="485DA62D"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283C5818"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Políticos de esos que gestionan el poder, pero no conectan con la alegría y el dolor de su pueblo. Políticos que dejaron de ser venezolanos y se convirtieron en “lo de siempre”, en lo de “en cualquier lugar del mundo”. Y esa traición, no la perdona el pueblo sabio. </w:t>
      </w:r>
    </w:p>
    <w:p w14:paraId="2C2A4F97"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1356327F"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Sabio y paciente, como diría Alí Primera. Hoy, las fuerzas militares y económicas del que se cree dios del </w:t>
      </w:r>
      <w:proofErr w:type="gramStart"/>
      <w:r w:rsidRPr="007B47A6">
        <w:rPr>
          <w:rFonts w:ascii="Arial" w:eastAsia="Times New Roman" w:hAnsi="Arial" w:cs="Arial"/>
          <w:color w:val="222222"/>
          <w:kern w:val="0"/>
          <w:sz w:val="24"/>
          <w:szCs w:val="24"/>
          <w:lang w:eastAsia="es-UY"/>
          <w14:ligatures w14:val="none"/>
        </w:rPr>
        <w:t>mundo,</w:t>
      </w:r>
      <w:proofErr w:type="gramEnd"/>
      <w:r w:rsidRPr="007B47A6">
        <w:rPr>
          <w:rFonts w:ascii="Arial" w:eastAsia="Times New Roman" w:hAnsi="Arial" w:cs="Arial"/>
          <w:color w:val="222222"/>
          <w:kern w:val="0"/>
          <w:sz w:val="24"/>
          <w:szCs w:val="24"/>
          <w:lang w:eastAsia="es-UY"/>
          <w14:ligatures w14:val="none"/>
        </w:rPr>
        <w:t xml:space="preserve"> están pisoteando la dignidad del pueblo venezolano. </w:t>
      </w:r>
    </w:p>
    <w:p w14:paraId="4E29657F"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79BFD82E"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Ya no quedan “mejillas” que ofrecer porque todas las ha abofeteado el ansia voraz de petróleo y el imperio del “sálvese quien pueda”. Toda esta lucha duele en lo más profundo de las entrañas populares. Al mismo tiempo, impulsa el más vivo corazón de las entrañas populares. </w:t>
      </w:r>
    </w:p>
    <w:p w14:paraId="45B6A1A3"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2F8D8875"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Por eso, Venezuela sigue trabajando y orgullosa busca caminos para traer a Cilia y a Nicolás de vuelta a casa. Porque el Presidente Nicolás Maduro y la Primera Combatiente Cilia Flores no son opcionales ni accesorios. No son prescindibles ni negociables. </w:t>
      </w:r>
    </w:p>
    <w:p w14:paraId="437980AB"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594123FB"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Son prioridad, son lo nuestro, son parte de una construcción colectiva que no puede romperse en ningún flanco. Herido una vez más, el pueblo resiste con paciencia porque sabe que “la historia da muchas vueltas”. </w:t>
      </w:r>
    </w:p>
    <w:p w14:paraId="4507EB52"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10F277DC"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Poco a poco va generando condiciones, creando nuevas oportunidades, impulsando otros escenarios más humanos. Por un minuto en la historia, el </w:t>
      </w:r>
      <w:r w:rsidRPr="007B47A6">
        <w:rPr>
          <w:rFonts w:ascii="Arial" w:eastAsia="Times New Roman" w:hAnsi="Arial" w:cs="Arial"/>
          <w:color w:val="222222"/>
          <w:kern w:val="0"/>
          <w:sz w:val="24"/>
          <w:szCs w:val="24"/>
          <w:lang w:eastAsia="es-UY"/>
          <w14:ligatures w14:val="none"/>
        </w:rPr>
        <w:lastRenderedPageBreak/>
        <w:t xml:space="preserve">pueblo se siente vencido y humillado. Una vez más comprende que, para muchos pueblos, VIVIR tiene el precio de sus recursos, VIVIR es una hazaña. </w:t>
      </w:r>
    </w:p>
    <w:p w14:paraId="5C04C094"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2CA7285E"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Comprende que la invasión salvaje y prepotente del poder militar norteamericano no es una opción. Supondría un precio muy alto. Pero será por un minuto. Y ese minuto, mira al suelo con el rostro en tierra. Un rostro buscando huellas de libertadores en su historia, renovando fuerzas en las pisadas de quienes lo antecedieron. </w:t>
      </w:r>
    </w:p>
    <w:p w14:paraId="425EA08A"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4A541BEE"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El pueblo volverá a dar a luz nuevas estrategias políticas con identidad propia y sueños de libertad intactos. No juzguen al pueblo venezolano desde otros cánones, desde criterios y pautas que no le son propias. Si quieren comprender lo que ocurre en Venezuela, háganlo desde adentro. </w:t>
      </w:r>
    </w:p>
    <w:p w14:paraId="4690B66E"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59DE1514"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Desde la creatividad democrática, la unión cívico-militar-policial-popular, la democracia participativa y protagónica, el poder comunal, la diplomacia de paz, los cantos de resistencia (profundos cantos de humanidad), … y la fidelidad a aquellos representantes con los que ha caminado mano a mano. “Aguanta y avanza. </w:t>
      </w:r>
    </w:p>
    <w:p w14:paraId="7DCDA29A"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458D6C7D"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 xml:space="preserve">Tienes la confianza y la cabeza alta de tu pueblo a tu lado”. Desde adentro: barrio adentro, monte adentro, corazón adentro. Descubrirán la belleza y dignidad de una cultura que, como tantas otras culturas, quiere y debe aportar al mundo su riqueza. </w:t>
      </w:r>
    </w:p>
    <w:p w14:paraId="3D2E8489" w14:textId="77777777" w:rsid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p>
    <w:p w14:paraId="6DEDF9BA" w14:textId="5D87C8C8" w:rsidR="007B47A6" w:rsidRPr="007B47A6" w:rsidRDefault="007B47A6" w:rsidP="007B47A6">
      <w:pPr>
        <w:shd w:val="clear" w:color="auto" w:fill="FFFFFF"/>
        <w:spacing w:after="0" w:line="240" w:lineRule="auto"/>
        <w:rPr>
          <w:rFonts w:ascii="Arial" w:eastAsia="Times New Roman" w:hAnsi="Arial" w:cs="Arial"/>
          <w:color w:val="222222"/>
          <w:kern w:val="0"/>
          <w:sz w:val="24"/>
          <w:szCs w:val="24"/>
          <w:lang w:eastAsia="es-UY"/>
          <w14:ligatures w14:val="none"/>
        </w:rPr>
      </w:pPr>
      <w:r w:rsidRPr="007B47A6">
        <w:rPr>
          <w:rFonts w:ascii="Arial" w:eastAsia="Times New Roman" w:hAnsi="Arial" w:cs="Arial"/>
          <w:color w:val="222222"/>
          <w:kern w:val="0"/>
          <w:sz w:val="24"/>
          <w:szCs w:val="24"/>
          <w:lang w:eastAsia="es-UY"/>
          <w14:ligatures w14:val="none"/>
        </w:rPr>
        <w:t>En igualdad de condiciones, respeto a la diversidad. En libertad. Porque LOS PUEBLOS SON SABIOS Y LIBRES. Y aquí no se rinde nadie.</w:t>
      </w:r>
    </w:p>
    <w:p w14:paraId="6506071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A6"/>
    <w:rsid w:val="00592C6E"/>
    <w:rsid w:val="007B47A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9FF0"/>
  <w15:chartTrackingRefBased/>
  <w15:docId w15:val="{B0293D44-3D17-4DA8-BFCA-DFF35273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4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4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47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47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47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47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47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47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47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47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47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47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47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47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47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47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47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47A6"/>
    <w:rPr>
      <w:rFonts w:eastAsiaTheme="majorEastAsia" w:cstheme="majorBidi"/>
      <w:color w:val="272727" w:themeColor="text1" w:themeTint="D8"/>
    </w:rPr>
  </w:style>
  <w:style w:type="paragraph" w:styleId="Ttulo">
    <w:name w:val="Title"/>
    <w:basedOn w:val="Normal"/>
    <w:next w:val="Normal"/>
    <w:link w:val="TtuloCar"/>
    <w:uiPriority w:val="10"/>
    <w:qFormat/>
    <w:rsid w:val="007B4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47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47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47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47A6"/>
    <w:pPr>
      <w:spacing w:before="160"/>
      <w:jc w:val="center"/>
    </w:pPr>
    <w:rPr>
      <w:i/>
      <w:iCs/>
      <w:color w:val="404040" w:themeColor="text1" w:themeTint="BF"/>
    </w:rPr>
  </w:style>
  <w:style w:type="character" w:customStyle="1" w:styleId="CitaCar">
    <w:name w:val="Cita Car"/>
    <w:basedOn w:val="Fuentedeprrafopredeter"/>
    <w:link w:val="Cita"/>
    <w:uiPriority w:val="29"/>
    <w:rsid w:val="007B47A6"/>
    <w:rPr>
      <w:i/>
      <w:iCs/>
      <w:color w:val="404040" w:themeColor="text1" w:themeTint="BF"/>
    </w:rPr>
  </w:style>
  <w:style w:type="paragraph" w:styleId="Prrafodelista">
    <w:name w:val="List Paragraph"/>
    <w:basedOn w:val="Normal"/>
    <w:uiPriority w:val="34"/>
    <w:qFormat/>
    <w:rsid w:val="007B47A6"/>
    <w:pPr>
      <w:ind w:left="720"/>
      <w:contextualSpacing/>
    </w:pPr>
  </w:style>
  <w:style w:type="character" w:styleId="nfasisintenso">
    <w:name w:val="Intense Emphasis"/>
    <w:basedOn w:val="Fuentedeprrafopredeter"/>
    <w:uiPriority w:val="21"/>
    <w:qFormat/>
    <w:rsid w:val="007B47A6"/>
    <w:rPr>
      <w:i/>
      <w:iCs/>
      <w:color w:val="0F4761" w:themeColor="accent1" w:themeShade="BF"/>
    </w:rPr>
  </w:style>
  <w:style w:type="paragraph" w:styleId="Citadestacada">
    <w:name w:val="Intense Quote"/>
    <w:basedOn w:val="Normal"/>
    <w:next w:val="Normal"/>
    <w:link w:val="CitadestacadaCar"/>
    <w:uiPriority w:val="30"/>
    <w:qFormat/>
    <w:rsid w:val="007B4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47A6"/>
    <w:rPr>
      <w:i/>
      <w:iCs/>
      <w:color w:val="0F4761" w:themeColor="accent1" w:themeShade="BF"/>
    </w:rPr>
  </w:style>
  <w:style w:type="character" w:styleId="Referenciaintensa">
    <w:name w:val="Intense Reference"/>
    <w:basedOn w:val="Fuentedeprrafopredeter"/>
    <w:uiPriority w:val="32"/>
    <w:qFormat/>
    <w:rsid w:val="007B47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5480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2026-01-16T18:43:00Z</dcterms:created>
  <dcterms:modified xsi:type="dcterms:W3CDTF">2026-01-16T18:46:00Z</dcterms:modified>
</cp:coreProperties>
</file>