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90C0" w14:textId="77777777" w:rsidR="009904D6" w:rsidRPr="009904D6" w:rsidRDefault="009904D6" w:rsidP="009904D6">
      <w:pPr>
        <w:shd w:val="clear" w:color="auto" w:fill="FFFFFF"/>
        <w:spacing w:after="0" w:line="240" w:lineRule="auto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</w:pPr>
      <w:r w:rsidRPr="009904D6"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  <w:t>El Noroeste argentino reflexionó sobre las preocupaciones y desafíos pastorales</w:t>
      </w:r>
    </w:p>
    <w:p w14:paraId="7F90D7D5" w14:textId="77777777" w:rsidR="009904D6" w:rsidRPr="009904D6" w:rsidRDefault="009904D6" w:rsidP="0099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  <w:t>Los obispos de la Región asumieron la declaración de los delegados diocesanos de pastoral social</w:t>
      </w:r>
    </w:p>
    <w:p w14:paraId="72B50E85" w14:textId="77777777" w:rsidR="009904D6" w:rsidRPr="009904D6" w:rsidRDefault="009904D6" w:rsidP="0099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  <w:t>Ante el dolor de tantos hermanos, pidieron brindar gestos de compromiso y esperanza</w:t>
      </w:r>
    </w:p>
    <w:p w14:paraId="26FB062B" w14:textId="77777777" w:rsidR="009904D6" w:rsidRPr="009904D6" w:rsidRDefault="009904D6" w:rsidP="009904D6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B661EA8" wp14:editId="695C5611">
            <wp:extent cx="5892800" cy="2149139"/>
            <wp:effectExtent l="0" t="0" r="0" b="3810"/>
            <wp:docPr id="1" name="Imagen 1" descr="El Noroeste argentino reflexionó sobre las preocupaciones y desafíos past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Noroeste argentino reflexionó sobre las preocupaciones y desafíos pastor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515" cy="215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7139" w14:textId="77777777" w:rsidR="009904D6" w:rsidRPr="009904D6" w:rsidRDefault="009904D6" w:rsidP="009904D6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Por </w:t>
      </w:r>
      <w:hyperlink r:id="rId6" w:history="1">
        <w:r w:rsidRPr="009904D6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3"/>
            <w:szCs w:val="23"/>
            <w:lang w:eastAsia="es-UY"/>
            <w14:ligatures w14:val="none"/>
          </w:rPr>
          <w:t>Roxana Alfieri</w:t>
        </w:r>
      </w:hyperlink>
    </w:p>
    <w:p w14:paraId="358C43C4" w14:textId="77777777" w:rsidR="009904D6" w:rsidRPr="009904D6" w:rsidRDefault="009904D6" w:rsidP="009904D6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 | 12/02/2026 - 15:00</w:t>
      </w:r>
    </w:p>
    <w:p w14:paraId="6110888C" w14:textId="77777777" w:rsidR="009904D6" w:rsidRPr="009904D6" w:rsidRDefault="009904D6" w:rsidP="009904D6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Los obispos de la </w:t>
      </w:r>
      <w:hyperlink r:id="rId7" w:history="1">
        <w:r w:rsidRPr="009904D6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8"/>
            <w:szCs w:val="28"/>
            <w:lang w:eastAsia="es-UY"/>
            <w14:ligatures w14:val="none"/>
          </w:rPr>
          <w:t>región del Noroeste argentino (NOA)</w:t>
        </w:r>
      </w:hyperlink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de la Conferencia Episcopal Argentina estuvieron reunidos, en Salta, desde el 7 al 10 de febrero. Al finalizar el encuentro de esta región pastoral enviaron un mensaje al pueblo de Dios, con una cita del Evangelio: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“Ustedes son la sal de la tierra y la luz del mundo” 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(Mt.5, 13-14). A partir de esta cita, confirmaron su identidad y misión como consagrados por el Bautismo, en la diversidad de vocaciones y ministerios al servicio del Reino de Dios y de todos los hombres.</w:t>
      </w:r>
    </w:p>
    <w:p w14:paraId="4E01408B" w14:textId="77777777" w:rsidR="009904D6" w:rsidRPr="009904D6" w:rsidRDefault="009904D6" w:rsidP="009904D6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Destacaron que los llena de alegría poder celebrar este año los 200 años del nacimiento del </w:t>
      </w:r>
      <w:hyperlink r:id="rId8" w:history="1">
        <w:r w:rsidRPr="009904D6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8"/>
            <w:szCs w:val="28"/>
            <w:lang w:eastAsia="es-UY"/>
            <w14:ligatures w14:val="none"/>
          </w:rPr>
          <w:t>beato Mamerto Esquiú</w:t>
        </w:r>
      </w:hyperlink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, y los 50 años del </w:t>
      </w:r>
      <w:hyperlink r:id="rId9" w:history="1">
        <w:r w:rsidRPr="009904D6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8"/>
            <w:szCs w:val="28"/>
            <w:lang w:eastAsia="es-UY"/>
            <w14:ligatures w14:val="none"/>
          </w:rPr>
          <w:t xml:space="preserve">martirio de </w:t>
        </w:r>
        <w:r w:rsidRPr="009904D6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8"/>
            <w:szCs w:val="28"/>
            <w:lang w:eastAsia="es-UY"/>
            <w14:ligatures w14:val="none"/>
          </w:rPr>
          <w:lastRenderedPageBreak/>
          <w:t>los beatos riojanos</w:t>
        </w:r>
      </w:hyperlink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: Enrique Angelelli, Carlos de Dios Murias, Gabriel Longueville y Wenceslao Pedernera.</w:t>
      </w:r>
    </w:p>
    <w:p w14:paraId="2115F9E1" w14:textId="77777777" w:rsidR="009904D6" w:rsidRPr="009904D6" w:rsidRDefault="009904D6" w:rsidP="009904D6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</w:pPr>
      <w:r w:rsidRPr="009904D6"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  <w:t>Gestos de esperanza</w:t>
      </w:r>
    </w:p>
    <w:p w14:paraId="631FE276" w14:textId="77777777" w:rsidR="009904D6" w:rsidRPr="009904D6" w:rsidRDefault="009904D6" w:rsidP="009904D6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Afirmaron que han rezado y compartido las preocupaciones y desafíos, las alegrías y los sueños de la gente de las Iglesias locales. Y agradecieron a Dios el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camino de la implementación del Sínodo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. Pretender fortalecer este proceso, profundizando en un estilo de cercanía, compromiso y testimonio del Evangelio.</w:t>
      </w:r>
    </w:p>
    <w:p w14:paraId="593FABC5" w14:textId="77777777" w:rsidR="009904D6" w:rsidRPr="009904D6" w:rsidRDefault="009904D6" w:rsidP="009904D6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Los prelados comentaron que reflexionaron sobre las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situaciones de dolor y sufrimiento de muchos hermanos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que viven en la oscuridad del sinsentido de la pobreza y de la angustia. Aseguraron que se sienten llamados a llevar la luz del Evangelio y de la fraternidad con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 gestos concretos de esperanza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para que “sean bálsamo de consuelo y fuente de alegría, reafirmando la experiencia de ser pueblo, de ser comunidad”.</w:t>
      </w:r>
    </w:p>
    <w:p w14:paraId="7AAD9BC6" w14:textId="77777777" w:rsidR="009904D6" w:rsidRPr="009904D6" w:rsidRDefault="009904D6" w:rsidP="009904D6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Los obispos del NOA recibieron un documento de los equipos de </w:t>
      </w:r>
      <w:hyperlink r:id="rId10" w:history="1">
        <w:r w:rsidRPr="009904D6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8"/>
            <w:szCs w:val="28"/>
            <w:u w:val="single"/>
            <w:lang w:eastAsia="es-UY"/>
            <w14:ligatures w14:val="none"/>
          </w:rPr>
          <w:t>pastoral social</w:t>
        </w:r>
      </w:hyperlink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de la región, que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lo asumen como propio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, y pretenden que las comunidades lo reciban para continuar con un compromiso decidido y con acciones concretas.</w:t>
      </w:r>
    </w:p>
    <w:p w14:paraId="713DFAC1" w14:textId="77777777" w:rsidR="009904D6" w:rsidRPr="009904D6" w:rsidRDefault="009904D6" w:rsidP="009904D6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</w:pPr>
      <w:r w:rsidRPr="009904D6"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  <w:t>Preocupaciones en la región</w:t>
      </w:r>
    </w:p>
    <w:p w14:paraId="71C9B9D1" w14:textId="77777777" w:rsidR="009904D6" w:rsidRPr="009904D6" w:rsidRDefault="009904D6" w:rsidP="009904D6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Los delegados diocesanos compartieron el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complejo escenario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que los interpela y los invita al diálogo para discernir, según el Espíritu. Señalaron, entonces, las preocupaciones más urgentes:</w:t>
      </w:r>
    </w:p>
    <w:p w14:paraId="62EA82EE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La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 caída sostenida de la natalidad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 xml:space="preserve"> que interpela en distintos niveles: cultural, económico, educativo y pastoral. Se preguntan si esto no responde a la disminución del valor de la vida 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lastRenderedPageBreak/>
        <w:t>humana en casos concretos como: la realidad del aborto, la trata de personas, el aumento de los suicidios, la violencia en los barrios, los jóvenes destruidos por la droga y la pobreza.</w:t>
      </w:r>
    </w:p>
    <w:p w14:paraId="59ADD5FA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El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crecimiento de la delincuencia juvenil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que genera preocupación social y fuertes debates, sobre todo ante el proyecto de ley para bajar la edad de imputabilidad penal. Se suman a los otros pedidos de la Iglesia para que las políticas no se limiten al castigo, sino a la prevención, la inclusión, la educación y la justicia restaurativa. “Haber llegado a este proyecto significa reconocer que hemos fracasado en nuestra misión de acompañar y cuidar de nuestros jóvenes y adolescentes, sentenciaron.</w:t>
      </w:r>
    </w:p>
    <w:p w14:paraId="7CF6B8C6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La región golpeada por los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fenómenos naturales y la crisis socioambiental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(tornados, inundaciones, sequías y otros eventos extremos). Se preguntan cómo cuidar más explícitamente la ecología integral en nuestra pastoral; qué alianzas promover con comunidades locales, organizaciones sociales y el Estado; cómo acompañar pastoralmente a las comunidades afectadas por estas emergencias; cómo crecer en la conciencia del cuidado de la Casa Común</w:t>
      </w:r>
    </w:p>
    <w:p w14:paraId="201B85C8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La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pobreza estructural y el aumento de la indigencia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que en la región concentra algunos indicadores sociales dolorosos que necesitan de una Iglesia cercana y samaritana, fortalecer las acciones de Cáritas y pastoral social; y denunciar con palabras proféticas las causas estructurales de la pobreza.</w:t>
      </w:r>
    </w:p>
    <w:p w14:paraId="5AE81B40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El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abandono escolar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, con sus múltiples causas: pobreza, trabajo infantil y juvenil, consumo problemático, desarraigo y falta de expectativas. Se cuestionaron cómo acompañar, qué rol pueden asumir las comunidades, cómo dialogar con el sistema educativo.</w:t>
      </w:r>
    </w:p>
    <w:p w14:paraId="156A5F0A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El avance del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consumo de drogas y la presencia del narcotráfico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 xml:space="preserve"> que se vinculan con la pobreza, la falta de 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lastRenderedPageBreak/>
        <w:t>oportunidades y la fragmentación social. Si bien valoran el acompañamiento en la prevención y recuperación, reconocen la necesidad de una mayor articulación.</w:t>
      </w:r>
    </w:p>
    <w:p w14:paraId="2CCCAE9E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La discusión sobre la posible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reforma laboral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centrarse en la Doctrina Social de la Iglesia, el valor del trabajo humano, la dignidad del trabajador y el bien común. Ante el empleo informal y la precarización es necesario analizar los impactos, escuchar a los trabajadores, sindicatos y sectores productivos y priorizar a los más vulnerables</w:t>
      </w:r>
    </w:p>
    <w:p w14:paraId="4353AEC7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El marcado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aumento de las enfermedades de transmisión sexual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que exige respuestas pastorales, entendiendo la sexualidad humana como vehículo de comunión interpersonal en el amor y la vida. Los desafíos deberán superar estigmas y silencios; fortalecer la prevención y el acompañamiento, y trabajar en red con los sistemas de salud y organizaciones sociales.</w:t>
      </w:r>
    </w:p>
    <w:p w14:paraId="7C64D7CA" w14:textId="77777777" w:rsidR="009904D6" w:rsidRPr="009904D6" w:rsidRDefault="009904D6" w:rsidP="009904D6">
      <w:pPr>
        <w:numPr>
          <w:ilvl w:val="0"/>
          <w:numId w:val="3"/>
        </w:numPr>
        <w:shd w:val="clear" w:color="auto" w:fill="FFFFFF"/>
        <w:spacing w:after="60" w:line="240" w:lineRule="auto"/>
        <w:ind w:left="1020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Las </w:t>
      </w:r>
      <w:r w:rsidRPr="009904D6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actividades extractivas</w:t>
      </w: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(minería, monocultivos, explotación de recursos naturales) generan tensiones entre desarrollo económico, el cuidado ambiental y los derechos de las comunidades locales, especialmente los pueblos originarios y las comunidades rurales.</w:t>
      </w:r>
    </w:p>
    <w:p w14:paraId="43B755DF" w14:textId="77777777" w:rsidR="009904D6" w:rsidRPr="009904D6" w:rsidRDefault="009904D6" w:rsidP="009904D6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 xml:space="preserve">Finalmente, los delegados diocesanos de pastoral social comentaron que se sienten llamados a escuchar a las comunidades afectadas, discernir, desde la ecología integral, modelos de desarrollo verdaderamente sostenibles; promover el diálogo social y la defensa de la vida en todas sus formas, alentando una </w:t>
      </w:r>
      <w:proofErr w:type="gramStart"/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participación activa</w:t>
      </w:r>
      <w:proofErr w:type="gramEnd"/>
      <w:r w:rsidRPr="009904D6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 xml:space="preserve"> en la vida social.</w:t>
      </w:r>
    </w:p>
    <w:p w14:paraId="73263227" w14:textId="340885BA" w:rsidR="00926044" w:rsidRDefault="009904D6">
      <w:hyperlink r:id="rId11" w:history="1">
        <w:r w:rsidRPr="00804532">
          <w:rPr>
            <w:rStyle w:val="Hipervnculo"/>
          </w:rPr>
          <w:t>https://www.vidanuevadigital.com/2026/02/12/el-noroeste-argentino-reflexiono-sobre-las-preocupaciones-y-desafios-pastorales/</w:t>
        </w:r>
      </w:hyperlink>
    </w:p>
    <w:p w14:paraId="318FC4E5" w14:textId="77777777" w:rsidR="009904D6" w:rsidRDefault="009904D6"/>
    <w:sectPr w:rsidR="00990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525"/>
    <w:multiLevelType w:val="multilevel"/>
    <w:tmpl w:val="A1C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554CE"/>
    <w:multiLevelType w:val="multilevel"/>
    <w:tmpl w:val="50F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84531"/>
    <w:multiLevelType w:val="multilevel"/>
    <w:tmpl w:val="6864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562016">
    <w:abstractNumId w:val="0"/>
  </w:num>
  <w:num w:numId="2" w16cid:durableId="1752847186">
    <w:abstractNumId w:val="2"/>
  </w:num>
  <w:num w:numId="3" w16cid:durableId="89975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D6"/>
    <w:rsid w:val="00926044"/>
    <w:rsid w:val="009904D6"/>
    <w:rsid w:val="00A27641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3A1D"/>
  <w15:chartTrackingRefBased/>
  <w15:docId w15:val="{0B628670-E8B3-430E-9B2C-684E5AEE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04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04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04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04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04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04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04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04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04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04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04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904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nuevadigital.com/tag/fray-mamerto-esqui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danuevadigital.com/tag/no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autor/roxana-alfieri/" TargetMode="External"/><Relationship Id="rId11" Type="http://schemas.openxmlformats.org/officeDocument/2006/relationships/hyperlink" Target="https://www.vidanuevadigital.com/2026/02/12/el-noroeste-argentino-reflexiono-sobre-las-preocupaciones-y-desafios-pastorale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vidanuevadigital.com/tag/pastoral-soc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danuevadigital.com/tag/martires-riojan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2026-02-18T19:54:00Z</dcterms:created>
  <dcterms:modified xsi:type="dcterms:W3CDTF">2026-02-18T19:55:00Z</dcterms:modified>
</cp:coreProperties>
</file>