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F1BC" w14:textId="77777777" w:rsidR="00EC05D6" w:rsidRPr="00EC05D6" w:rsidRDefault="00EC05D6" w:rsidP="00EC05D6">
      <w:pPr>
        <w:shd w:val="clear" w:color="auto" w:fill="FFFFFF"/>
        <w:spacing w:after="0" w:line="240" w:lineRule="auto"/>
        <w:jc w:val="center"/>
        <w:rPr>
          <w:rFonts w:ascii="Helvetica" w:eastAsia="Times New Roman" w:hAnsi="Helvetica" w:cs="Helvetica"/>
          <w:color w:val="222222"/>
          <w:kern w:val="0"/>
          <w:sz w:val="32"/>
          <w:szCs w:val="32"/>
          <w:lang w:val="pt-PT" w:eastAsia="es-UY"/>
          <w14:ligatures w14:val="none"/>
        </w:rPr>
      </w:pPr>
      <w:r w:rsidRPr="00EC05D6">
        <w:rPr>
          <w:rFonts w:ascii="Helvetica" w:eastAsia="Times New Roman" w:hAnsi="Helvetica" w:cs="Helvetica"/>
          <w:b/>
          <w:bCs/>
          <w:color w:val="222222"/>
          <w:kern w:val="0"/>
          <w:sz w:val="32"/>
          <w:szCs w:val="32"/>
          <w:lang w:val="pt-PT" w:eastAsia="es-UY"/>
          <w14:ligatures w14:val="none"/>
        </w:rPr>
        <w:t>SOLIDARIEDADE AO POVO CUBANO!</w:t>
      </w:r>
    </w:p>
    <w:p w14:paraId="7725ABB6" w14:textId="77777777" w:rsidR="00EC05D6" w:rsidRDefault="00EC05D6" w:rsidP="00EC05D6">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EC05D6">
        <w:rPr>
          <w:rFonts w:ascii="Helvetica" w:eastAsia="Times New Roman" w:hAnsi="Helvetica" w:cs="Helvetica"/>
          <w:b/>
          <w:bCs/>
          <w:color w:val="222222"/>
          <w:kern w:val="0"/>
          <w:sz w:val="24"/>
          <w:szCs w:val="24"/>
          <w:lang w:val="pt-PT" w:eastAsia="es-UY"/>
          <w14:ligatures w14:val="none"/>
        </w:rPr>
        <w:t>                                                       Júlio Lázaro Torma</w:t>
      </w:r>
    </w:p>
    <w:p w14:paraId="02191F39" w14:textId="77777777" w:rsidR="00EC05D6" w:rsidRDefault="00EC05D6" w:rsidP="00EC05D6">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692915F0" w14:textId="77777777" w:rsidR="00EC05D6" w:rsidRPr="00EC05D6" w:rsidRDefault="00EC05D6" w:rsidP="00EC05D6">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7B394D0A"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O Povo e a Revolução Cubana, a sua experiencia de luta por libertação nacional e construção do socialismo. Sempre foi uma referencia para todos nós que lutamos por justiça social,emancipação e auto determinação dos povos,frente ameaça do imperialismo estadunidense.</w:t>
      </w:r>
    </w:p>
    <w:p w14:paraId="604D7670"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Não podemos repetir com o povo cubano,que foi cometido com o povo haitiano em 1804. País este que foi solidário com os processos de libertação nacional da América Latina. Enviando soldados para ajudar Simón Bolívar, Sucre, Frei Caneca, San Martin, Bernardo O' Higgins. Na qual foi vitima do bloqueio naval econômico de Napoleão Bonaparte.</w:t>
      </w:r>
    </w:p>
    <w:p w14:paraId="16C57FA1"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O Haiti sofre as consequências daquele bloqueio criminoso até os nossos dias.Enquanto América virou as costas ao povo irmão haitiano.</w:t>
      </w:r>
    </w:p>
    <w:p w14:paraId="31BE0E45"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Desde o dia 03 de Fevereiro de 1962, o povo e a sua revolução, tem sido vitima de um bloqueio econômico e criminoso. Iniciado pelo presidente católico e democrata John F Kennedy e praticado por todos os presidentes do espectro Republicano e Democrata.</w:t>
      </w:r>
    </w:p>
    <w:p w14:paraId="63362B2E"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Os mesmos que foram derrotados por camponeses nos pântanos e arrozais do Vietnã ( 1962-1975) e no deserto do Afeganistão ( 2001-2022). Que mataram e prenderam presidentes como Salvador Allende, Maurice Bisoph, Lubumba, Antonio Noriega, Omar Trujillo,Saddam Hussem, Anuar Kadaffi e Nicolás Maduro e depôs Jean Bertrand Aristide.</w:t>
      </w:r>
    </w:p>
    <w:p w14:paraId="302373CE"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Promoveram invasões e golpes de estado,as ditaduras militares no continente americano.</w:t>
      </w:r>
    </w:p>
    <w:p w14:paraId="5B1E757C"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O problema do bloqueio, foi em 1960, após o triunfo da revolução Fidel Castro e companheiros de Sierra Maestra. Resolveram fazer o que os governos nacionalistas de Perón, Cárdenas, Vargas, fizeram em seus países que foi nacionalizar as empresas estratégicas em mãos de estrangeiros.</w:t>
      </w:r>
    </w:p>
    <w:p w14:paraId="3A8DF31C"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Como a Reforma Agrária, nacionalizar as refinarias de petróleo, fechar cassinos,bordeis e combater a prostituição de infanto-juvenil e de mulheres. Estas restituindo e lhes dando a dignidade.</w:t>
      </w:r>
    </w:p>
    <w:p w14:paraId="72B44393"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A Revolução virou alvo dos magnatas e mafiosos estadunidenses que lucravam com o turismo sexual na ilha.</w:t>
      </w:r>
    </w:p>
    <w:p w14:paraId="08914668"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Tal ato de Kennedy empurra a ilha e a revolução popular para o Pacto de Varsóvia. Fazendo, com que a mesma depende-se em tudo dos países do leste europeu e da União Soviética ( 1962-1991).</w:t>
      </w:r>
    </w:p>
    <w:p w14:paraId="4846BBC1"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Mesmo, os dirigentes desta vendo, que estava havendo algo errado desde 1985, na URSS e nos países do Conselho para Assistência Econômica Mútua.</w:t>
      </w:r>
    </w:p>
    <w:p w14:paraId="5C9DA8E3"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Não estavam preparados para a derrocada do bloco do socialismo real.</w:t>
      </w:r>
    </w:p>
    <w:p w14:paraId="2764FB23"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Tiveram que enfrentar o chamado período especial ( 1991-1999),após o colapso do bloco na qual estavam dependente. Fez com que buscassem alternativas como o turismo e abertura a iniciativa privada.</w:t>
      </w:r>
    </w:p>
    <w:p w14:paraId="68032C0E"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Durante estes 64 anos, temos acompanhados as medidas adotadas pelo governo estadunidenses como a Lei Torricelli ( 1992) de autoria do deputado democrata Robert Torricelli,74 anos e a  Lei Helmas- Burton ( 1996).</w:t>
      </w:r>
    </w:p>
    <w:p w14:paraId="5CBDF3B8"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xml:space="preserve">       Ha 64 anos o imperialismo estadunidense,após ser derrotado pela população cubana na invasão de praya Girón na Baia dos Porcos. Tenta isolar Cuba do resto do mundo. Através de um desumano embargo econômico o </w:t>
      </w:r>
      <w:r w:rsidRPr="00EC05D6">
        <w:rPr>
          <w:rFonts w:ascii="Helvetica" w:eastAsia="Times New Roman" w:hAnsi="Helvetica" w:cs="Helvetica"/>
          <w:color w:val="222222"/>
          <w:kern w:val="0"/>
          <w:sz w:val="24"/>
          <w:szCs w:val="24"/>
          <w:lang w:val="pt-PT" w:eastAsia="es-UY"/>
          <w14:ligatures w14:val="none"/>
        </w:rPr>
        <w:lastRenderedPageBreak/>
        <w:t>governo dos E.U.A, procura sufocar o povo cubano para vence-lo pela fome e o cansaço.</w:t>
      </w:r>
    </w:p>
    <w:p w14:paraId="7E3BC37D"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Apos inumerosas investidas em acabar com a revolução e o processo socialista. O governo Donald Trump está tentando estrangular a força, a revolução e entregar o governo de Havana. Para o seu aliado e fiel escudeiro Marcos Rúbio.</w:t>
      </w:r>
    </w:p>
    <w:p w14:paraId="55C796F5"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Que fara da ilha um pretóriado governado desde Miami,pois o republicano não entraria no Palácio e nem pisaria no chão da praça da Revolução. Haverá resistência popular à qualquer invasão ao território cubano.</w:t>
      </w:r>
    </w:p>
    <w:p w14:paraId="64F71B47"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Como as inumerosas invasões fracassadas desde há de praya girón. O governo Trump, busca invadir o país, para desviar o foco do caso em que está envolvido do predador Jeffrey Epstein. Assim como os auto escalões do seu governo e meso o próprio Marcos Rúbio.</w:t>
      </w:r>
    </w:p>
    <w:p w14:paraId="76DE70AB"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Os E.U.A, acusam Cuba de apoiar e promover o terrorismo. Mas os ilheus sempre combateram o terrorismo e a prática deste. Mesmo atuando dentro do país agressor,para denunciar e desmantelar células terroristas sediadas em território estadunidense.</w:t>
      </w:r>
    </w:p>
    <w:p w14:paraId="4E955651"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Enquanto Tio Sam exporta guerras, fake news,armas, entorpecentes. Cuba exporta Solidariedade, como médicos, engenheiros p ara socorrer países e populações em vulnerabilidade social nos países do sul global.</w:t>
      </w:r>
    </w:p>
    <w:p w14:paraId="521D478D"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Mesmo com os próprios agressores,após a passagem do furacão Katrina ( 2005), nos atentados as Torres Gêmeas ( 2001),ofereceu ajuda e abertura de seus aeroportos pra acolher passageiros que deveriam entrar nos E.U.A, mostrando que se " deve oferecer a outra face".</w:t>
      </w:r>
    </w:p>
    <w:p w14:paraId="484EDC2A"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Diante da decadência do império,tenta se estrangular,axficiar a economia, vida social do povo. Nestas seis décadas o prejuiço causado pelo bloqueio foi de US$ 170,677 bilhões ou US$ 2,103 trilhões ajustados à valorização do ouro.</w:t>
      </w:r>
    </w:p>
    <w:p w14:paraId="14611F56"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É impossível traduzir em cifras a dor e a privação que está política criminosa impõe as famílias cubanas.</w:t>
      </w:r>
    </w:p>
    <w:p w14:paraId="6CFBE52E"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A ilha não tem recursos minerais.Energia é toda de fora principalmente o petróleo,que vem de fora.</w:t>
      </w:r>
    </w:p>
    <w:p w14:paraId="169405BB"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Com atual política trumpista, os turistas europeus, canadenses e de outras nações, tem medo de visitarem e depois serem barrados nos consulados ou aeroportos estadunidenses.</w:t>
      </w:r>
    </w:p>
    <w:p w14:paraId="47AC9FB0"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As empresas a mesma coisa, medo de negociarem com a ilha e serem barracas por tump.</w:t>
      </w:r>
    </w:p>
    <w:p w14:paraId="44770B16"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O petróleo esta na vida cotidiana do povo, pois não tem usinas hidrelétricas e nem rios fortes com quedas de água,para a construção das mesmas.</w:t>
      </w:r>
    </w:p>
    <w:p w14:paraId="25F13744"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A dependência do petróleo esta presente desde a energia elétrica, transportes,nas fábricas,agricultura,educação e na saúde.</w:t>
      </w:r>
    </w:p>
    <w:p w14:paraId="31E1F13D"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Mesmo com os avanços da revolução o povo,os jovens que nasceram pós o embargo estão cansados.</w:t>
      </w:r>
    </w:p>
    <w:p w14:paraId="43F07A37"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Como podemos falar que o Socialismo fracassou ou não deu certo?, Se não deixam Cuba, viver em paz e trilhar o seu próprio caminho,que a revolução escolheu. Como exige à auto determinação dos povos.</w:t>
      </w:r>
    </w:p>
    <w:p w14:paraId="7B8D6DA3"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Cuba é o simbolo de resistência e de liberdade, diante do imperialismo estadunidense. Como a aldeia de Asterix e Obelix de irredutíveis gauleses.que resistiram no ano 70 d.C a invasão do império romano.</w:t>
      </w:r>
    </w:p>
    <w:p w14:paraId="7BB4085D"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xml:space="preserve">      Trump, quer destruir o simbolismo que ela representa para todos nós, que  lutamos, sonhamos por um outro mundo possível e necessário. Onde não </w:t>
      </w:r>
      <w:r w:rsidRPr="00EC05D6">
        <w:rPr>
          <w:rFonts w:ascii="Helvetica" w:eastAsia="Times New Roman" w:hAnsi="Helvetica" w:cs="Helvetica"/>
          <w:color w:val="222222"/>
          <w:kern w:val="0"/>
          <w:sz w:val="24"/>
          <w:szCs w:val="24"/>
          <w:lang w:val="pt-PT" w:eastAsia="es-UY"/>
          <w14:ligatures w14:val="none"/>
        </w:rPr>
        <w:lastRenderedPageBreak/>
        <w:t>haja a exploração do homem pelo homem e os meios de produção seja colocado há serviço do bem comum.</w:t>
      </w:r>
    </w:p>
    <w:p w14:paraId="44B1C541"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Neste momento devemos ajudar o heroico povo, com toda ajuda necessária desde alimentos, remédios, insumos,materiais escolares,sementes crioulas, melhoradas e cobrar dos governos o fornecimento de combustíveis, fertilizantes e materiais pra tecnologia.</w:t>
      </w:r>
    </w:p>
    <w:p w14:paraId="72E936FC"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Neste momento crítico em que vive o povo e a sua revolução. Momento de firmarmos a Solidariedade e firmar a convicção no Socialismo. A queda do último baluarte da Liberdade e do socialismo. Sua derrocada, colapso de uma alternativa popular ao capitalismo e a extrema direita.</w:t>
      </w:r>
    </w:p>
    <w:p w14:paraId="77EF62B8"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É preciso por fim à ofensiva imperialista aos países que reafirmam a sua soberania nacional.</w:t>
      </w:r>
    </w:p>
    <w:p w14:paraId="35AB32BE" w14:textId="77777777" w:rsidR="00EC05D6" w:rsidRPr="00EC05D6" w:rsidRDefault="00EC05D6" w:rsidP="00EC05D6">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A solidariedade ao povo cubano é um dever imperioso de todos os povos latino americano e do mundo.</w:t>
      </w:r>
    </w:p>
    <w:p w14:paraId="03C66D48" w14:textId="77777777" w:rsidR="00EC05D6" w:rsidRPr="00EC05D6" w:rsidRDefault="00EC05D6" w:rsidP="00EC05D6">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r w:rsidRPr="00EC05D6">
        <w:rPr>
          <w:rFonts w:ascii="Helvetica" w:eastAsia="Times New Roman" w:hAnsi="Helvetica" w:cs="Helvetica"/>
          <w:color w:val="222222"/>
          <w:kern w:val="0"/>
          <w:sz w:val="24"/>
          <w:szCs w:val="24"/>
          <w:lang w:val="pt-PT" w:eastAsia="es-UY"/>
          <w14:ligatures w14:val="none"/>
        </w:rPr>
        <w:t>     </w:t>
      </w:r>
    </w:p>
    <w:p w14:paraId="6AEB138F" w14:textId="77777777" w:rsidR="00926044" w:rsidRPr="00EC05D6" w:rsidRDefault="00926044">
      <w:pPr>
        <w:rPr>
          <w:lang w:val="pt-PT"/>
        </w:rPr>
      </w:pPr>
    </w:p>
    <w:sectPr w:rsidR="00926044" w:rsidRPr="00EC0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D6"/>
    <w:rsid w:val="0028179B"/>
    <w:rsid w:val="00926044"/>
    <w:rsid w:val="00DE17AC"/>
    <w:rsid w:val="00EC05D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5949"/>
  <w15:chartTrackingRefBased/>
  <w15:docId w15:val="{5DA0C06F-6B97-451E-8152-25C49840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0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0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05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05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05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05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05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05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05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05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05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05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05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05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05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05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05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05D6"/>
    <w:rPr>
      <w:rFonts w:eastAsiaTheme="majorEastAsia" w:cstheme="majorBidi"/>
      <w:color w:val="272727" w:themeColor="text1" w:themeTint="D8"/>
    </w:rPr>
  </w:style>
  <w:style w:type="paragraph" w:styleId="Ttulo">
    <w:name w:val="Title"/>
    <w:basedOn w:val="Normal"/>
    <w:next w:val="Normal"/>
    <w:link w:val="TtuloCar"/>
    <w:uiPriority w:val="10"/>
    <w:qFormat/>
    <w:rsid w:val="00EC0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05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05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05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05D6"/>
    <w:pPr>
      <w:spacing w:before="160"/>
      <w:jc w:val="center"/>
    </w:pPr>
    <w:rPr>
      <w:i/>
      <w:iCs/>
      <w:color w:val="404040" w:themeColor="text1" w:themeTint="BF"/>
    </w:rPr>
  </w:style>
  <w:style w:type="character" w:customStyle="1" w:styleId="CitaCar">
    <w:name w:val="Cita Car"/>
    <w:basedOn w:val="Fuentedeprrafopredeter"/>
    <w:link w:val="Cita"/>
    <w:uiPriority w:val="29"/>
    <w:rsid w:val="00EC05D6"/>
    <w:rPr>
      <w:i/>
      <w:iCs/>
      <w:color w:val="404040" w:themeColor="text1" w:themeTint="BF"/>
    </w:rPr>
  </w:style>
  <w:style w:type="paragraph" w:styleId="Prrafodelista">
    <w:name w:val="List Paragraph"/>
    <w:basedOn w:val="Normal"/>
    <w:uiPriority w:val="34"/>
    <w:qFormat/>
    <w:rsid w:val="00EC05D6"/>
    <w:pPr>
      <w:ind w:left="720"/>
      <w:contextualSpacing/>
    </w:pPr>
  </w:style>
  <w:style w:type="character" w:styleId="nfasisintenso">
    <w:name w:val="Intense Emphasis"/>
    <w:basedOn w:val="Fuentedeprrafopredeter"/>
    <w:uiPriority w:val="21"/>
    <w:qFormat/>
    <w:rsid w:val="00EC05D6"/>
    <w:rPr>
      <w:i/>
      <w:iCs/>
      <w:color w:val="0F4761" w:themeColor="accent1" w:themeShade="BF"/>
    </w:rPr>
  </w:style>
  <w:style w:type="paragraph" w:styleId="Citadestacada">
    <w:name w:val="Intense Quote"/>
    <w:basedOn w:val="Normal"/>
    <w:next w:val="Normal"/>
    <w:link w:val="CitadestacadaCar"/>
    <w:uiPriority w:val="30"/>
    <w:qFormat/>
    <w:rsid w:val="00EC0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05D6"/>
    <w:rPr>
      <w:i/>
      <w:iCs/>
      <w:color w:val="0F4761" w:themeColor="accent1" w:themeShade="BF"/>
    </w:rPr>
  </w:style>
  <w:style w:type="character" w:styleId="Referenciaintensa">
    <w:name w:val="Intense Reference"/>
    <w:basedOn w:val="Fuentedeprrafopredeter"/>
    <w:uiPriority w:val="32"/>
    <w:qFormat/>
    <w:rsid w:val="00EC05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6118</Characters>
  <Application>Microsoft Office Word</Application>
  <DocSecurity>0</DocSecurity>
  <Lines>50</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2026-02-18T19:40:00Z</dcterms:created>
  <dcterms:modified xsi:type="dcterms:W3CDTF">2026-02-18T19:41:00Z</dcterms:modified>
</cp:coreProperties>
</file>