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5588F" w14:textId="77777777" w:rsidR="00700218" w:rsidRDefault="00700218" w:rsidP="006A41FC">
      <w:pPr>
        <w:spacing w:line="276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663ED2">
        <w:rPr>
          <w:rFonts w:ascii="Arial" w:hAnsi="Arial" w:cs="Arial"/>
          <w:b/>
          <w:sz w:val="24"/>
          <w:szCs w:val="24"/>
          <w:lang w:val="es-ES"/>
        </w:rPr>
        <w:t>¿Trump ataca porque C</w:t>
      </w:r>
      <w:r w:rsidR="00061A18">
        <w:rPr>
          <w:rFonts w:ascii="Arial" w:hAnsi="Arial" w:cs="Arial"/>
          <w:b/>
          <w:sz w:val="24"/>
          <w:szCs w:val="24"/>
          <w:lang w:val="es-ES"/>
        </w:rPr>
        <w:t>hina avanza? Una mirada</w:t>
      </w:r>
    </w:p>
    <w:p w14:paraId="0272BD28" w14:textId="77777777" w:rsidR="00015CF4" w:rsidRDefault="00015CF4" w:rsidP="00700218">
      <w:pPr>
        <w:spacing w:line="276" w:lineRule="auto"/>
        <w:rPr>
          <w:rFonts w:ascii="Arial" w:hAnsi="Arial" w:cs="Arial"/>
          <w:sz w:val="24"/>
          <w:szCs w:val="24"/>
          <w:lang w:val="es-ES"/>
        </w:rPr>
      </w:pPr>
    </w:p>
    <w:p w14:paraId="10A330BB" w14:textId="626CC948" w:rsidR="00700218" w:rsidRPr="00015CF4" w:rsidRDefault="00700218" w:rsidP="00700218">
      <w:pPr>
        <w:spacing w:line="276" w:lineRule="auto"/>
        <w:rPr>
          <w:rFonts w:ascii="Arial" w:hAnsi="Arial" w:cs="Arial"/>
          <w:sz w:val="24"/>
          <w:szCs w:val="24"/>
        </w:rPr>
      </w:pPr>
      <w:r w:rsidRPr="00015CF4">
        <w:rPr>
          <w:rFonts w:ascii="Arial" w:hAnsi="Arial" w:cs="Arial"/>
          <w:sz w:val="24"/>
          <w:szCs w:val="24"/>
        </w:rPr>
        <w:t xml:space="preserve">Mg. José A. Amesty Rivera </w:t>
      </w:r>
    </w:p>
    <w:p w14:paraId="21C37503" w14:textId="77777777" w:rsidR="00015CF4" w:rsidRPr="00015CF4" w:rsidRDefault="00015CF4" w:rsidP="0070021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F91340C" w14:textId="2B16B8FC" w:rsidR="00700218" w:rsidRPr="00700218" w:rsidRDefault="00700218" w:rsidP="00700218">
      <w:pPr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700218">
        <w:rPr>
          <w:rFonts w:ascii="Arial" w:hAnsi="Arial" w:cs="Arial"/>
          <w:sz w:val="24"/>
          <w:szCs w:val="24"/>
          <w:lang w:val="es-ES"/>
        </w:rPr>
        <w:t>Si uno se sienta en la plaza del barrio, con un cafecito en la mano, y escucha la conversa</w:t>
      </w:r>
      <w:r>
        <w:rPr>
          <w:rFonts w:ascii="Arial" w:hAnsi="Arial" w:cs="Arial"/>
          <w:sz w:val="24"/>
          <w:szCs w:val="24"/>
          <w:lang w:val="es-ES"/>
        </w:rPr>
        <w:t>ción</w:t>
      </w:r>
      <w:r w:rsidRPr="00700218">
        <w:rPr>
          <w:rFonts w:ascii="Arial" w:hAnsi="Arial" w:cs="Arial"/>
          <w:sz w:val="24"/>
          <w:szCs w:val="24"/>
          <w:lang w:val="es-ES"/>
        </w:rPr>
        <w:t xml:space="preserve"> de la gente, siempre sale la misma pregunta:</w:t>
      </w:r>
    </w:p>
    <w:p w14:paraId="6086A073" w14:textId="77777777" w:rsidR="00700218" w:rsidRPr="00700218" w:rsidRDefault="00700218" w:rsidP="00700218">
      <w:pPr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700218">
        <w:rPr>
          <w:rFonts w:ascii="Arial" w:hAnsi="Arial" w:cs="Arial"/>
          <w:sz w:val="24"/>
          <w:szCs w:val="24"/>
          <w:lang w:val="es-ES"/>
        </w:rPr>
        <w:t>“¿</w:t>
      </w:r>
      <w:r w:rsidRPr="00700218">
        <w:rPr>
          <w:rFonts w:ascii="Arial" w:hAnsi="Arial" w:cs="Arial"/>
          <w:i/>
          <w:sz w:val="24"/>
          <w:szCs w:val="24"/>
          <w:lang w:val="es-ES"/>
        </w:rPr>
        <w:t>Y ahora qué quiere Trump</w:t>
      </w:r>
      <w:r w:rsidRPr="00700218">
        <w:rPr>
          <w:rFonts w:ascii="Arial" w:hAnsi="Arial" w:cs="Arial"/>
          <w:sz w:val="24"/>
          <w:szCs w:val="24"/>
          <w:lang w:val="es-ES"/>
        </w:rPr>
        <w:t>? ¿</w:t>
      </w:r>
      <w:r w:rsidRPr="00700218">
        <w:rPr>
          <w:rFonts w:ascii="Arial" w:hAnsi="Arial" w:cs="Arial"/>
          <w:i/>
          <w:sz w:val="24"/>
          <w:szCs w:val="24"/>
          <w:lang w:val="es-ES"/>
        </w:rPr>
        <w:t>Por qué anda lanzando advertencias a Panamá, a Venezuela, a Nicaragua… hasta hablando de Groenlandia</w:t>
      </w:r>
      <w:r>
        <w:rPr>
          <w:rFonts w:ascii="Arial" w:hAnsi="Arial" w:cs="Arial"/>
          <w:sz w:val="24"/>
          <w:szCs w:val="24"/>
          <w:lang w:val="es-ES"/>
        </w:rPr>
        <w:t>?”</w:t>
      </w:r>
    </w:p>
    <w:p w14:paraId="27C651CB" w14:textId="77777777" w:rsidR="00700218" w:rsidRPr="00700218" w:rsidRDefault="00700218" w:rsidP="00700218">
      <w:pPr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700218">
        <w:rPr>
          <w:rFonts w:ascii="Arial" w:hAnsi="Arial" w:cs="Arial"/>
          <w:sz w:val="24"/>
          <w:szCs w:val="24"/>
          <w:lang w:val="es-ES"/>
        </w:rPr>
        <w:t>La cosa, vista desde América Latina, no parece un simple arrebato. No es improvisación ni berrin</w:t>
      </w:r>
      <w:r>
        <w:rPr>
          <w:rFonts w:ascii="Arial" w:hAnsi="Arial" w:cs="Arial"/>
          <w:sz w:val="24"/>
          <w:szCs w:val="24"/>
          <w:lang w:val="es-ES"/>
        </w:rPr>
        <w:t>che. Es reacción. EEUU</w:t>
      </w:r>
      <w:r w:rsidRPr="00700218">
        <w:rPr>
          <w:rFonts w:ascii="Arial" w:hAnsi="Arial" w:cs="Arial"/>
          <w:sz w:val="24"/>
          <w:szCs w:val="24"/>
          <w:lang w:val="es-ES"/>
        </w:rPr>
        <w:t xml:space="preserve"> siente que el piso se le está moviendo. Durante décadas fue el jefe indiscutido del barrio, pero hoy ve que China avanza firme, no solo en Asia o África, sino también en lo que históricament</w:t>
      </w:r>
      <w:r>
        <w:rPr>
          <w:rFonts w:ascii="Arial" w:hAnsi="Arial" w:cs="Arial"/>
          <w:sz w:val="24"/>
          <w:szCs w:val="24"/>
          <w:lang w:val="es-ES"/>
        </w:rPr>
        <w:t>e consideró su “</w:t>
      </w:r>
      <w:r w:rsidRPr="00700218">
        <w:rPr>
          <w:rFonts w:ascii="Arial" w:hAnsi="Arial" w:cs="Arial"/>
          <w:i/>
          <w:sz w:val="24"/>
          <w:szCs w:val="24"/>
          <w:lang w:val="es-ES"/>
        </w:rPr>
        <w:t>patio trasero</w:t>
      </w:r>
      <w:r>
        <w:rPr>
          <w:rFonts w:ascii="Arial" w:hAnsi="Arial" w:cs="Arial"/>
          <w:sz w:val="24"/>
          <w:szCs w:val="24"/>
          <w:lang w:val="es-ES"/>
        </w:rPr>
        <w:t xml:space="preserve">”. </w:t>
      </w:r>
    </w:p>
    <w:p w14:paraId="7E3C8F71" w14:textId="77777777" w:rsidR="00700218" w:rsidRPr="00700218" w:rsidRDefault="00700218" w:rsidP="00700218">
      <w:pPr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700218">
        <w:rPr>
          <w:rFonts w:ascii="Arial" w:hAnsi="Arial" w:cs="Arial"/>
          <w:sz w:val="24"/>
          <w:szCs w:val="24"/>
          <w:lang w:val="es-ES"/>
        </w:rPr>
        <w:t>Eso, en el fondo, es una versión mode</w:t>
      </w:r>
      <w:r>
        <w:rPr>
          <w:rFonts w:ascii="Arial" w:hAnsi="Arial" w:cs="Arial"/>
          <w:sz w:val="24"/>
          <w:szCs w:val="24"/>
          <w:lang w:val="es-ES"/>
        </w:rPr>
        <w:t>rna de la vieja Doctrina Monroe,</w:t>
      </w:r>
      <w:r w:rsidRPr="00700218">
        <w:rPr>
          <w:rFonts w:ascii="Arial" w:hAnsi="Arial" w:cs="Arial"/>
          <w:sz w:val="24"/>
          <w:szCs w:val="24"/>
          <w:lang w:val="es-ES"/>
        </w:rPr>
        <w:t xml:space="preserve"> América Latina como zona bajo la sombra de Washington. Desde el siglo XIX, Estados Unidos dejó claro que esta región era parte de su esfera estratégica. Hubo intervenciones militares, apoyo a dictaduras, bloqueos y sanciones cuando</w:t>
      </w:r>
      <w:r>
        <w:rPr>
          <w:rFonts w:ascii="Arial" w:hAnsi="Arial" w:cs="Arial"/>
          <w:sz w:val="24"/>
          <w:szCs w:val="24"/>
          <w:lang w:val="es-ES"/>
        </w:rPr>
        <w:t xml:space="preserve"> algún gobierno no se alineaba.</w:t>
      </w:r>
    </w:p>
    <w:p w14:paraId="7457D2D1" w14:textId="77777777" w:rsidR="00700218" w:rsidRPr="00700218" w:rsidRDefault="00700218" w:rsidP="00700218">
      <w:pPr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700218">
        <w:rPr>
          <w:rFonts w:ascii="Arial" w:hAnsi="Arial" w:cs="Arial"/>
          <w:sz w:val="24"/>
          <w:szCs w:val="24"/>
          <w:lang w:val="es-ES"/>
        </w:rPr>
        <w:t xml:space="preserve">Como escribió Eduardo Galeano en </w:t>
      </w:r>
      <w:r>
        <w:rPr>
          <w:rFonts w:ascii="Arial" w:hAnsi="Arial" w:cs="Arial"/>
          <w:sz w:val="24"/>
          <w:szCs w:val="24"/>
          <w:lang w:val="es-ES"/>
        </w:rPr>
        <w:t>“</w:t>
      </w:r>
      <w:r w:rsidRPr="00700218">
        <w:rPr>
          <w:rFonts w:ascii="Arial" w:hAnsi="Arial" w:cs="Arial"/>
          <w:sz w:val="24"/>
          <w:szCs w:val="24"/>
          <w:lang w:val="es-ES"/>
        </w:rPr>
        <w:t>Las venas abiertas de América Latina</w:t>
      </w:r>
      <w:r>
        <w:rPr>
          <w:rFonts w:ascii="Arial" w:hAnsi="Arial" w:cs="Arial"/>
          <w:sz w:val="24"/>
          <w:szCs w:val="24"/>
          <w:lang w:val="es-ES"/>
        </w:rPr>
        <w:t>”,</w:t>
      </w:r>
      <w:r w:rsidRPr="00700218">
        <w:rPr>
          <w:rFonts w:ascii="Arial" w:hAnsi="Arial" w:cs="Arial"/>
          <w:sz w:val="24"/>
          <w:szCs w:val="24"/>
          <w:lang w:val="es-ES"/>
        </w:rPr>
        <w:t xml:space="preserve"> “</w:t>
      </w:r>
      <w:r w:rsidRPr="00700218">
        <w:rPr>
          <w:rFonts w:ascii="Arial" w:hAnsi="Arial" w:cs="Arial"/>
          <w:i/>
          <w:sz w:val="24"/>
          <w:szCs w:val="24"/>
          <w:lang w:val="es-ES"/>
        </w:rPr>
        <w:t>Nuestra riqueza ha generado siempre nuestra pobreza para alimentar la prosperidad de otros</w:t>
      </w:r>
      <w:r w:rsidRPr="00700218">
        <w:rPr>
          <w:rFonts w:ascii="Arial" w:hAnsi="Arial" w:cs="Arial"/>
          <w:sz w:val="24"/>
          <w:szCs w:val="24"/>
          <w:lang w:val="es-ES"/>
        </w:rPr>
        <w:t>”. Y esa frase todavía duele porque la región sigue vendiendo materias primas y dependi</w:t>
      </w:r>
      <w:r>
        <w:rPr>
          <w:rFonts w:ascii="Arial" w:hAnsi="Arial" w:cs="Arial"/>
          <w:sz w:val="24"/>
          <w:szCs w:val="24"/>
          <w:lang w:val="es-ES"/>
        </w:rPr>
        <w:t>endo de financiamiento externo.</w:t>
      </w:r>
    </w:p>
    <w:p w14:paraId="683F8400" w14:textId="77777777" w:rsidR="00700218" w:rsidRDefault="00700218" w:rsidP="00700218">
      <w:pPr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700218">
        <w:rPr>
          <w:rFonts w:ascii="Arial" w:hAnsi="Arial" w:cs="Arial"/>
          <w:sz w:val="24"/>
          <w:szCs w:val="24"/>
          <w:lang w:val="es-ES"/>
        </w:rPr>
        <w:t xml:space="preserve">Ahí es donde entra China en escena. Hoy el tablero mundial ya no es el mismo. China se convirtió en socio comercial clave de varios países sudamericanos. </w:t>
      </w:r>
    </w:p>
    <w:p w14:paraId="67B7D960" w14:textId="77777777" w:rsidR="00700218" w:rsidRPr="00700218" w:rsidRDefault="00700218" w:rsidP="00700218">
      <w:pPr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700218">
        <w:rPr>
          <w:rFonts w:ascii="Arial" w:hAnsi="Arial" w:cs="Arial"/>
          <w:sz w:val="24"/>
          <w:szCs w:val="24"/>
          <w:lang w:val="es-ES"/>
        </w:rPr>
        <w:t>Compra soya a Brasil, cobre a Perú, petróleo a Venezuela, litio en la región andina. Invierte en puertos, energía, telecomunicaciones e infraestructura. Y además mantiene un</w:t>
      </w:r>
      <w:r>
        <w:rPr>
          <w:rFonts w:ascii="Arial" w:hAnsi="Arial" w:cs="Arial"/>
          <w:sz w:val="24"/>
          <w:szCs w:val="24"/>
          <w:lang w:val="es-ES"/>
        </w:rPr>
        <w:t>a</w:t>
      </w:r>
      <w:r w:rsidRPr="00700218">
        <w:rPr>
          <w:rFonts w:ascii="Arial" w:hAnsi="Arial" w:cs="Arial"/>
          <w:sz w:val="24"/>
          <w:szCs w:val="24"/>
          <w:lang w:val="es-ES"/>
        </w:rPr>
        <w:t xml:space="preserve"> enorme ganancia comercial en su in</w:t>
      </w:r>
      <w:r>
        <w:rPr>
          <w:rFonts w:ascii="Arial" w:hAnsi="Arial" w:cs="Arial"/>
          <w:sz w:val="24"/>
          <w:szCs w:val="24"/>
          <w:lang w:val="es-ES"/>
        </w:rPr>
        <w:t>tercambio con EEUU</w:t>
      </w:r>
      <w:r w:rsidRPr="00700218">
        <w:rPr>
          <w:rFonts w:ascii="Arial" w:hAnsi="Arial" w:cs="Arial"/>
          <w:sz w:val="24"/>
          <w:szCs w:val="24"/>
          <w:lang w:val="es-ES"/>
        </w:rPr>
        <w:t>, algo que siempr</w:t>
      </w:r>
      <w:r>
        <w:rPr>
          <w:rFonts w:ascii="Arial" w:hAnsi="Arial" w:cs="Arial"/>
          <w:sz w:val="24"/>
          <w:szCs w:val="24"/>
          <w:lang w:val="es-ES"/>
        </w:rPr>
        <w:t>e genera tensión en Washington.</w:t>
      </w:r>
    </w:p>
    <w:p w14:paraId="131B2EDD" w14:textId="77777777" w:rsidR="00700218" w:rsidRPr="00700218" w:rsidRDefault="00700218" w:rsidP="00700218">
      <w:pPr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Pero ojo,</w:t>
      </w:r>
      <w:r w:rsidRPr="00700218">
        <w:rPr>
          <w:rFonts w:ascii="Arial" w:hAnsi="Arial" w:cs="Arial"/>
          <w:sz w:val="24"/>
          <w:szCs w:val="24"/>
          <w:lang w:val="es-ES"/>
        </w:rPr>
        <w:t xml:space="preserve"> China no es una ONG. Es un</w:t>
      </w:r>
      <w:r>
        <w:rPr>
          <w:rFonts w:ascii="Arial" w:hAnsi="Arial" w:cs="Arial"/>
          <w:sz w:val="24"/>
          <w:szCs w:val="24"/>
          <w:lang w:val="es-ES"/>
        </w:rPr>
        <w:t>a potencia con intereses claros,</w:t>
      </w:r>
      <w:r w:rsidRPr="00700218">
        <w:rPr>
          <w:rFonts w:ascii="Arial" w:hAnsi="Arial" w:cs="Arial"/>
          <w:sz w:val="24"/>
          <w:szCs w:val="24"/>
          <w:lang w:val="es-ES"/>
        </w:rPr>
        <w:t xml:space="preserve"> asegurar materias primas, ampliar mercados y ganar influ</w:t>
      </w:r>
      <w:r>
        <w:rPr>
          <w:rFonts w:ascii="Arial" w:hAnsi="Arial" w:cs="Arial"/>
          <w:sz w:val="24"/>
          <w:szCs w:val="24"/>
          <w:lang w:val="es-ES"/>
        </w:rPr>
        <w:t xml:space="preserve">encia tecnológica y financiera. </w:t>
      </w:r>
    </w:p>
    <w:p w14:paraId="14E198D9" w14:textId="77777777" w:rsidR="00700218" w:rsidRPr="00700218" w:rsidRDefault="00700218" w:rsidP="00700218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700218">
        <w:rPr>
          <w:rFonts w:ascii="Arial" w:hAnsi="Arial" w:cs="Arial"/>
          <w:sz w:val="24"/>
          <w:szCs w:val="24"/>
          <w:lang w:val="es-ES"/>
        </w:rPr>
        <w:t xml:space="preserve">En Venezuela fue socio financiero fuerte, con préstamos respaldados en petróleo. </w:t>
      </w:r>
    </w:p>
    <w:p w14:paraId="2DB17807" w14:textId="77777777" w:rsidR="00700218" w:rsidRPr="00700218" w:rsidRDefault="00700218" w:rsidP="00700218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700218">
        <w:rPr>
          <w:rFonts w:ascii="Arial" w:hAnsi="Arial" w:cs="Arial"/>
          <w:sz w:val="24"/>
          <w:szCs w:val="24"/>
          <w:lang w:val="es-ES"/>
        </w:rPr>
        <w:t xml:space="preserve">En Brasil y Perú hay empresas chinas metidas en minería y en puertos estratégicos del Pacífico. </w:t>
      </w:r>
    </w:p>
    <w:p w14:paraId="0C566B0E" w14:textId="77777777" w:rsidR="00700218" w:rsidRDefault="00700218" w:rsidP="00700218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700218">
        <w:rPr>
          <w:rFonts w:ascii="Arial" w:hAnsi="Arial" w:cs="Arial"/>
          <w:sz w:val="24"/>
          <w:szCs w:val="24"/>
          <w:lang w:val="es-ES"/>
        </w:rPr>
        <w:t>En Panamá, cuando se fortalecieron las relaciones con Pekín, en Washington se encendieron las alarmas por e</w:t>
      </w:r>
      <w:r>
        <w:rPr>
          <w:rFonts w:ascii="Arial" w:hAnsi="Arial" w:cs="Arial"/>
          <w:sz w:val="24"/>
          <w:szCs w:val="24"/>
          <w:lang w:val="es-ES"/>
        </w:rPr>
        <w:t xml:space="preserve">l peso geoestratégico del Canal y su influencia y manejo económico. </w:t>
      </w:r>
    </w:p>
    <w:p w14:paraId="6A55A8A3" w14:textId="77777777" w:rsidR="008E08B3" w:rsidRPr="008E08B3" w:rsidRDefault="008E08B3" w:rsidP="008E08B3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En el caso específico del mismo EEUU, </w:t>
      </w:r>
      <w:r w:rsidRPr="008E08B3">
        <w:rPr>
          <w:rFonts w:ascii="Arial" w:hAnsi="Arial" w:cs="Arial"/>
          <w:sz w:val="24"/>
          <w:szCs w:val="24"/>
          <w:lang w:val="es-ES"/>
        </w:rPr>
        <w:t>desde que China entró a la Organización Mundial del Comercio en 2</w:t>
      </w:r>
      <w:r>
        <w:rPr>
          <w:rFonts w:ascii="Arial" w:hAnsi="Arial" w:cs="Arial"/>
          <w:sz w:val="24"/>
          <w:szCs w:val="24"/>
          <w:lang w:val="es-ES"/>
        </w:rPr>
        <w:t>001, empezó a venderle muchísimo</w:t>
      </w:r>
      <w:r w:rsidRPr="008E08B3">
        <w:rPr>
          <w:rFonts w:ascii="Arial" w:hAnsi="Arial" w:cs="Arial"/>
          <w:sz w:val="24"/>
          <w:szCs w:val="24"/>
          <w:lang w:val="es-ES"/>
        </w:rPr>
        <w:t xml:space="preserve"> a Estados Unidos.</w:t>
      </w:r>
    </w:p>
    <w:p w14:paraId="73336A06" w14:textId="77777777" w:rsidR="008E08B3" w:rsidRDefault="008E08B3" w:rsidP="008E08B3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8E08B3">
        <w:rPr>
          <w:rFonts w:ascii="Arial" w:hAnsi="Arial" w:cs="Arial"/>
          <w:sz w:val="24"/>
          <w:szCs w:val="24"/>
          <w:lang w:val="es-ES"/>
        </w:rPr>
        <w:lastRenderedPageBreak/>
        <w:t>China exp</w:t>
      </w:r>
      <w:r>
        <w:rPr>
          <w:rFonts w:ascii="Arial" w:hAnsi="Arial" w:cs="Arial"/>
          <w:sz w:val="24"/>
          <w:szCs w:val="24"/>
          <w:lang w:val="es-ES"/>
        </w:rPr>
        <w:t>orta (vende) más productos a EEUU</w:t>
      </w:r>
      <w:r w:rsidRPr="008E08B3">
        <w:rPr>
          <w:rFonts w:ascii="Arial" w:hAnsi="Arial" w:cs="Arial"/>
          <w:sz w:val="24"/>
          <w:szCs w:val="24"/>
          <w:lang w:val="es-ES"/>
        </w:rPr>
        <w:t xml:space="preserve"> que los que compra.</w:t>
      </w:r>
      <w:r>
        <w:rPr>
          <w:rFonts w:ascii="Arial" w:hAnsi="Arial" w:cs="Arial"/>
          <w:sz w:val="24"/>
          <w:szCs w:val="24"/>
          <w:lang w:val="es-ES"/>
        </w:rPr>
        <w:t xml:space="preserve"> Veamos algunos ejemplos: c</w:t>
      </w:r>
      <w:r w:rsidRPr="008E08B3">
        <w:rPr>
          <w:rFonts w:ascii="Arial" w:hAnsi="Arial" w:cs="Arial"/>
          <w:sz w:val="24"/>
          <w:szCs w:val="24"/>
          <w:lang w:val="es-ES"/>
        </w:rPr>
        <w:t>elulares y electrónicos (como los iPhone, que se fabrican en China,</w:t>
      </w:r>
      <w:r>
        <w:rPr>
          <w:rFonts w:ascii="Arial" w:hAnsi="Arial" w:cs="Arial"/>
          <w:sz w:val="24"/>
          <w:szCs w:val="24"/>
          <w:lang w:val="es-ES"/>
        </w:rPr>
        <w:t xml:space="preserve"> aunque sean de Apple), ropa, zapatos y textiles, juguetes, e</w:t>
      </w:r>
      <w:r w:rsidRPr="008E08B3">
        <w:rPr>
          <w:rFonts w:ascii="Arial" w:hAnsi="Arial" w:cs="Arial"/>
          <w:sz w:val="24"/>
          <w:szCs w:val="24"/>
          <w:lang w:val="es-ES"/>
        </w:rPr>
        <w:t>lectr</w:t>
      </w:r>
      <w:r>
        <w:rPr>
          <w:rFonts w:ascii="Arial" w:hAnsi="Arial" w:cs="Arial"/>
          <w:sz w:val="24"/>
          <w:szCs w:val="24"/>
          <w:lang w:val="es-ES"/>
        </w:rPr>
        <w:t xml:space="preserve">odomésticos, </w:t>
      </w:r>
      <w:r w:rsidRPr="008E08B3">
        <w:rPr>
          <w:rFonts w:ascii="Arial" w:hAnsi="Arial" w:cs="Arial"/>
          <w:sz w:val="24"/>
          <w:szCs w:val="24"/>
          <w:lang w:val="es-ES"/>
        </w:rPr>
        <w:t>paneles solares.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16776F34" w14:textId="77777777" w:rsidR="008E08B3" w:rsidRDefault="00372247" w:rsidP="008E08B3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372247">
        <w:rPr>
          <w:rFonts w:ascii="Arial" w:hAnsi="Arial" w:cs="Arial"/>
          <w:sz w:val="24"/>
          <w:szCs w:val="24"/>
          <w:lang w:val="es-ES"/>
        </w:rPr>
        <w:t>Durante años, EEUU</w:t>
      </w:r>
      <w:r w:rsidR="008E08B3" w:rsidRPr="00372247">
        <w:rPr>
          <w:rFonts w:ascii="Arial" w:hAnsi="Arial" w:cs="Arial"/>
          <w:sz w:val="24"/>
          <w:szCs w:val="24"/>
          <w:lang w:val="es-ES"/>
        </w:rPr>
        <w:t xml:space="preserve"> ha tenido un déficit comercial con China (le compra más de lo que le vende). Eso sign</w:t>
      </w:r>
      <w:r w:rsidRPr="00372247">
        <w:rPr>
          <w:rFonts w:ascii="Arial" w:hAnsi="Arial" w:cs="Arial"/>
          <w:sz w:val="24"/>
          <w:szCs w:val="24"/>
          <w:lang w:val="es-ES"/>
        </w:rPr>
        <w:t>ifica que más dinero sale de EEUU</w:t>
      </w:r>
      <w:r w:rsidR="008E08B3" w:rsidRPr="00372247">
        <w:rPr>
          <w:rFonts w:ascii="Arial" w:hAnsi="Arial" w:cs="Arial"/>
          <w:sz w:val="24"/>
          <w:szCs w:val="24"/>
          <w:lang w:val="es-ES"/>
        </w:rPr>
        <w:t xml:space="preserve"> hacia China por comercio.</w:t>
      </w:r>
    </w:p>
    <w:p w14:paraId="7EF1DDA7" w14:textId="77777777" w:rsidR="008E08B3" w:rsidRDefault="008E08B3" w:rsidP="008E08B3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372247">
        <w:rPr>
          <w:rFonts w:ascii="Arial" w:hAnsi="Arial" w:cs="Arial"/>
          <w:sz w:val="24"/>
          <w:szCs w:val="24"/>
          <w:lang w:val="es-ES"/>
        </w:rPr>
        <w:t>China no solo vende productos. También usa los dólares que gana para comprar bonos del gobierno</w:t>
      </w:r>
      <w:r w:rsidR="00372247">
        <w:rPr>
          <w:rFonts w:ascii="Arial" w:hAnsi="Arial" w:cs="Arial"/>
          <w:sz w:val="24"/>
          <w:szCs w:val="24"/>
          <w:lang w:val="es-ES"/>
        </w:rPr>
        <w:t xml:space="preserve"> estadounidense</w:t>
      </w:r>
      <w:r w:rsidRPr="00372247">
        <w:rPr>
          <w:rFonts w:ascii="Arial" w:hAnsi="Arial" w:cs="Arial"/>
          <w:sz w:val="24"/>
          <w:szCs w:val="24"/>
          <w:lang w:val="es-ES"/>
        </w:rPr>
        <w:t>.</w:t>
      </w:r>
      <w:r w:rsidR="00372247">
        <w:rPr>
          <w:rFonts w:ascii="Arial" w:hAnsi="Arial" w:cs="Arial"/>
          <w:sz w:val="24"/>
          <w:szCs w:val="24"/>
          <w:lang w:val="es-ES"/>
        </w:rPr>
        <w:t xml:space="preserve"> Es decir, </w:t>
      </w:r>
      <w:r w:rsidRPr="00372247">
        <w:rPr>
          <w:rFonts w:ascii="Arial" w:hAnsi="Arial" w:cs="Arial"/>
          <w:sz w:val="24"/>
          <w:szCs w:val="24"/>
          <w:lang w:val="es-ES"/>
        </w:rPr>
        <w:t>China le pre</w:t>
      </w:r>
      <w:r w:rsidR="00372247">
        <w:rPr>
          <w:rFonts w:ascii="Arial" w:hAnsi="Arial" w:cs="Arial"/>
          <w:sz w:val="24"/>
          <w:szCs w:val="24"/>
          <w:lang w:val="es-ES"/>
        </w:rPr>
        <w:t xml:space="preserve">sta dinero al gobierno de EEUU y </w:t>
      </w:r>
      <w:r w:rsidR="00A372B5">
        <w:rPr>
          <w:rFonts w:ascii="Arial" w:hAnsi="Arial" w:cs="Arial"/>
          <w:sz w:val="24"/>
          <w:szCs w:val="24"/>
          <w:lang w:val="es-ES"/>
        </w:rPr>
        <w:t>e</w:t>
      </w:r>
      <w:r w:rsidR="00372247">
        <w:rPr>
          <w:rFonts w:ascii="Arial" w:hAnsi="Arial" w:cs="Arial"/>
          <w:sz w:val="24"/>
          <w:szCs w:val="24"/>
          <w:lang w:val="es-ES"/>
        </w:rPr>
        <w:t xml:space="preserve">ste </w:t>
      </w:r>
      <w:r w:rsidRPr="00372247">
        <w:rPr>
          <w:rFonts w:ascii="Arial" w:hAnsi="Arial" w:cs="Arial"/>
          <w:sz w:val="24"/>
          <w:szCs w:val="24"/>
          <w:lang w:val="es-ES"/>
        </w:rPr>
        <w:t>le paga intereses.</w:t>
      </w:r>
      <w:r w:rsidR="00372247">
        <w:rPr>
          <w:rFonts w:ascii="Arial" w:hAnsi="Arial" w:cs="Arial"/>
          <w:sz w:val="24"/>
          <w:szCs w:val="24"/>
          <w:lang w:val="es-ES"/>
        </w:rPr>
        <w:t xml:space="preserve"> </w:t>
      </w:r>
      <w:r w:rsidRPr="00372247">
        <w:rPr>
          <w:rFonts w:ascii="Arial" w:hAnsi="Arial" w:cs="Arial"/>
          <w:sz w:val="24"/>
          <w:szCs w:val="24"/>
          <w:lang w:val="es-ES"/>
        </w:rPr>
        <w:t>China es uno de los mayor</w:t>
      </w:r>
      <w:r w:rsidR="00372247" w:rsidRPr="00372247">
        <w:rPr>
          <w:rFonts w:ascii="Arial" w:hAnsi="Arial" w:cs="Arial"/>
          <w:sz w:val="24"/>
          <w:szCs w:val="24"/>
          <w:lang w:val="es-ES"/>
        </w:rPr>
        <w:t>es acreedores extranjeros de EE</w:t>
      </w:r>
      <w:r w:rsidRPr="00372247">
        <w:rPr>
          <w:rFonts w:ascii="Arial" w:hAnsi="Arial" w:cs="Arial"/>
          <w:sz w:val="24"/>
          <w:szCs w:val="24"/>
          <w:lang w:val="es-ES"/>
        </w:rPr>
        <w:t>UU.</w:t>
      </w:r>
    </w:p>
    <w:p w14:paraId="1FD13F9D" w14:textId="77777777" w:rsidR="008E08B3" w:rsidRDefault="00372247" w:rsidP="008E08B3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¿Cuánto le debe EEUU</w:t>
      </w:r>
      <w:r w:rsidR="008E08B3" w:rsidRPr="00372247">
        <w:rPr>
          <w:rFonts w:ascii="Arial" w:hAnsi="Arial" w:cs="Arial"/>
          <w:sz w:val="24"/>
          <w:szCs w:val="24"/>
          <w:lang w:val="es-ES"/>
        </w:rPr>
        <w:t xml:space="preserve"> a China?</w:t>
      </w:r>
      <w:r>
        <w:rPr>
          <w:rFonts w:ascii="Arial" w:hAnsi="Arial" w:cs="Arial"/>
          <w:sz w:val="24"/>
          <w:szCs w:val="24"/>
          <w:lang w:val="es-ES"/>
        </w:rPr>
        <w:t xml:space="preserve">, </w:t>
      </w:r>
      <w:r w:rsidRPr="00372247">
        <w:rPr>
          <w:rFonts w:ascii="Arial" w:hAnsi="Arial" w:cs="Arial"/>
          <w:sz w:val="24"/>
          <w:szCs w:val="24"/>
          <w:lang w:val="es-ES"/>
        </w:rPr>
        <w:t>l</w:t>
      </w:r>
      <w:r w:rsidR="008E08B3" w:rsidRPr="00372247">
        <w:rPr>
          <w:rFonts w:ascii="Arial" w:hAnsi="Arial" w:cs="Arial"/>
          <w:sz w:val="24"/>
          <w:szCs w:val="24"/>
          <w:lang w:val="es-ES"/>
        </w:rPr>
        <w:t>a cifra cambia con el tiempo, pero en años r</w:t>
      </w:r>
      <w:r>
        <w:rPr>
          <w:rFonts w:ascii="Arial" w:hAnsi="Arial" w:cs="Arial"/>
          <w:sz w:val="24"/>
          <w:szCs w:val="24"/>
          <w:lang w:val="es-ES"/>
        </w:rPr>
        <w:t xml:space="preserve">ecientes ha estado alrededor de, </w:t>
      </w:r>
      <w:r w:rsidRPr="00372247">
        <w:rPr>
          <w:rFonts w:ascii="Segoe UI Symbol" w:hAnsi="Segoe UI Symbol" w:cs="Segoe UI Symbol"/>
          <w:sz w:val="24"/>
          <w:szCs w:val="24"/>
          <w:lang w:val="es-ES"/>
        </w:rPr>
        <w:t>e</w:t>
      </w:r>
      <w:r w:rsidR="008E08B3" w:rsidRPr="00372247">
        <w:rPr>
          <w:rFonts w:ascii="Arial" w:hAnsi="Arial" w:cs="Arial"/>
          <w:sz w:val="24"/>
          <w:szCs w:val="24"/>
          <w:lang w:val="es-ES"/>
        </w:rPr>
        <w:t>ntre 750 mil millones y 900 mil millones de dólares.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8E08B3" w:rsidRPr="00372247">
        <w:rPr>
          <w:rFonts w:ascii="Arial" w:hAnsi="Arial" w:cs="Arial"/>
          <w:sz w:val="24"/>
          <w:szCs w:val="24"/>
          <w:lang w:val="es-ES"/>
        </w:rPr>
        <w:t xml:space="preserve">En algunos años llegó a deberle más </w:t>
      </w:r>
      <w:r>
        <w:rPr>
          <w:rFonts w:ascii="Arial" w:hAnsi="Arial" w:cs="Arial"/>
          <w:sz w:val="24"/>
          <w:szCs w:val="24"/>
          <w:lang w:val="es-ES"/>
        </w:rPr>
        <w:t>de 1 billón de dólares</w:t>
      </w:r>
      <w:r w:rsidR="008E08B3" w:rsidRPr="00372247">
        <w:rPr>
          <w:rFonts w:ascii="Arial" w:hAnsi="Arial" w:cs="Arial"/>
          <w:sz w:val="24"/>
          <w:szCs w:val="24"/>
          <w:lang w:val="es-ES"/>
        </w:rPr>
        <w:t>.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39822BE6" w14:textId="77777777" w:rsidR="008E08B3" w:rsidRPr="00372247" w:rsidRDefault="008E08B3" w:rsidP="008E08B3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372247">
        <w:rPr>
          <w:rFonts w:ascii="Arial" w:hAnsi="Arial" w:cs="Arial"/>
          <w:sz w:val="24"/>
          <w:szCs w:val="24"/>
          <w:u w:val="single"/>
          <w:lang w:val="es-ES"/>
        </w:rPr>
        <w:t>China también ha expandido su presenci</w:t>
      </w:r>
      <w:r w:rsidR="00372247" w:rsidRPr="00372247">
        <w:rPr>
          <w:rFonts w:ascii="Arial" w:hAnsi="Arial" w:cs="Arial"/>
          <w:sz w:val="24"/>
          <w:szCs w:val="24"/>
          <w:u w:val="single"/>
          <w:lang w:val="es-ES"/>
        </w:rPr>
        <w:t>a económica en EEUU</w:t>
      </w:r>
      <w:r w:rsidRPr="00372247">
        <w:rPr>
          <w:rFonts w:ascii="Arial" w:hAnsi="Arial" w:cs="Arial"/>
          <w:sz w:val="24"/>
          <w:szCs w:val="24"/>
          <w:u w:val="single"/>
          <w:lang w:val="es-ES"/>
        </w:rPr>
        <w:t xml:space="preserve"> mediante</w:t>
      </w:r>
      <w:r w:rsidRPr="00372247">
        <w:rPr>
          <w:rFonts w:ascii="Arial" w:hAnsi="Arial" w:cs="Arial"/>
          <w:sz w:val="24"/>
          <w:szCs w:val="24"/>
          <w:lang w:val="es-ES"/>
        </w:rPr>
        <w:t>:</w:t>
      </w:r>
    </w:p>
    <w:p w14:paraId="51DAE36E" w14:textId="77777777" w:rsidR="008E08B3" w:rsidRPr="00372247" w:rsidRDefault="00372247" w:rsidP="00372247">
      <w:pPr>
        <w:pStyle w:val="Prrafodelista"/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372247">
        <w:rPr>
          <w:rFonts w:ascii="Arial" w:hAnsi="Arial" w:cs="Arial"/>
          <w:sz w:val="24"/>
          <w:szCs w:val="24"/>
          <w:lang w:val="es-ES"/>
        </w:rPr>
        <w:t>-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8E08B3" w:rsidRPr="00372247">
        <w:rPr>
          <w:rFonts w:ascii="Arial" w:hAnsi="Arial" w:cs="Arial"/>
          <w:sz w:val="24"/>
          <w:szCs w:val="24"/>
          <w:lang w:val="es-ES"/>
        </w:rPr>
        <w:t>Inversiones</w:t>
      </w:r>
      <w:r>
        <w:rPr>
          <w:rFonts w:ascii="Arial" w:hAnsi="Arial" w:cs="Arial"/>
          <w:sz w:val="24"/>
          <w:szCs w:val="24"/>
          <w:lang w:val="es-ES"/>
        </w:rPr>
        <w:t>, como compra de</w:t>
      </w:r>
      <w:r w:rsidR="008E08B3" w:rsidRPr="00372247">
        <w:rPr>
          <w:rFonts w:ascii="Arial" w:hAnsi="Arial" w:cs="Arial"/>
          <w:sz w:val="24"/>
          <w:szCs w:val="24"/>
          <w:lang w:val="es-ES"/>
        </w:rPr>
        <w:t xml:space="preserve"> bienes raíces.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8E08B3" w:rsidRPr="00372247">
        <w:rPr>
          <w:rFonts w:ascii="Arial" w:hAnsi="Arial" w:cs="Arial"/>
          <w:sz w:val="24"/>
          <w:szCs w:val="24"/>
          <w:lang w:val="es-ES"/>
        </w:rPr>
        <w:t>Compra de empre</w:t>
      </w:r>
      <w:r>
        <w:rPr>
          <w:rFonts w:ascii="Arial" w:hAnsi="Arial" w:cs="Arial"/>
          <w:sz w:val="24"/>
          <w:szCs w:val="24"/>
          <w:lang w:val="es-ES"/>
        </w:rPr>
        <w:t xml:space="preserve">sas tecnológicas o industriales, </w:t>
      </w:r>
      <w:r w:rsidR="008E08B3" w:rsidRPr="00372247">
        <w:rPr>
          <w:rFonts w:ascii="Arial" w:hAnsi="Arial" w:cs="Arial"/>
          <w:sz w:val="24"/>
          <w:szCs w:val="24"/>
          <w:lang w:val="es-ES"/>
        </w:rPr>
        <w:t>Inversión en infraestructura y energía.</w:t>
      </w:r>
    </w:p>
    <w:p w14:paraId="5553DABC" w14:textId="77777777" w:rsidR="00DA6DBE" w:rsidRDefault="00372247" w:rsidP="00DA6DBE">
      <w:pPr>
        <w:pStyle w:val="Prrafodelista"/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- Empresas chinas operando en EEUU, como </w:t>
      </w:r>
      <w:r w:rsidR="008E08B3" w:rsidRPr="00372247">
        <w:rPr>
          <w:rFonts w:ascii="Arial" w:hAnsi="Arial" w:cs="Arial"/>
          <w:sz w:val="24"/>
          <w:szCs w:val="24"/>
          <w:lang w:val="es-ES"/>
        </w:rPr>
        <w:t>Huawei (</w:t>
      </w:r>
      <w:r>
        <w:rPr>
          <w:rFonts w:ascii="Arial" w:hAnsi="Arial" w:cs="Arial"/>
          <w:sz w:val="24"/>
          <w:szCs w:val="24"/>
          <w:lang w:val="es-ES"/>
        </w:rPr>
        <w:t xml:space="preserve">aunque ha tenido restricciones), TikTok, </w:t>
      </w:r>
      <w:r w:rsidRPr="00372247">
        <w:rPr>
          <w:rFonts w:ascii="Arial" w:hAnsi="Arial" w:cs="Arial"/>
          <w:sz w:val="24"/>
          <w:szCs w:val="24"/>
          <w:lang w:val="es-ES"/>
        </w:rPr>
        <w:t>e</w:t>
      </w:r>
      <w:r w:rsidR="008E08B3" w:rsidRPr="00372247">
        <w:rPr>
          <w:rFonts w:ascii="Arial" w:hAnsi="Arial" w:cs="Arial"/>
          <w:sz w:val="24"/>
          <w:szCs w:val="24"/>
          <w:lang w:val="es-ES"/>
        </w:rPr>
        <w:t>mpr</w:t>
      </w:r>
      <w:r>
        <w:rPr>
          <w:rFonts w:ascii="Arial" w:hAnsi="Arial" w:cs="Arial"/>
          <w:sz w:val="24"/>
          <w:szCs w:val="24"/>
          <w:lang w:val="es-ES"/>
        </w:rPr>
        <w:t xml:space="preserve">esas automotrices y de baterías. </w:t>
      </w:r>
    </w:p>
    <w:p w14:paraId="0CFB4E18" w14:textId="77777777" w:rsidR="008E08B3" w:rsidRDefault="00DA6DBE" w:rsidP="008E08B3">
      <w:pPr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- ¿Por qué esto genera tensión? </w:t>
      </w:r>
      <w:r w:rsidR="00E87A5B">
        <w:rPr>
          <w:rFonts w:ascii="Arial" w:hAnsi="Arial" w:cs="Arial"/>
          <w:sz w:val="24"/>
          <w:szCs w:val="24"/>
          <w:lang w:val="es-ES"/>
        </w:rPr>
        <w:t>Porque</w:t>
      </w:r>
      <w:r>
        <w:rPr>
          <w:rFonts w:ascii="Arial" w:hAnsi="Arial" w:cs="Arial"/>
          <w:sz w:val="24"/>
          <w:szCs w:val="24"/>
          <w:lang w:val="es-ES"/>
        </w:rPr>
        <w:t xml:space="preserve"> EEUU</w:t>
      </w:r>
      <w:r w:rsidR="008E08B3" w:rsidRPr="008E08B3">
        <w:rPr>
          <w:rFonts w:ascii="Arial" w:hAnsi="Arial" w:cs="Arial"/>
          <w:sz w:val="24"/>
          <w:szCs w:val="24"/>
          <w:lang w:val="es-ES"/>
        </w:rPr>
        <w:t xml:space="preserve"> depe</w:t>
      </w:r>
      <w:r>
        <w:rPr>
          <w:rFonts w:ascii="Arial" w:hAnsi="Arial" w:cs="Arial"/>
          <w:sz w:val="24"/>
          <w:szCs w:val="24"/>
          <w:lang w:val="es-ES"/>
        </w:rPr>
        <w:t xml:space="preserve">nde de productos chinos baratos, </w:t>
      </w:r>
      <w:r w:rsidR="008E08B3" w:rsidRPr="008E08B3">
        <w:rPr>
          <w:rFonts w:ascii="Arial" w:hAnsi="Arial" w:cs="Arial"/>
          <w:sz w:val="24"/>
          <w:szCs w:val="24"/>
          <w:lang w:val="es-ES"/>
        </w:rPr>
        <w:t>China dep</w:t>
      </w:r>
      <w:r>
        <w:rPr>
          <w:rFonts w:ascii="Arial" w:hAnsi="Arial" w:cs="Arial"/>
          <w:sz w:val="24"/>
          <w:szCs w:val="24"/>
          <w:lang w:val="es-ES"/>
        </w:rPr>
        <w:t>ende del mercado estadounidense, p</w:t>
      </w:r>
      <w:r w:rsidR="008E08B3" w:rsidRPr="008E08B3">
        <w:rPr>
          <w:rFonts w:ascii="Arial" w:hAnsi="Arial" w:cs="Arial"/>
          <w:sz w:val="24"/>
          <w:szCs w:val="24"/>
          <w:lang w:val="es-ES"/>
        </w:rPr>
        <w:t>ero ambos compiten por ser la mayor potencia económica mundial.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1FEFA27F" w14:textId="77777777" w:rsidR="008E08B3" w:rsidRDefault="00DA6DBE" w:rsidP="008E08B3">
      <w:pPr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- Además, </w:t>
      </w:r>
      <w:r w:rsidR="008E08B3" w:rsidRPr="008E08B3">
        <w:rPr>
          <w:rFonts w:ascii="Arial" w:hAnsi="Arial" w:cs="Arial"/>
          <w:sz w:val="24"/>
          <w:szCs w:val="24"/>
          <w:lang w:val="es-ES"/>
        </w:rPr>
        <w:t>hay temas de tecnolog</w:t>
      </w:r>
      <w:r>
        <w:rPr>
          <w:rFonts w:ascii="Arial" w:hAnsi="Arial" w:cs="Arial"/>
          <w:sz w:val="24"/>
          <w:szCs w:val="24"/>
          <w:lang w:val="es-ES"/>
        </w:rPr>
        <w:t xml:space="preserve">ía, seguridad y poder político. </w:t>
      </w:r>
      <w:r w:rsidR="008E08B3" w:rsidRPr="008E08B3">
        <w:rPr>
          <w:rFonts w:ascii="Arial" w:hAnsi="Arial" w:cs="Arial"/>
          <w:sz w:val="24"/>
          <w:szCs w:val="24"/>
          <w:lang w:val="es-ES"/>
        </w:rPr>
        <w:t>Por eso hemos visto guerras comerciales, aranceles y tensiones desde el gobierno de Donald Trump, y luego continuaron bajo Joe Biden.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4739A952" w14:textId="77777777" w:rsidR="008E08B3" w:rsidRPr="008E08B3" w:rsidRDefault="00DA6DBE" w:rsidP="008E08B3">
      <w:pPr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En fin, China le vende mucho a EEUU. </w:t>
      </w:r>
      <w:r w:rsidR="008E08B3" w:rsidRPr="008E08B3">
        <w:rPr>
          <w:rFonts w:ascii="Arial" w:hAnsi="Arial" w:cs="Arial"/>
          <w:sz w:val="24"/>
          <w:szCs w:val="24"/>
          <w:lang w:val="es-ES"/>
        </w:rPr>
        <w:t>Le pr</w:t>
      </w:r>
      <w:r>
        <w:rPr>
          <w:rFonts w:ascii="Arial" w:hAnsi="Arial" w:cs="Arial"/>
          <w:sz w:val="24"/>
          <w:szCs w:val="24"/>
          <w:lang w:val="es-ES"/>
        </w:rPr>
        <w:t xml:space="preserve">esta dinero comprando su deuda. </w:t>
      </w:r>
      <w:r w:rsidR="008E08B3" w:rsidRPr="008E08B3">
        <w:rPr>
          <w:rFonts w:ascii="Arial" w:hAnsi="Arial" w:cs="Arial"/>
          <w:sz w:val="24"/>
          <w:szCs w:val="24"/>
          <w:lang w:val="es-ES"/>
        </w:rPr>
        <w:t>Invi</w:t>
      </w:r>
      <w:r>
        <w:rPr>
          <w:rFonts w:ascii="Arial" w:hAnsi="Arial" w:cs="Arial"/>
          <w:sz w:val="24"/>
          <w:szCs w:val="24"/>
          <w:lang w:val="es-ES"/>
        </w:rPr>
        <w:t xml:space="preserve">erte en empresas y propiedades. </w:t>
      </w:r>
      <w:r w:rsidR="008E08B3" w:rsidRPr="008E08B3">
        <w:rPr>
          <w:rFonts w:ascii="Arial" w:hAnsi="Arial" w:cs="Arial"/>
          <w:sz w:val="24"/>
          <w:szCs w:val="24"/>
          <w:lang w:val="es-ES"/>
        </w:rPr>
        <w:t>Compite por liderazgo mundial.</w:t>
      </w:r>
    </w:p>
    <w:p w14:paraId="0A2177B3" w14:textId="77777777" w:rsidR="008E08B3" w:rsidRDefault="00DA6DBE" w:rsidP="008E08B3">
      <w:pPr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Y EEUU consume productos chinos. Le debe dinero. </w:t>
      </w:r>
      <w:r w:rsidR="008E08B3" w:rsidRPr="008E08B3">
        <w:rPr>
          <w:rFonts w:ascii="Arial" w:hAnsi="Arial" w:cs="Arial"/>
          <w:sz w:val="24"/>
          <w:szCs w:val="24"/>
          <w:lang w:val="es-ES"/>
        </w:rPr>
        <w:t>Pero sigue siendo la economía más grande y con el dólar como moneda dominante.</w:t>
      </w:r>
      <w:r w:rsidR="008E08B3"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40F9B763" w14:textId="77777777" w:rsidR="00061A18" w:rsidRDefault="00700218" w:rsidP="00700218">
      <w:pPr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700218">
        <w:rPr>
          <w:rFonts w:ascii="Arial" w:hAnsi="Arial" w:cs="Arial"/>
          <w:sz w:val="24"/>
          <w:szCs w:val="24"/>
          <w:lang w:val="es-ES"/>
        </w:rPr>
        <w:t xml:space="preserve">La diferencia que muchos sienten en la región </w:t>
      </w:r>
      <w:r w:rsidR="00DA6DBE">
        <w:rPr>
          <w:rFonts w:ascii="Arial" w:hAnsi="Arial" w:cs="Arial"/>
          <w:sz w:val="24"/>
          <w:szCs w:val="24"/>
          <w:lang w:val="es-ES"/>
        </w:rPr>
        <w:t xml:space="preserve">latinoamericana </w:t>
      </w:r>
      <w:r w:rsidRPr="00700218">
        <w:rPr>
          <w:rFonts w:ascii="Arial" w:hAnsi="Arial" w:cs="Arial"/>
          <w:sz w:val="24"/>
          <w:szCs w:val="24"/>
          <w:lang w:val="es-ES"/>
        </w:rPr>
        <w:t>tiene que ver con el método. China lle</w:t>
      </w:r>
      <w:r w:rsidR="00061A18">
        <w:rPr>
          <w:rFonts w:ascii="Arial" w:hAnsi="Arial" w:cs="Arial"/>
          <w:sz w:val="24"/>
          <w:szCs w:val="24"/>
          <w:lang w:val="es-ES"/>
        </w:rPr>
        <w:t>ga con comercio e inversión. EEUU</w:t>
      </w:r>
      <w:r w:rsidRPr="00700218">
        <w:rPr>
          <w:rFonts w:ascii="Arial" w:hAnsi="Arial" w:cs="Arial"/>
          <w:sz w:val="24"/>
          <w:szCs w:val="24"/>
          <w:lang w:val="es-ES"/>
        </w:rPr>
        <w:t xml:space="preserve">, históricamente, ha mezclado comercio con sanciones, bloqueos y presión militar. </w:t>
      </w:r>
    </w:p>
    <w:p w14:paraId="46FD34FE" w14:textId="77777777" w:rsidR="00700218" w:rsidRPr="00700218" w:rsidRDefault="00700218" w:rsidP="00700218">
      <w:pPr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700218">
        <w:rPr>
          <w:rFonts w:ascii="Arial" w:hAnsi="Arial" w:cs="Arial"/>
          <w:sz w:val="24"/>
          <w:szCs w:val="24"/>
          <w:lang w:val="es-ES"/>
        </w:rPr>
        <w:t>Como dice el sociólogo Atilio Borón: “</w:t>
      </w:r>
      <w:r w:rsidRPr="00061A18">
        <w:rPr>
          <w:rFonts w:ascii="Arial" w:hAnsi="Arial" w:cs="Arial"/>
          <w:i/>
          <w:sz w:val="24"/>
          <w:szCs w:val="24"/>
          <w:lang w:val="es-ES"/>
        </w:rPr>
        <w:t>Estados Unidos no tolera competidores en lo que considera su zona de influencia</w:t>
      </w:r>
      <w:r w:rsidR="00061A18">
        <w:rPr>
          <w:rFonts w:ascii="Arial" w:hAnsi="Arial" w:cs="Arial"/>
          <w:sz w:val="24"/>
          <w:szCs w:val="24"/>
          <w:lang w:val="es-ES"/>
        </w:rPr>
        <w:t>”.</w:t>
      </w:r>
    </w:p>
    <w:p w14:paraId="7AE6E0EB" w14:textId="77777777" w:rsidR="00700218" w:rsidRPr="00700218" w:rsidRDefault="00700218" w:rsidP="00700218">
      <w:pPr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700218">
        <w:rPr>
          <w:rFonts w:ascii="Arial" w:hAnsi="Arial" w:cs="Arial"/>
          <w:sz w:val="24"/>
          <w:szCs w:val="24"/>
          <w:lang w:val="es-ES"/>
        </w:rPr>
        <w:t xml:space="preserve">Y después está el caso de Groenlandia. No está en América Latina, pero el tema no fue un chiste. En 2019, durante la presidencia de Donald Trump, surgió la </w:t>
      </w:r>
      <w:r w:rsidR="00061A18">
        <w:rPr>
          <w:rFonts w:ascii="Arial" w:hAnsi="Arial" w:cs="Arial"/>
          <w:sz w:val="24"/>
          <w:szCs w:val="24"/>
          <w:lang w:val="es-ES"/>
        </w:rPr>
        <w:t>idea de que EEUU</w:t>
      </w:r>
      <w:r w:rsidRPr="00700218">
        <w:rPr>
          <w:rFonts w:ascii="Arial" w:hAnsi="Arial" w:cs="Arial"/>
          <w:sz w:val="24"/>
          <w:szCs w:val="24"/>
          <w:lang w:val="es-ES"/>
        </w:rPr>
        <w:t xml:space="preserve"> debería “</w:t>
      </w:r>
      <w:r w:rsidRPr="00061A18">
        <w:rPr>
          <w:rFonts w:ascii="Arial" w:hAnsi="Arial" w:cs="Arial"/>
          <w:i/>
          <w:sz w:val="24"/>
          <w:szCs w:val="24"/>
          <w:lang w:val="es-ES"/>
        </w:rPr>
        <w:t>comprar</w:t>
      </w:r>
      <w:r w:rsidRPr="00700218">
        <w:rPr>
          <w:rFonts w:ascii="Arial" w:hAnsi="Arial" w:cs="Arial"/>
          <w:sz w:val="24"/>
          <w:szCs w:val="24"/>
          <w:lang w:val="es-ES"/>
        </w:rPr>
        <w:t>” Groenlandia. Sonó raro,</w:t>
      </w:r>
      <w:r w:rsidR="00061A18">
        <w:rPr>
          <w:rFonts w:ascii="Arial" w:hAnsi="Arial" w:cs="Arial"/>
          <w:sz w:val="24"/>
          <w:szCs w:val="24"/>
          <w:lang w:val="es-ES"/>
        </w:rPr>
        <w:t xml:space="preserve"> pero tenía lógica estratégica.</w:t>
      </w:r>
    </w:p>
    <w:p w14:paraId="064F7FC0" w14:textId="77777777" w:rsidR="00700218" w:rsidRPr="00700218" w:rsidRDefault="00700218" w:rsidP="00700218">
      <w:pPr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700218">
        <w:rPr>
          <w:rFonts w:ascii="Arial" w:hAnsi="Arial" w:cs="Arial"/>
          <w:sz w:val="24"/>
          <w:szCs w:val="24"/>
          <w:lang w:val="es-ES"/>
        </w:rPr>
        <w:t xml:space="preserve">Groenlandia tiene tierras raras, uranio y minerales clave para la transición energética y la industria tecnológica. Además, está en el Ártico, donde el deshielo abre nuevas rutas marítimas. Y para </w:t>
      </w:r>
      <w:r w:rsidRPr="00700218">
        <w:rPr>
          <w:rFonts w:ascii="Arial" w:hAnsi="Arial" w:cs="Arial"/>
          <w:sz w:val="24"/>
          <w:szCs w:val="24"/>
          <w:lang w:val="es-ES"/>
        </w:rPr>
        <w:lastRenderedPageBreak/>
        <w:t>completar el cuadro, empresas chinas han mostrado interés en invertir allí. Para Washington, que capital chino gane influencia en un punto tan sensible del</w:t>
      </w:r>
      <w:r w:rsidR="00061A18">
        <w:rPr>
          <w:rFonts w:ascii="Arial" w:hAnsi="Arial" w:cs="Arial"/>
          <w:sz w:val="24"/>
          <w:szCs w:val="24"/>
          <w:lang w:val="es-ES"/>
        </w:rPr>
        <w:t xml:space="preserve"> Atlántico Norte es línea roja.</w:t>
      </w:r>
    </w:p>
    <w:p w14:paraId="32E49D47" w14:textId="77777777" w:rsidR="00700218" w:rsidRPr="00700218" w:rsidRDefault="00061A18" w:rsidP="00700218">
      <w:pPr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El patrón se repite,</w:t>
      </w:r>
      <w:r w:rsidR="00700218" w:rsidRPr="00700218">
        <w:rPr>
          <w:rFonts w:ascii="Arial" w:hAnsi="Arial" w:cs="Arial"/>
          <w:sz w:val="24"/>
          <w:szCs w:val="24"/>
          <w:lang w:val="es-ES"/>
        </w:rPr>
        <w:t xml:space="preserve"> donde China avanza económicamente en zona</w:t>
      </w:r>
      <w:r>
        <w:rPr>
          <w:rFonts w:ascii="Arial" w:hAnsi="Arial" w:cs="Arial"/>
          <w:sz w:val="24"/>
          <w:szCs w:val="24"/>
          <w:lang w:val="es-ES"/>
        </w:rPr>
        <w:t xml:space="preserve">s consideradas estratégicas, EEUU reacciona. </w:t>
      </w:r>
    </w:p>
    <w:p w14:paraId="07726CEF" w14:textId="77777777" w:rsidR="00700218" w:rsidRPr="00700218" w:rsidRDefault="00700218" w:rsidP="00700218">
      <w:pPr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700218">
        <w:rPr>
          <w:rFonts w:ascii="Arial" w:hAnsi="Arial" w:cs="Arial"/>
          <w:sz w:val="24"/>
          <w:szCs w:val="24"/>
          <w:lang w:val="es-ES"/>
        </w:rPr>
        <w:t>¿Y América Latina qué pinta en todo esto? Mucho. Aquí la competencia se traduce en p</w:t>
      </w:r>
      <w:r w:rsidR="00061A18">
        <w:rPr>
          <w:rFonts w:ascii="Arial" w:hAnsi="Arial" w:cs="Arial"/>
          <w:sz w:val="24"/>
          <w:szCs w:val="24"/>
          <w:lang w:val="es-ES"/>
        </w:rPr>
        <w:t>resión diplomática y económica:</w:t>
      </w:r>
    </w:p>
    <w:p w14:paraId="4BC9D2E2" w14:textId="77777777" w:rsidR="00700218" w:rsidRPr="00700218" w:rsidRDefault="00700218" w:rsidP="00700218">
      <w:pPr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700218">
        <w:rPr>
          <w:rFonts w:ascii="Arial" w:hAnsi="Arial" w:cs="Arial"/>
          <w:sz w:val="24"/>
          <w:szCs w:val="24"/>
          <w:lang w:val="es-ES"/>
        </w:rPr>
        <w:t>– En Venezuela, sanciones severas y control sobre el negocio petrolero.</w:t>
      </w:r>
    </w:p>
    <w:p w14:paraId="18ABFB93" w14:textId="77777777" w:rsidR="00700218" w:rsidRPr="00700218" w:rsidRDefault="00700218" w:rsidP="00700218">
      <w:pPr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700218">
        <w:rPr>
          <w:rFonts w:ascii="Arial" w:hAnsi="Arial" w:cs="Arial"/>
          <w:sz w:val="24"/>
          <w:szCs w:val="24"/>
          <w:lang w:val="es-ES"/>
        </w:rPr>
        <w:t>– En Nicaragua, advertencias constantes.</w:t>
      </w:r>
    </w:p>
    <w:p w14:paraId="18DEF738" w14:textId="77777777" w:rsidR="00700218" w:rsidRPr="00700218" w:rsidRDefault="00700218" w:rsidP="00700218">
      <w:pPr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700218">
        <w:rPr>
          <w:rFonts w:ascii="Arial" w:hAnsi="Arial" w:cs="Arial"/>
          <w:sz w:val="24"/>
          <w:szCs w:val="24"/>
          <w:lang w:val="es-ES"/>
        </w:rPr>
        <w:t>– En Panamá, cuestionamientos por la relación con China y la seguridad del Canal.</w:t>
      </w:r>
    </w:p>
    <w:p w14:paraId="3CBED764" w14:textId="77777777" w:rsidR="00700218" w:rsidRPr="00700218" w:rsidRDefault="00700218" w:rsidP="00700218">
      <w:pPr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700218">
        <w:rPr>
          <w:rFonts w:ascii="Arial" w:hAnsi="Arial" w:cs="Arial"/>
          <w:sz w:val="24"/>
          <w:szCs w:val="24"/>
          <w:lang w:val="es-ES"/>
        </w:rPr>
        <w:t>– En Brasil, te</w:t>
      </w:r>
      <w:r w:rsidR="00061A18">
        <w:rPr>
          <w:rFonts w:ascii="Arial" w:hAnsi="Arial" w:cs="Arial"/>
          <w:sz w:val="24"/>
          <w:szCs w:val="24"/>
          <w:lang w:val="es-ES"/>
        </w:rPr>
        <w:t>nsiones comerciales indirectas.</w:t>
      </w:r>
    </w:p>
    <w:p w14:paraId="0059EC14" w14:textId="77777777" w:rsidR="00700218" w:rsidRPr="00700218" w:rsidRDefault="00700218" w:rsidP="00700218">
      <w:pPr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700218">
        <w:rPr>
          <w:rFonts w:ascii="Arial" w:hAnsi="Arial" w:cs="Arial"/>
          <w:sz w:val="24"/>
          <w:szCs w:val="24"/>
          <w:lang w:val="es-ES"/>
        </w:rPr>
        <w:t xml:space="preserve">Incluso líderes como Luiz Inácio Lula da Silva hablan de </w:t>
      </w:r>
      <w:r w:rsidRPr="00061A18">
        <w:rPr>
          <w:rFonts w:ascii="Arial" w:hAnsi="Arial" w:cs="Arial"/>
          <w:i/>
          <w:sz w:val="24"/>
          <w:szCs w:val="24"/>
          <w:lang w:val="es-ES"/>
        </w:rPr>
        <w:t>un mundo multipolar, donde la región no dependa únicamente de Washington</w:t>
      </w:r>
      <w:r w:rsidR="00061A18">
        <w:rPr>
          <w:rFonts w:ascii="Arial" w:hAnsi="Arial" w:cs="Arial"/>
          <w:sz w:val="24"/>
          <w:szCs w:val="24"/>
          <w:lang w:val="es-ES"/>
        </w:rPr>
        <w:t xml:space="preserve">. </w:t>
      </w:r>
    </w:p>
    <w:p w14:paraId="14C25917" w14:textId="77777777" w:rsidR="00700218" w:rsidRPr="00700218" w:rsidRDefault="00700218" w:rsidP="00700218">
      <w:pPr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700218">
        <w:rPr>
          <w:rFonts w:ascii="Arial" w:hAnsi="Arial" w:cs="Arial"/>
          <w:sz w:val="24"/>
          <w:szCs w:val="24"/>
          <w:lang w:val="es-ES"/>
        </w:rPr>
        <w:t>Ahora bien, la gran pregunta es otra: ¿China es aliado del Sur global o si</w:t>
      </w:r>
      <w:r w:rsidR="00061A18">
        <w:rPr>
          <w:rFonts w:ascii="Arial" w:hAnsi="Arial" w:cs="Arial"/>
          <w:sz w:val="24"/>
          <w:szCs w:val="24"/>
          <w:lang w:val="es-ES"/>
        </w:rPr>
        <w:t>mplemente otro centro de poder?</w:t>
      </w:r>
    </w:p>
    <w:p w14:paraId="7EE08612" w14:textId="77777777" w:rsidR="00061A18" w:rsidRDefault="00700218" w:rsidP="00700218">
      <w:pPr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700218">
        <w:rPr>
          <w:rFonts w:ascii="Arial" w:hAnsi="Arial" w:cs="Arial"/>
          <w:sz w:val="24"/>
          <w:szCs w:val="24"/>
          <w:lang w:val="es-ES"/>
        </w:rPr>
        <w:t>El riesgo es repetir la histor</w:t>
      </w:r>
      <w:r w:rsidR="00061A18">
        <w:rPr>
          <w:rFonts w:ascii="Arial" w:hAnsi="Arial" w:cs="Arial"/>
          <w:sz w:val="24"/>
          <w:szCs w:val="24"/>
          <w:lang w:val="es-ES"/>
        </w:rPr>
        <w:t>ia,</w:t>
      </w:r>
      <w:r w:rsidRPr="00700218">
        <w:rPr>
          <w:rFonts w:ascii="Arial" w:hAnsi="Arial" w:cs="Arial"/>
          <w:sz w:val="24"/>
          <w:szCs w:val="24"/>
          <w:lang w:val="es-ES"/>
        </w:rPr>
        <w:t xml:space="preserve"> exportar materias primas e importar productos industrializados, solo que cambiando de socio. </w:t>
      </w:r>
    </w:p>
    <w:p w14:paraId="06844A06" w14:textId="77777777" w:rsidR="00700218" w:rsidRPr="00700218" w:rsidRDefault="00700218" w:rsidP="00700218">
      <w:pPr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700218">
        <w:rPr>
          <w:rFonts w:ascii="Arial" w:hAnsi="Arial" w:cs="Arial"/>
          <w:sz w:val="24"/>
          <w:szCs w:val="24"/>
          <w:lang w:val="es-ES"/>
        </w:rPr>
        <w:t>Como advertía José Carlos Mariátegui: “</w:t>
      </w:r>
      <w:r w:rsidRPr="00061A18">
        <w:rPr>
          <w:rFonts w:ascii="Arial" w:hAnsi="Arial" w:cs="Arial"/>
          <w:i/>
          <w:sz w:val="24"/>
          <w:szCs w:val="24"/>
          <w:lang w:val="es-ES"/>
        </w:rPr>
        <w:t>No queremos que el socialismo sea copia ni calco, sino creación heroica</w:t>
      </w:r>
      <w:r w:rsidRPr="00700218">
        <w:rPr>
          <w:rFonts w:ascii="Arial" w:hAnsi="Arial" w:cs="Arial"/>
          <w:sz w:val="24"/>
          <w:szCs w:val="24"/>
          <w:lang w:val="es-ES"/>
        </w:rPr>
        <w:t>”. Hoy podríamos</w:t>
      </w:r>
      <w:r w:rsidR="00061A18">
        <w:rPr>
          <w:rFonts w:ascii="Arial" w:hAnsi="Arial" w:cs="Arial"/>
          <w:sz w:val="24"/>
          <w:szCs w:val="24"/>
          <w:lang w:val="es-ES"/>
        </w:rPr>
        <w:t xml:space="preserve"> decir lo mismo del desarrollo, </w:t>
      </w:r>
      <w:r w:rsidRPr="00700218">
        <w:rPr>
          <w:rFonts w:ascii="Arial" w:hAnsi="Arial" w:cs="Arial"/>
          <w:sz w:val="24"/>
          <w:szCs w:val="24"/>
          <w:lang w:val="es-ES"/>
        </w:rPr>
        <w:t>no se trata de cambiar de amo, sino de construir soberanía real.</w:t>
      </w:r>
      <w:r w:rsidR="00061A18"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1C187A02" w14:textId="77777777" w:rsidR="00700218" w:rsidRPr="00700218" w:rsidRDefault="00700218" w:rsidP="00700218">
      <w:pPr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700218">
        <w:rPr>
          <w:rFonts w:ascii="Arial" w:hAnsi="Arial" w:cs="Arial"/>
          <w:sz w:val="24"/>
          <w:szCs w:val="24"/>
          <w:lang w:val="es-ES"/>
        </w:rPr>
        <w:t>Lo que está en juego no es solo una pelea comercial entre Washington y Pekín. Es una transició</w:t>
      </w:r>
      <w:r w:rsidR="00061A18">
        <w:rPr>
          <w:rFonts w:ascii="Arial" w:hAnsi="Arial" w:cs="Arial"/>
          <w:sz w:val="24"/>
          <w:szCs w:val="24"/>
          <w:lang w:val="es-ES"/>
        </w:rPr>
        <w:t>n hacia un mundo multipolar. EEUU</w:t>
      </w:r>
      <w:r w:rsidRPr="00700218">
        <w:rPr>
          <w:rFonts w:ascii="Arial" w:hAnsi="Arial" w:cs="Arial"/>
          <w:sz w:val="24"/>
          <w:szCs w:val="24"/>
          <w:lang w:val="es-ES"/>
        </w:rPr>
        <w:t xml:space="preserve"> defiende su hegemonía. China expande su influencia. América Latina y el Ártico se vue</w:t>
      </w:r>
      <w:r w:rsidR="00061A18">
        <w:rPr>
          <w:rFonts w:ascii="Arial" w:hAnsi="Arial" w:cs="Arial"/>
          <w:sz w:val="24"/>
          <w:szCs w:val="24"/>
          <w:lang w:val="es-ES"/>
        </w:rPr>
        <w:t>lven piezas del ajedrez global.</w:t>
      </w:r>
    </w:p>
    <w:p w14:paraId="720D708C" w14:textId="77777777" w:rsidR="00700218" w:rsidRPr="00700218" w:rsidRDefault="00700218" w:rsidP="00700218">
      <w:pPr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700218">
        <w:rPr>
          <w:rFonts w:ascii="Arial" w:hAnsi="Arial" w:cs="Arial"/>
          <w:sz w:val="24"/>
          <w:szCs w:val="24"/>
          <w:lang w:val="es-ES"/>
        </w:rPr>
        <w:t xml:space="preserve">Cuando Trump presiona, no es solo discurso electoral. Es parte de una estrategia más amplia para frenar el avance chino </w:t>
      </w:r>
      <w:r w:rsidR="00061A18">
        <w:rPr>
          <w:rFonts w:ascii="Arial" w:hAnsi="Arial" w:cs="Arial"/>
          <w:sz w:val="24"/>
          <w:szCs w:val="24"/>
          <w:lang w:val="es-ES"/>
        </w:rPr>
        <w:t>en zonas que considera vitales.</w:t>
      </w:r>
    </w:p>
    <w:p w14:paraId="08A39230" w14:textId="77777777" w:rsidR="00700218" w:rsidRPr="00700218" w:rsidRDefault="00700218" w:rsidP="00700218">
      <w:pPr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700218">
        <w:rPr>
          <w:rFonts w:ascii="Arial" w:hAnsi="Arial" w:cs="Arial"/>
          <w:sz w:val="24"/>
          <w:szCs w:val="24"/>
          <w:lang w:val="es-ES"/>
        </w:rPr>
        <w:t>Pero la pregunta más importante no es qué quiere Trump ni qué quiere P</w:t>
      </w:r>
      <w:r w:rsidR="00061A18">
        <w:rPr>
          <w:rFonts w:ascii="Arial" w:hAnsi="Arial" w:cs="Arial"/>
          <w:sz w:val="24"/>
          <w:szCs w:val="24"/>
          <w:lang w:val="es-ES"/>
        </w:rPr>
        <w:t>ekín. Es qué queremos nosotros.</w:t>
      </w:r>
    </w:p>
    <w:p w14:paraId="062C0180" w14:textId="77777777" w:rsidR="00700218" w:rsidRPr="00700218" w:rsidRDefault="00700218" w:rsidP="00700218">
      <w:pPr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700218">
        <w:rPr>
          <w:rFonts w:ascii="Arial" w:hAnsi="Arial" w:cs="Arial"/>
          <w:sz w:val="24"/>
          <w:szCs w:val="24"/>
          <w:lang w:val="es-ES"/>
        </w:rPr>
        <w:t>Porque cuando dos gigantes se enfrentan, la tierra tiembla. Y si uno no está firme, lo pisan. Por eso el desafío no es alinearse ciegamente con uno u otro, sino apostar por:</w:t>
      </w:r>
      <w:r w:rsidR="00061A18"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6142389B" w14:textId="77777777" w:rsidR="00700218" w:rsidRPr="00061A18" w:rsidRDefault="00061A18" w:rsidP="00061A18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61A18">
        <w:rPr>
          <w:rFonts w:ascii="Arial" w:hAnsi="Arial" w:cs="Arial"/>
          <w:sz w:val="24"/>
          <w:szCs w:val="24"/>
          <w:lang w:val="es-ES"/>
        </w:rPr>
        <w:t xml:space="preserve">La </w:t>
      </w:r>
      <w:r w:rsidR="00700218" w:rsidRPr="00061A18">
        <w:rPr>
          <w:rFonts w:ascii="Arial" w:hAnsi="Arial" w:cs="Arial"/>
          <w:sz w:val="24"/>
          <w:szCs w:val="24"/>
          <w:lang w:val="es-ES"/>
        </w:rPr>
        <w:t>Integración regional.</w:t>
      </w:r>
    </w:p>
    <w:p w14:paraId="4482797C" w14:textId="77777777" w:rsidR="00700218" w:rsidRPr="00061A18" w:rsidRDefault="00061A18" w:rsidP="00061A18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61A18">
        <w:rPr>
          <w:rFonts w:ascii="Arial" w:hAnsi="Arial" w:cs="Arial"/>
          <w:sz w:val="24"/>
          <w:szCs w:val="24"/>
          <w:lang w:val="es-ES"/>
        </w:rPr>
        <w:t xml:space="preserve">La </w:t>
      </w:r>
      <w:r w:rsidR="00700218" w:rsidRPr="00061A18">
        <w:rPr>
          <w:rFonts w:ascii="Arial" w:hAnsi="Arial" w:cs="Arial"/>
          <w:sz w:val="24"/>
          <w:szCs w:val="24"/>
          <w:lang w:val="es-ES"/>
        </w:rPr>
        <w:t>Diversificación productiva.</w:t>
      </w:r>
    </w:p>
    <w:p w14:paraId="5C7B6875" w14:textId="77777777" w:rsidR="00700218" w:rsidRPr="00061A18" w:rsidRDefault="00061A18" w:rsidP="00061A18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61A18">
        <w:rPr>
          <w:rFonts w:ascii="Arial" w:hAnsi="Arial" w:cs="Arial"/>
          <w:sz w:val="24"/>
          <w:szCs w:val="24"/>
          <w:lang w:val="es-ES"/>
        </w:rPr>
        <w:t xml:space="preserve">La </w:t>
      </w:r>
      <w:r w:rsidR="00700218" w:rsidRPr="00061A18">
        <w:rPr>
          <w:rFonts w:ascii="Arial" w:hAnsi="Arial" w:cs="Arial"/>
          <w:sz w:val="24"/>
          <w:szCs w:val="24"/>
          <w:lang w:val="es-ES"/>
        </w:rPr>
        <w:t>Soberanía tecnológica.</w:t>
      </w:r>
    </w:p>
    <w:p w14:paraId="05632540" w14:textId="77777777" w:rsidR="00700218" w:rsidRPr="00061A18" w:rsidRDefault="00061A18" w:rsidP="00700218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61A18">
        <w:rPr>
          <w:rFonts w:ascii="Arial" w:hAnsi="Arial" w:cs="Arial"/>
          <w:sz w:val="24"/>
          <w:szCs w:val="24"/>
          <w:lang w:val="es-ES"/>
        </w:rPr>
        <w:t xml:space="preserve">El </w:t>
      </w:r>
      <w:r w:rsidR="00700218" w:rsidRPr="00061A18">
        <w:rPr>
          <w:rFonts w:ascii="Arial" w:hAnsi="Arial" w:cs="Arial"/>
          <w:sz w:val="24"/>
          <w:szCs w:val="24"/>
          <w:lang w:val="es-ES"/>
        </w:rPr>
        <w:t>Control democrático de los recursos naturales.</w:t>
      </w:r>
    </w:p>
    <w:p w14:paraId="4798CC6F" w14:textId="77777777" w:rsidR="00700218" w:rsidRPr="00700218" w:rsidRDefault="00700218" w:rsidP="008D6E98">
      <w:pPr>
        <w:spacing w:line="276" w:lineRule="auto"/>
        <w:jc w:val="both"/>
        <w:rPr>
          <w:lang w:val="es-ES"/>
        </w:rPr>
      </w:pPr>
      <w:r w:rsidRPr="00700218">
        <w:rPr>
          <w:rFonts w:ascii="Arial" w:hAnsi="Arial" w:cs="Arial"/>
          <w:sz w:val="24"/>
          <w:szCs w:val="24"/>
          <w:lang w:val="es-ES"/>
        </w:rPr>
        <w:lastRenderedPageBreak/>
        <w:t>Porque al final, más que geopolítica, lo que está en juego es la dignidad y la capacidad de decidir nuestro propio rumbo.</w:t>
      </w:r>
      <w:r w:rsidR="00061A18">
        <w:rPr>
          <w:rFonts w:ascii="Arial" w:hAnsi="Arial" w:cs="Arial"/>
          <w:sz w:val="24"/>
          <w:szCs w:val="24"/>
          <w:lang w:val="es-ES"/>
        </w:rPr>
        <w:t xml:space="preserve"> </w:t>
      </w:r>
    </w:p>
    <w:sectPr w:rsidR="00700218" w:rsidRPr="00700218" w:rsidSect="00C11B0B">
      <w:pgSz w:w="12240" w:h="15840"/>
      <w:pgMar w:top="1418" w:right="567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8F34D1"/>
    <w:multiLevelType w:val="hybridMultilevel"/>
    <w:tmpl w:val="1B2A7328"/>
    <w:lvl w:ilvl="0" w:tplc="250C8198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934363"/>
    <w:multiLevelType w:val="hybridMultilevel"/>
    <w:tmpl w:val="EC88AE86"/>
    <w:lvl w:ilvl="0" w:tplc="E69EEE6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5019F6"/>
    <w:multiLevelType w:val="hybridMultilevel"/>
    <w:tmpl w:val="E52448F8"/>
    <w:lvl w:ilvl="0" w:tplc="5382050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2977695">
    <w:abstractNumId w:val="2"/>
  </w:num>
  <w:num w:numId="2" w16cid:durableId="259802012">
    <w:abstractNumId w:val="0"/>
  </w:num>
  <w:num w:numId="3" w16cid:durableId="714811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E98"/>
    <w:rsid w:val="00015CF4"/>
    <w:rsid w:val="00061A18"/>
    <w:rsid w:val="00372247"/>
    <w:rsid w:val="006A41FC"/>
    <w:rsid w:val="00700218"/>
    <w:rsid w:val="00785A13"/>
    <w:rsid w:val="007A511F"/>
    <w:rsid w:val="008D6E98"/>
    <w:rsid w:val="008E08B3"/>
    <w:rsid w:val="00A372B5"/>
    <w:rsid w:val="00C11B0B"/>
    <w:rsid w:val="00CD031D"/>
    <w:rsid w:val="00D8536F"/>
    <w:rsid w:val="00DA6DBE"/>
    <w:rsid w:val="00DC2D77"/>
    <w:rsid w:val="00E82904"/>
    <w:rsid w:val="00E8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902D7"/>
  <w15:chartTrackingRefBased/>
  <w15:docId w15:val="{3E7E941F-9316-4F50-89CF-AE5CFA8E6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E9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D6E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1112</Words>
  <Characters>6119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Rosario Hermano</cp:lastModifiedBy>
  <cp:revision>2</cp:revision>
  <dcterms:created xsi:type="dcterms:W3CDTF">2026-02-26T12:56:00Z</dcterms:created>
  <dcterms:modified xsi:type="dcterms:W3CDTF">2026-02-26T12:56:00Z</dcterms:modified>
</cp:coreProperties>
</file>