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73EE7C" w14:textId="5D7484A6" w:rsidR="00603358" w:rsidRDefault="00603358" w:rsidP="00603358">
      <w:pPr>
        <w:spacing w:after="0" w:line="240" w:lineRule="auto"/>
        <w:jc w:val="both"/>
        <w:rPr>
          <w:rFonts w:ascii="Arial" w:eastAsia="Times New Roman" w:hAnsi="Arial" w:cs="Arial"/>
          <w:color w:val="333333"/>
          <w:kern w:val="0"/>
          <w:sz w:val="26"/>
          <w:szCs w:val="26"/>
          <w:lang w:eastAsia="es-UY"/>
          <w14:ligatures w14:val="none"/>
        </w:rPr>
      </w:pPr>
      <w:r w:rsidRPr="00603358">
        <w:rPr>
          <w:rFonts w:ascii="Arial" w:eastAsia="Times New Roman" w:hAnsi="Arial" w:cs="Arial"/>
          <w:color w:val="333333"/>
          <w:kern w:val="0"/>
          <w:sz w:val="26"/>
          <w:szCs w:val="26"/>
          <w:lang w:eastAsia="es-UY"/>
          <w14:ligatures w14:val="none"/>
        </w:rPr>
        <w:drawing>
          <wp:inline distT="0" distB="0" distL="0" distR="0" wp14:anchorId="5A11B4BC" wp14:editId="4F30C2EA">
            <wp:extent cx="5400040" cy="1397000"/>
            <wp:effectExtent l="0" t="0" r="0" b="0"/>
            <wp:docPr id="14199202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992021" name=""/>
                    <pic:cNvPicPr/>
                  </pic:nvPicPr>
                  <pic:blipFill>
                    <a:blip r:embed="rId5"/>
                    <a:stretch>
                      <a:fillRect/>
                    </a:stretch>
                  </pic:blipFill>
                  <pic:spPr>
                    <a:xfrm>
                      <a:off x="0" y="0"/>
                      <a:ext cx="5400040" cy="1397000"/>
                    </a:xfrm>
                    <a:prstGeom prst="rect">
                      <a:avLst/>
                    </a:prstGeom>
                  </pic:spPr>
                </pic:pic>
              </a:graphicData>
            </a:graphic>
          </wp:inline>
        </w:drawing>
      </w:r>
    </w:p>
    <w:p w14:paraId="390343E0" w14:textId="253D51B2" w:rsidR="00603358" w:rsidRPr="00603358" w:rsidRDefault="00603358" w:rsidP="00603358">
      <w:pPr>
        <w:spacing w:after="0" w:line="240" w:lineRule="auto"/>
        <w:jc w:val="both"/>
        <w:rPr>
          <w:rFonts w:ascii="Arial" w:eastAsia="Times New Roman" w:hAnsi="Arial" w:cs="Arial"/>
          <w:color w:val="333333"/>
          <w:kern w:val="0"/>
          <w:sz w:val="26"/>
          <w:szCs w:val="26"/>
          <w:lang w:eastAsia="es-UY"/>
          <w14:ligatures w14:val="none"/>
        </w:rPr>
      </w:pPr>
      <w:r w:rsidRPr="00603358">
        <w:rPr>
          <w:rFonts w:ascii="Arial" w:eastAsia="Times New Roman" w:hAnsi="Arial" w:cs="Arial"/>
          <w:color w:val="333333"/>
          <w:kern w:val="0"/>
          <w:sz w:val="26"/>
          <w:szCs w:val="26"/>
          <w:lang w:eastAsia="es-UY"/>
          <w14:ligatures w14:val="none"/>
        </w:rPr>
        <w:t>«La intolerancia política constituye uno de los grandes desafíos éticos de la sociedad contemporánea. En un contexto de creciente polarización, resulta cada vez más difícil construir espacios para el diálogo y la convivencia respetuosa», escribe </w:t>
      </w:r>
      <w:hyperlink r:id="rId6" w:tgtFrame="_blank" w:history="1">
        <w:r w:rsidRPr="00603358">
          <w:rPr>
            <w:rFonts w:ascii="Arial" w:eastAsia="Times New Roman" w:hAnsi="Arial" w:cs="Arial"/>
            <w:color w:val="FC6B01"/>
            <w:kern w:val="0"/>
            <w:sz w:val="26"/>
            <w:szCs w:val="26"/>
            <w:u w:val="single"/>
            <w:lang w:eastAsia="es-UY"/>
            <w14:ligatures w14:val="none"/>
          </w:rPr>
          <w:t>Reginaldo Moreira Felipe</w:t>
        </w:r>
      </w:hyperlink>
      <w:r w:rsidRPr="00603358">
        <w:rPr>
          <w:rFonts w:ascii="Arial" w:eastAsia="Times New Roman" w:hAnsi="Arial" w:cs="Arial"/>
          <w:color w:val="333333"/>
          <w:kern w:val="0"/>
          <w:sz w:val="26"/>
          <w:szCs w:val="26"/>
          <w:lang w:eastAsia="es-UY"/>
          <w14:ligatures w14:val="none"/>
        </w:rPr>
        <w:t> , estudiante de Teología en la Facultad Jesuita de Filosofía y Teología (FAJE), en un artículo presentado al  </w:t>
      </w:r>
      <w:r w:rsidRPr="00603358">
        <w:rPr>
          <w:rFonts w:ascii="Arial" w:eastAsia="Times New Roman" w:hAnsi="Arial" w:cs="Arial"/>
          <w:b/>
          <w:bCs/>
          <w:color w:val="333333"/>
          <w:kern w:val="0"/>
          <w:sz w:val="26"/>
          <w:szCs w:val="26"/>
          <w:lang w:eastAsia="es-UY"/>
          <w14:ligatures w14:val="none"/>
        </w:rPr>
        <w:t xml:space="preserve">Instituto </w:t>
      </w:r>
      <w:proofErr w:type="spellStart"/>
      <w:r w:rsidRPr="00603358">
        <w:rPr>
          <w:rFonts w:ascii="Arial" w:eastAsia="Times New Roman" w:hAnsi="Arial" w:cs="Arial"/>
          <w:b/>
          <w:bCs/>
          <w:color w:val="333333"/>
          <w:kern w:val="0"/>
          <w:sz w:val="26"/>
          <w:szCs w:val="26"/>
          <w:lang w:eastAsia="es-UY"/>
          <w14:ligatures w14:val="none"/>
        </w:rPr>
        <w:t>Humanitas</w:t>
      </w:r>
      <w:proofErr w:type="spellEnd"/>
      <w:r w:rsidRPr="00603358">
        <w:rPr>
          <w:rFonts w:ascii="Arial" w:eastAsia="Times New Roman" w:hAnsi="Arial" w:cs="Arial"/>
          <w:b/>
          <w:bCs/>
          <w:color w:val="333333"/>
          <w:kern w:val="0"/>
          <w:sz w:val="26"/>
          <w:szCs w:val="26"/>
          <w:lang w:eastAsia="es-UY"/>
          <w14:ligatures w14:val="none"/>
        </w:rPr>
        <w:t xml:space="preserve"> </w:t>
      </w:r>
      <w:proofErr w:type="spellStart"/>
      <w:r w:rsidRPr="00603358">
        <w:rPr>
          <w:rFonts w:ascii="Arial" w:eastAsia="Times New Roman" w:hAnsi="Arial" w:cs="Arial"/>
          <w:b/>
          <w:bCs/>
          <w:color w:val="333333"/>
          <w:kern w:val="0"/>
          <w:sz w:val="26"/>
          <w:szCs w:val="26"/>
          <w:lang w:eastAsia="es-UY"/>
          <w14:ligatures w14:val="none"/>
        </w:rPr>
        <w:t>Unisinos</w:t>
      </w:r>
      <w:proofErr w:type="spellEnd"/>
      <w:r w:rsidRPr="00603358">
        <w:rPr>
          <w:rFonts w:ascii="Arial" w:eastAsia="Times New Roman" w:hAnsi="Arial" w:cs="Arial"/>
          <w:b/>
          <w:bCs/>
          <w:color w:val="333333"/>
          <w:kern w:val="0"/>
          <w:sz w:val="26"/>
          <w:szCs w:val="26"/>
          <w:lang w:eastAsia="es-UY"/>
          <w14:ligatures w14:val="none"/>
        </w:rPr>
        <w:t xml:space="preserve"> – IHU</w:t>
      </w:r>
      <w:r w:rsidRPr="00603358">
        <w:rPr>
          <w:rFonts w:ascii="Arial" w:eastAsia="Times New Roman" w:hAnsi="Arial" w:cs="Arial"/>
          <w:color w:val="333333"/>
          <w:kern w:val="0"/>
          <w:sz w:val="26"/>
          <w:szCs w:val="26"/>
          <w:lang w:eastAsia="es-UY"/>
          <w14:ligatures w14:val="none"/>
        </w:rPr>
        <w:t> .</w:t>
      </w:r>
    </w:p>
    <w:p w14:paraId="4D4FCA02" w14:textId="77777777" w:rsidR="00603358" w:rsidRDefault="00603358" w:rsidP="00603358">
      <w:pPr>
        <w:spacing w:after="0" w:line="240" w:lineRule="auto"/>
        <w:jc w:val="both"/>
        <w:outlineLvl w:val="1"/>
        <w:rPr>
          <w:rFonts w:ascii="Arial" w:eastAsia="Times New Roman" w:hAnsi="Arial" w:cs="Arial"/>
          <w:b/>
          <w:bCs/>
          <w:color w:val="333333"/>
          <w:kern w:val="0"/>
          <w:sz w:val="36"/>
          <w:szCs w:val="36"/>
          <w:lang w:eastAsia="es-UY"/>
          <w14:ligatures w14:val="none"/>
        </w:rPr>
      </w:pPr>
      <w:r w:rsidRPr="00603358">
        <w:rPr>
          <w:rFonts w:ascii="Arial" w:eastAsia="Times New Roman" w:hAnsi="Arial" w:cs="Arial"/>
          <w:b/>
          <w:bCs/>
          <w:color w:val="333333"/>
          <w:kern w:val="0"/>
          <w:sz w:val="36"/>
          <w:szCs w:val="36"/>
          <w:lang w:eastAsia="es-UY"/>
          <w14:ligatures w14:val="none"/>
        </w:rPr>
        <w:t>Aquí está el artículo.</w:t>
      </w:r>
    </w:p>
    <w:p w14:paraId="3D76437C" w14:textId="77777777" w:rsidR="00603358" w:rsidRPr="00603358" w:rsidRDefault="00603358" w:rsidP="00603358">
      <w:pPr>
        <w:spacing w:after="0" w:line="240" w:lineRule="auto"/>
        <w:jc w:val="both"/>
        <w:outlineLvl w:val="1"/>
        <w:rPr>
          <w:rFonts w:ascii="Arial" w:eastAsia="Times New Roman" w:hAnsi="Arial" w:cs="Arial"/>
          <w:b/>
          <w:bCs/>
          <w:color w:val="333333"/>
          <w:kern w:val="0"/>
          <w:sz w:val="36"/>
          <w:szCs w:val="36"/>
          <w:lang w:eastAsia="es-UY"/>
          <w14:ligatures w14:val="none"/>
        </w:rPr>
      </w:pPr>
    </w:p>
    <w:p w14:paraId="0390BEA2" w14:textId="020A2D8D" w:rsidR="00603358" w:rsidRPr="00603358" w:rsidRDefault="00603358" w:rsidP="00603358">
      <w:pPr>
        <w:pStyle w:val="Prrafodelista"/>
        <w:numPr>
          <w:ilvl w:val="0"/>
          <w:numId w:val="1"/>
        </w:numPr>
        <w:spacing w:after="0" w:line="240" w:lineRule="auto"/>
        <w:jc w:val="both"/>
        <w:outlineLvl w:val="1"/>
        <w:rPr>
          <w:rFonts w:ascii="Arial" w:eastAsia="Times New Roman" w:hAnsi="Arial" w:cs="Arial"/>
          <w:b/>
          <w:bCs/>
          <w:color w:val="333333"/>
          <w:kern w:val="0"/>
          <w:sz w:val="36"/>
          <w:szCs w:val="36"/>
          <w:lang w:eastAsia="es-UY"/>
          <w14:ligatures w14:val="none"/>
        </w:rPr>
      </w:pPr>
      <w:r w:rsidRPr="00603358">
        <w:rPr>
          <w:rFonts w:ascii="Arial" w:eastAsia="Times New Roman" w:hAnsi="Arial" w:cs="Arial"/>
          <w:b/>
          <w:bCs/>
          <w:color w:val="333333"/>
          <w:kern w:val="0"/>
          <w:sz w:val="36"/>
          <w:szCs w:val="36"/>
          <w:lang w:eastAsia="es-UY"/>
          <w14:ligatures w14:val="none"/>
        </w:rPr>
        <w:t>Introducción</w:t>
      </w:r>
    </w:p>
    <w:p w14:paraId="327AA9B0" w14:textId="77777777" w:rsidR="00603358" w:rsidRPr="00603358" w:rsidRDefault="00603358" w:rsidP="00603358">
      <w:pPr>
        <w:spacing w:after="0" w:line="240" w:lineRule="auto"/>
        <w:jc w:val="both"/>
        <w:rPr>
          <w:rFonts w:ascii="Arial" w:eastAsia="Times New Roman" w:hAnsi="Arial" w:cs="Arial"/>
          <w:color w:val="333333"/>
          <w:kern w:val="0"/>
          <w:sz w:val="26"/>
          <w:szCs w:val="26"/>
          <w:lang w:eastAsia="es-UY"/>
          <w14:ligatures w14:val="none"/>
        </w:rPr>
      </w:pPr>
      <w:hyperlink r:id="rId7" w:tgtFrame="_blank" w:history="1">
        <w:r w:rsidRPr="00603358">
          <w:rPr>
            <w:rFonts w:ascii="Arial" w:eastAsia="Times New Roman" w:hAnsi="Arial" w:cs="Arial"/>
            <w:color w:val="FC6B01"/>
            <w:kern w:val="0"/>
            <w:sz w:val="26"/>
            <w:szCs w:val="26"/>
            <w:u w:val="single"/>
            <w:lang w:eastAsia="es-UY"/>
            <w14:ligatures w14:val="none"/>
          </w:rPr>
          <w:t>La polarización política</w:t>
        </w:r>
      </w:hyperlink>
      <w:r w:rsidRPr="00603358">
        <w:rPr>
          <w:rFonts w:ascii="Arial" w:eastAsia="Times New Roman" w:hAnsi="Arial" w:cs="Arial"/>
          <w:color w:val="333333"/>
          <w:kern w:val="0"/>
          <w:sz w:val="26"/>
          <w:szCs w:val="26"/>
          <w:lang w:eastAsia="es-UY"/>
          <w14:ligatures w14:val="none"/>
        </w:rPr>
        <w:t> se ha convertido en una característica definitoria de las democracias contemporáneas. En muchos contextos sociales, el debate público se ha visto marcado por fuertes divisiones ideológicas, una retórica confrontativa y dificultades para el diálogo entre grupos con diferentes puntos de vista sobre la organización de la sociedad.</w:t>
      </w:r>
    </w:p>
    <w:p w14:paraId="26CC93C4" w14:textId="77777777" w:rsidR="00603358" w:rsidRPr="00603358" w:rsidRDefault="00603358" w:rsidP="00603358">
      <w:pPr>
        <w:spacing w:after="0" w:line="240" w:lineRule="auto"/>
        <w:jc w:val="both"/>
        <w:rPr>
          <w:rFonts w:ascii="Arial" w:eastAsia="Times New Roman" w:hAnsi="Arial" w:cs="Arial"/>
          <w:color w:val="333333"/>
          <w:kern w:val="0"/>
          <w:sz w:val="26"/>
          <w:szCs w:val="26"/>
          <w:lang w:eastAsia="es-UY"/>
          <w14:ligatures w14:val="none"/>
        </w:rPr>
      </w:pPr>
      <w:r w:rsidRPr="00603358">
        <w:rPr>
          <w:rFonts w:ascii="Arial" w:eastAsia="Times New Roman" w:hAnsi="Arial" w:cs="Arial"/>
          <w:color w:val="333333"/>
          <w:kern w:val="0"/>
          <w:sz w:val="26"/>
          <w:szCs w:val="26"/>
          <w:lang w:eastAsia="es-UY"/>
          <w14:ligatures w14:val="none"/>
        </w:rPr>
        <w:t>En </w:t>
      </w:r>
      <w:r w:rsidRPr="00603358">
        <w:rPr>
          <w:rFonts w:ascii="Arial" w:eastAsia="Times New Roman" w:hAnsi="Arial" w:cs="Arial"/>
          <w:b/>
          <w:bCs/>
          <w:color w:val="333333"/>
          <w:kern w:val="0"/>
          <w:sz w:val="26"/>
          <w:szCs w:val="26"/>
          <w:lang w:eastAsia="es-UY"/>
          <w14:ligatures w14:val="none"/>
        </w:rPr>
        <w:t>Brasil</w:t>
      </w:r>
      <w:r w:rsidRPr="00603358">
        <w:rPr>
          <w:rFonts w:ascii="Arial" w:eastAsia="Times New Roman" w:hAnsi="Arial" w:cs="Arial"/>
          <w:color w:val="333333"/>
          <w:kern w:val="0"/>
          <w:sz w:val="26"/>
          <w:szCs w:val="26"/>
          <w:lang w:eastAsia="es-UY"/>
          <w14:ligatures w14:val="none"/>
        </w:rPr>
        <w:t> , este fenómeno se ha hecho especialmente evidente en las últimas décadas, intensificado por el crecimiento de las redes sociales y la expansión del </w:t>
      </w:r>
      <w:r w:rsidRPr="00603358">
        <w:rPr>
          <w:rFonts w:ascii="Arial" w:eastAsia="Times New Roman" w:hAnsi="Arial" w:cs="Arial"/>
          <w:b/>
          <w:bCs/>
          <w:color w:val="333333"/>
          <w:kern w:val="0"/>
          <w:sz w:val="26"/>
          <w:szCs w:val="26"/>
          <w:lang w:eastAsia="es-UY"/>
          <w14:ligatures w14:val="none"/>
        </w:rPr>
        <w:t>debate político</w:t>
      </w:r>
      <w:r w:rsidRPr="00603358">
        <w:rPr>
          <w:rFonts w:ascii="Arial" w:eastAsia="Times New Roman" w:hAnsi="Arial" w:cs="Arial"/>
          <w:color w:val="333333"/>
          <w:kern w:val="0"/>
          <w:sz w:val="26"/>
          <w:szCs w:val="26"/>
          <w:lang w:eastAsia="es-UY"/>
          <w14:ligatures w14:val="none"/>
        </w:rPr>
        <w:t> en los medios digitales.</w:t>
      </w:r>
    </w:p>
    <w:p w14:paraId="114D7CFB" w14:textId="77777777" w:rsidR="00603358" w:rsidRPr="00603358" w:rsidRDefault="00603358" w:rsidP="00603358">
      <w:pPr>
        <w:spacing w:after="0" w:line="240" w:lineRule="auto"/>
        <w:jc w:val="both"/>
        <w:rPr>
          <w:rFonts w:ascii="Arial" w:eastAsia="Times New Roman" w:hAnsi="Arial" w:cs="Arial"/>
          <w:color w:val="333333"/>
          <w:kern w:val="0"/>
          <w:sz w:val="26"/>
          <w:szCs w:val="26"/>
          <w:lang w:eastAsia="es-UY"/>
          <w14:ligatures w14:val="none"/>
        </w:rPr>
      </w:pPr>
      <w:r w:rsidRPr="00603358">
        <w:rPr>
          <w:rFonts w:ascii="Arial" w:eastAsia="Times New Roman" w:hAnsi="Arial" w:cs="Arial"/>
          <w:color w:val="333333"/>
          <w:kern w:val="0"/>
          <w:sz w:val="26"/>
          <w:szCs w:val="26"/>
          <w:lang w:eastAsia="es-UY"/>
          <w14:ligatures w14:val="none"/>
        </w:rPr>
        <w:t>Durante </w:t>
      </w:r>
      <w:r w:rsidRPr="00603358">
        <w:rPr>
          <w:rFonts w:ascii="Arial" w:eastAsia="Times New Roman" w:hAnsi="Arial" w:cs="Arial"/>
          <w:b/>
          <w:bCs/>
          <w:color w:val="333333"/>
          <w:kern w:val="0"/>
          <w:sz w:val="26"/>
          <w:szCs w:val="26"/>
          <w:lang w:eastAsia="es-UY"/>
          <w14:ligatures w14:val="none"/>
        </w:rPr>
        <w:t>los periodos electorales</w:t>
      </w:r>
      <w:r w:rsidRPr="00603358">
        <w:rPr>
          <w:rFonts w:ascii="Arial" w:eastAsia="Times New Roman" w:hAnsi="Arial" w:cs="Arial"/>
          <w:color w:val="333333"/>
          <w:kern w:val="0"/>
          <w:sz w:val="26"/>
          <w:szCs w:val="26"/>
          <w:lang w:eastAsia="es-UY"/>
          <w14:ligatures w14:val="none"/>
        </w:rPr>
        <w:t> , como el que se prevé para 2026, las tensiones políticas tienden a intensificarse. El debate democrático, que debería ser un espacio de construcción colectiva, a menudo se transforma en un ambiente de hostilidad, intolerancia y exclusión. Esta realidad afecta no solo al ámbito político institucional, sino también a la vida cotidiana en las familias, las comunidades y las instituciones sociales.</w:t>
      </w:r>
    </w:p>
    <w:p w14:paraId="64C05431" w14:textId="77777777" w:rsidR="00603358" w:rsidRPr="00603358" w:rsidRDefault="00603358" w:rsidP="00603358">
      <w:pPr>
        <w:spacing w:after="0" w:line="240" w:lineRule="auto"/>
        <w:jc w:val="both"/>
        <w:rPr>
          <w:rFonts w:ascii="Arial" w:eastAsia="Times New Roman" w:hAnsi="Arial" w:cs="Arial"/>
          <w:color w:val="333333"/>
          <w:kern w:val="0"/>
          <w:sz w:val="26"/>
          <w:szCs w:val="26"/>
          <w:lang w:eastAsia="es-UY"/>
          <w14:ligatures w14:val="none"/>
        </w:rPr>
      </w:pPr>
      <w:r w:rsidRPr="00603358">
        <w:rPr>
          <w:rFonts w:ascii="Arial" w:eastAsia="Times New Roman" w:hAnsi="Arial" w:cs="Arial"/>
          <w:color w:val="333333"/>
          <w:kern w:val="0"/>
          <w:sz w:val="26"/>
          <w:szCs w:val="26"/>
          <w:lang w:eastAsia="es-UY"/>
          <w14:ligatures w14:val="none"/>
        </w:rPr>
        <w:t>Los entornos religiosos no son inmunes a estas tensiones. Las comunidades cristianas, las iglesias y las instituciones educativas confesionales suelen convertirse en espacios donde las diferencias políticas generan conflictos, rupturas y juicios morales. En algunos casos, la identidad política llega a ocupar un lugar central en la definición de las relaciones comunitarias, incluso eclipsando los lazos espirituales.</w:t>
      </w:r>
    </w:p>
    <w:p w14:paraId="416ABFAE" w14:textId="77777777" w:rsidR="00603358" w:rsidRDefault="00603358" w:rsidP="00603358">
      <w:pPr>
        <w:spacing w:after="0" w:line="240" w:lineRule="auto"/>
        <w:jc w:val="both"/>
        <w:rPr>
          <w:rFonts w:ascii="Arial" w:eastAsia="Times New Roman" w:hAnsi="Arial" w:cs="Arial"/>
          <w:color w:val="333333"/>
          <w:kern w:val="0"/>
          <w:sz w:val="26"/>
          <w:szCs w:val="26"/>
          <w:lang w:eastAsia="es-UY"/>
          <w14:ligatures w14:val="none"/>
        </w:rPr>
      </w:pPr>
      <w:r w:rsidRPr="00603358">
        <w:rPr>
          <w:rFonts w:ascii="Arial" w:eastAsia="Times New Roman" w:hAnsi="Arial" w:cs="Arial"/>
          <w:color w:val="333333"/>
          <w:kern w:val="0"/>
          <w:sz w:val="26"/>
          <w:szCs w:val="26"/>
          <w:lang w:eastAsia="es-UY"/>
          <w14:ligatures w14:val="none"/>
        </w:rPr>
        <w:t>En este contexto, resulta necesario reflexionar teológicamente sobre el fenómeno de la intolerancia política en el seno de las comunidades cristianas. El objetivo de este artículo es analizar cómo </w:t>
      </w:r>
      <w:r w:rsidRPr="00603358">
        <w:rPr>
          <w:rFonts w:ascii="Arial" w:eastAsia="Times New Roman" w:hAnsi="Arial" w:cs="Arial"/>
          <w:b/>
          <w:bCs/>
          <w:color w:val="333333"/>
          <w:kern w:val="0"/>
          <w:sz w:val="26"/>
          <w:szCs w:val="26"/>
          <w:lang w:eastAsia="es-UY"/>
          <w14:ligatures w14:val="none"/>
        </w:rPr>
        <w:t>la polarización política</w:t>
      </w:r>
      <w:r w:rsidRPr="00603358">
        <w:rPr>
          <w:rFonts w:ascii="Arial" w:eastAsia="Times New Roman" w:hAnsi="Arial" w:cs="Arial"/>
          <w:color w:val="333333"/>
          <w:kern w:val="0"/>
          <w:sz w:val="26"/>
          <w:szCs w:val="26"/>
          <w:lang w:eastAsia="es-UY"/>
          <w14:ligatures w14:val="none"/>
        </w:rPr>
        <w:t> puede afectar a las comunidades de fe y qué principios bíblicos pueden contribuir a la construcción de una cultura de diálogo, respeto y convivencia democrática.</w:t>
      </w:r>
    </w:p>
    <w:p w14:paraId="6066FE7D" w14:textId="77777777" w:rsidR="00603358" w:rsidRPr="00603358" w:rsidRDefault="00603358" w:rsidP="00603358">
      <w:pPr>
        <w:spacing w:after="0" w:line="240" w:lineRule="auto"/>
        <w:jc w:val="both"/>
        <w:rPr>
          <w:rFonts w:ascii="Arial" w:eastAsia="Times New Roman" w:hAnsi="Arial" w:cs="Arial"/>
          <w:color w:val="333333"/>
          <w:kern w:val="0"/>
          <w:sz w:val="26"/>
          <w:szCs w:val="26"/>
          <w:lang w:eastAsia="es-UY"/>
          <w14:ligatures w14:val="none"/>
        </w:rPr>
      </w:pPr>
    </w:p>
    <w:p w14:paraId="374854EC" w14:textId="77777777" w:rsidR="00603358" w:rsidRPr="00603358" w:rsidRDefault="00603358" w:rsidP="00603358">
      <w:pPr>
        <w:spacing w:after="0" w:line="240" w:lineRule="auto"/>
        <w:jc w:val="both"/>
        <w:outlineLvl w:val="1"/>
        <w:rPr>
          <w:rFonts w:ascii="Arial" w:eastAsia="Times New Roman" w:hAnsi="Arial" w:cs="Arial"/>
          <w:b/>
          <w:bCs/>
          <w:color w:val="333333"/>
          <w:kern w:val="0"/>
          <w:sz w:val="36"/>
          <w:szCs w:val="36"/>
          <w:lang w:eastAsia="es-UY"/>
          <w14:ligatures w14:val="none"/>
        </w:rPr>
      </w:pPr>
      <w:r w:rsidRPr="00603358">
        <w:rPr>
          <w:rFonts w:ascii="Arial" w:eastAsia="Times New Roman" w:hAnsi="Arial" w:cs="Arial"/>
          <w:b/>
          <w:bCs/>
          <w:color w:val="333333"/>
          <w:kern w:val="0"/>
          <w:sz w:val="36"/>
          <w:szCs w:val="36"/>
          <w:lang w:eastAsia="es-UY"/>
          <w14:ligatures w14:val="none"/>
        </w:rPr>
        <w:lastRenderedPageBreak/>
        <w:t>2. Polarización política en la sociedad contemporánea</w:t>
      </w:r>
    </w:p>
    <w:p w14:paraId="6CEEABFC" w14:textId="77777777" w:rsidR="00603358" w:rsidRPr="00603358" w:rsidRDefault="00603358" w:rsidP="00603358">
      <w:pPr>
        <w:spacing w:after="0" w:line="240" w:lineRule="auto"/>
        <w:jc w:val="both"/>
        <w:rPr>
          <w:rFonts w:ascii="Arial" w:eastAsia="Times New Roman" w:hAnsi="Arial" w:cs="Arial"/>
          <w:color w:val="333333"/>
          <w:kern w:val="0"/>
          <w:sz w:val="26"/>
          <w:szCs w:val="26"/>
          <w:lang w:eastAsia="es-UY"/>
          <w14:ligatures w14:val="none"/>
        </w:rPr>
      </w:pPr>
      <w:r w:rsidRPr="00603358">
        <w:rPr>
          <w:rFonts w:ascii="Arial" w:eastAsia="Times New Roman" w:hAnsi="Arial" w:cs="Arial"/>
          <w:b/>
          <w:bCs/>
          <w:color w:val="333333"/>
          <w:kern w:val="0"/>
          <w:sz w:val="26"/>
          <w:szCs w:val="26"/>
          <w:lang w:eastAsia="es-UY"/>
          <w14:ligatures w14:val="none"/>
        </w:rPr>
        <w:t>La polarización política</w:t>
      </w:r>
      <w:r w:rsidRPr="00603358">
        <w:rPr>
          <w:rFonts w:ascii="Arial" w:eastAsia="Times New Roman" w:hAnsi="Arial" w:cs="Arial"/>
          <w:color w:val="333333"/>
          <w:kern w:val="0"/>
          <w:sz w:val="26"/>
          <w:szCs w:val="26"/>
          <w:lang w:eastAsia="es-UY"/>
          <w14:ligatures w14:val="none"/>
        </w:rPr>
        <w:t> puede entenderse como el proceso por el cual diferentes grupos sociales se posicionan en polos ideológicos opuestos, desarrollando sentimientos de identificación con su propio grupo y rechazo hacia el grupo contrario. Este fenómeno implica no solo diferencias de opinión, sino también dimensiones emocionales y de identidad.</w:t>
      </w:r>
    </w:p>
    <w:p w14:paraId="1B48E2FA" w14:textId="77777777" w:rsidR="00603358" w:rsidRPr="00603358" w:rsidRDefault="00603358" w:rsidP="00603358">
      <w:pPr>
        <w:spacing w:after="0" w:line="240" w:lineRule="auto"/>
        <w:jc w:val="both"/>
        <w:rPr>
          <w:rFonts w:ascii="Arial" w:eastAsia="Times New Roman" w:hAnsi="Arial" w:cs="Arial"/>
          <w:color w:val="333333"/>
          <w:kern w:val="0"/>
          <w:sz w:val="26"/>
          <w:szCs w:val="26"/>
          <w:lang w:eastAsia="es-UY"/>
          <w14:ligatures w14:val="none"/>
        </w:rPr>
      </w:pPr>
      <w:r w:rsidRPr="00603358">
        <w:rPr>
          <w:rFonts w:ascii="Arial" w:eastAsia="Times New Roman" w:hAnsi="Arial" w:cs="Arial"/>
          <w:color w:val="333333"/>
          <w:kern w:val="0"/>
          <w:sz w:val="26"/>
          <w:szCs w:val="26"/>
          <w:lang w:eastAsia="es-UY"/>
          <w14:ligatures w14:val="none"/>
        </w:rPr>
        <w:t>Con el avance de las tecnologías digitales, el debate político se ha intensificado en las redes sociales. Si bien estos espacios amplían las posibilidades de participación democrática, también favorecen la difusión de información falsa, discursos de odio y narrativas polarizadas.</w:t>
      </w:r>
    </w:p>
    <w:p w14:paraId="5638512F" w14:textId="77777777" w:rsidR="00603358" w:rsidRPr="00603358" w:rsidRDefault="00603358" w:rsidP="00603358">
      <w:pPr>
        <w:spacing w:after="0" w:line="240" w:lineRule="auto"/>
        <w:jc w:val="both"/>
        <w:rPr>
          <w:rFonts w:ascii="Arial" w:eastAsia="Times New Roman" w:hAnsi="Arial" w:cs="Arial"/>
          <w:color w:val="333333"/>
          <w:kern w:val="0"/>
          <w:sz w:val="26"/>
          <w:szCs w:val="26"/>
          <w:lang w:eastAsia="es-UY"/>
          <w14:ligatures w14:val="none"/>
        </w:rPr>
      </w:pPr>
      <w:r w:rsidRPr="00603358">
        <w:rPr>
          <w:rFonts w:ascii="Arial" w:eastAsia="Times New Roman" w:hAnsi="Arial" w:cs="Arial"/>
          <w:color w:val="333333"/>
          <w:kern w:val="0"/>
          <w:sz w:val="26"/>
          <w:szCs w:val="26"/>
          <w:lang w:eastAsia="es-UY"/>
          <w14:ligatures w14:val="none"/>
        </w:rPr>
        <w:t>En este contexto, las personas tienden a interactuar principalmente con quienes comparten opiniones similares, creando entornos conocidos como " </w:t>
      </w:r>
      <w:hyperlink r:id="rId8" w:tgtFrame="_blank" w:history="1">
        <w:r w:rsidRPr="00603358">
          <w:rPr>
            <w:rFonts w:ascii="Arial" w:eastAsia="Times New Roman" w:hAnsi="Arial" w:cs="Arial"/>
            <w:color w:val="FC6B01"/>
            <w:kern w:val="0"/>
            <w:sz w:val="26"/>
            <w:szCs w:val="26"/>
            <w:u w:val="single"/>
            <w:lang w:eastAsia="es-UY"/>
            <w14:ligatures w14:val="none"/>
          </w:rPr>
          <w:t>burbujas informativas</w:t>
        </w:r>
      </w:hyperlink>
      <w:r w:rsidRPr="00603358">
        <w:rPr>
          <w:rFonts w:ascii="Arial" w:eastAsia="Times New Roman" w:hAnsi="Arial" w:cs="Arial"/>
          <w:color w:val="333333"/>
          <w:kern w:val="0"/>
          <w:sz w:val="26"/>
          <w:szCs w:val="26"/>
          <w:lang w:eastAsia="es-UY"/>
          <w14:ligatures w14:val="none"/>
        </w:rPr>
        <w:t> ". Estas burbujas refuerzan las percepciones ideológicas y dificultan el diálogo con perspectivas diferentes.</w:t>
      </w:r>
    </w:p>
    <w:p w14:paraId="498F5309" w14:textId="77777777" w:rsidR="00603358" w:rsidRDefault="00603358" w:rsidP="00603358">
      <w:pPr>
        <w:spacing w:after="0" w:line="240" w:lineRule="auto"/>
        <w:jc w:val="both"/>
        <w:rPr>
          <w:rFonts w:ascii="Arial" w:eastAsia="Times New Roman" w:hAnsi="Arial" w:cs="Arial"/>
          <w:color w:val="333333"/>
          <w:kern w:val="0"/>
          <w:sz w:val="26"/>
          <w:szCs w:val="26"/>
          <w:lang w:eastAsia="es-UY"/>
          <w14:ligatures w14:val="none"/>
        </w:rPr>
      </w:pPr>
      <w:hyperlink r:id="rId9" w:tgtFrame="_blank" w:history="1">
        <w:r w:rsidRPr="00603358">
          <w:rPr>
            <w:rFonts w:ascii="Arial" w:eastAsia="Times New Roman" w:hAnsi="Arial" w:cs="Arial"/>
            <w:color w:val="FC6B01"/>
            <w:kern w:val="0"/>
            <w:sz w:val="26"/>
            <w:szCs w:val="26"/>
            <w:u w:val="single"/>
            <w:lang w:eastAsia="es-UY"/>
            <w14:ligatures w14:val="none"/>
          </w:rPr>
          <w:t>La polarización política</w:t>
        </w:r>
      </w:hyperlink>
      <w:r w:rsidRPr="00603358">
        <w:rPr>
          <w:rFonts w:ascii="Arial" w:eastAsia="Times New Roman" w:hAnsi="Arial" w:cs="Arial"/>
          <w:color w:val="333333"/>
          <w:kern w:val="0"/>
          <w:sz w:val="26"/>
          <w:szCs w:val="26"/>
          <w:lang w:eastAsia="es-UY"/>
          <w14:ligatures w14:val="none"/>
        </w:rPr>
        <w:t> también puede generar importantes consecuencias sociales, como la ruptura familiar, los conflictos comunitarios y la desconfianza en las instituciones democráticas. Cuando esta lógica de antagonismo se intensifica, el oponente político deja de ser visto como un interlocutor legítimo y comienza a ser percibido como un enemigo.</w:t>
      </w:r>
    </w:p>
    <w:p w14:paraId="3F141DC7" w14:textId="77777777" w:rsidR="00603358" w:rsidRPr="00603358" w:rsidRDefault="00603358" w:rsidP="00603358">
      <w:pPr>
        <w:spacing w:after="0" w:line="240" w:lineRule="auto"/>
        <w:jc w:val="both"/>
        <w:rPr>
          <w:rFonts w:ascii="Arial" w:eastAsia="Times New Roman" w:hAnsi="Arial" w:cs="Arial"/>
          <w:color w:val="333333"/>
          <w:kern w:val="0"/>
          <w:sz w:val="26"/>
          <w:szCs w:val="26"/>
          <w:lang w:eastAsia="es-UY"/>
          <w14:ligatures w14:val="none"/>
        </w:rPr>
      </w:pPr>
    </w:p>
    <w:p w14:paraId="1A716DBE" w14:textId="77777777" w:rsidR="00603358" w:rsidRPr="00603358" w:rsidRDefault="00603358" w:rsidP="00603358">
      <w:pPr>
        <w:spacing w:after="0" w:line="240" w:lineRule="auto"/>
        <w:jc w:val="both"/>
        <w:outlineLvl w:val="1"/>
        <w:rPr>
          <w:rFonts w:ascii="Arial" w:eastAsia="Times New Roman" w:hAnsi="Arial" w:cs="Arial"/>
          <w:b/>
          <w:bCs/>
          <w:color w:val="333333"/>
          <w:kern w:val="0"/>
          <w:sz w:val="36"/>
          <w:szCs w:val="36"/>
          <w:lang w:eastAsia="es-UY"/>
          <w14:ligatures w14:val="none"/>
        </w:rPr>
      </w:pPr>
      <w:r w:rsidRPr="00603358">
        <w:rPr>
          <w:rFonts w:ascii="Arial" w:eastAsia="Times New Roman" w:hAnsi="Arial" w:cs="Arial"/>
          <w:b/>
          <w:bCs/>
          <w:color w:val="333333"/>
          <w:kern w:val="0"/>
          <w:sz w:val="36"/>
          <w:szCs w:val="36"/>
          <w:lang w:eastAsia="es-UY"/>
          <w14:ligatures w14:val="none"/>
        </w:rPr>
        <w:t>3. La fe cristiana frente a las diferencias políticas.</w:t>
      </w:r>
    </w:p>
    <w:p w14:paraId="0C8BD3F7" w14:textId="77777777" w:rsidR="00603358" w:rsidRPr="00603358" w:rsidRDefault="00603358" w:rsidP="00603358">
      <w:pPr>
        <w:spacing w:after="0" w:line="240" w:lineRule="auto"/>
        <w:jc w:val="both"/>
        <w:rPr>
          <w:rFonts w:ascii="Arial" w:eastAsia="Times New Roman" w:hAnsi="Arial" w:cs="Arial"/>
          <w:color w:val="333333"/>
          <w:kern w:val="0"/>
          <w:sz w:val="26"/>
          <w:szCs w:val="26"/>
          <w:lang w:eastAsia="es-UY"/>
          <w14:ligatures w14:val="none"/>
        </w:rPr>
      </w:pPr>
      <w:r w:rsidRPr="00603358">
        <w:rPr>
          <w:rFonts w:ascii="Arial" w:eastAsia="Times New Roman" w:hAnsi="Arial" w:cs="Arial"/>
          <w:color w:val="333333"/>
          <w:kern w:val="0"/>
          <w:sz w:val="26"/>
          <w:szCs w:val="26"/>
          <w:lang w:eastAsia="es-UY"/>
          <w14:ligatures w14:val="none"/>
        </w:rPr>
        <w:t>La tradición cristiana presenta fundamentos éticos que guían las relaciones humanas, incluso en situaciones de desacuerdo. Uno de los principios centrales de la enseñanza de </w:t>
      </w:r>
      <w:r w:rsidRPr="00603358">
        <w:rPr>
          <w:rFonts w:ascii="Arial" w:eastAsia="Times New Roman" w:hAnsi="Arial" w:cs="Arial"/>
          <w:b/>
          <w:bCs/>
          <w:color w:val="333333"/>
          <w:kern w:val="0"/>
          <w:sz w:val="26"/>
          <w:szCs w:val="26"/>
          <w:lang w:eastAsia="es-UY"/>
          <w14:ligatures w14:val="none"/>
        </w:rPr>
        <w:t>Jesús</w:t>
      </w:r>
      <w:r w:rsidRPr="00603358">
        <w:rPr>
          <w:rFonts w:ascii="Arial" w:eastAsia="Times New Roman" w:hAnsi="Arial" w:cs="Arial"/>
          <w:color w:val="333333"/>
          <w:kern w:val="0"/>
          <w:sz w:val="26"/>
          <w:szCs w:val="26"/>
          <w:lang w:eastAsia="es-UY"/>
          <w14:ligatures w14:val="none"/>
        </w:rPr>
        <w:t> es el amor al prójimo. En el </w:t>
      </w:r>
      <w:hyperlink r:id="rId10" w:tgtFrame="_blank" w:history="1">
        <w:r w:rsidRPr="00603358">
          <w:rPr>
            <w:rFonts w:ascii="Arial" w:eastAsia="Times New Roman" w:hAnsi="Arial" w:cs="Arial"/>
            <w:color w:val="FC6B01"/>
            <w:kern w:val="0"/>
            <w:sz w:val="26"/>
            <w:szCs w:val="26"/>
            <w:u w:val="single"/>
            <w:lang w:eastAsia="es-UY"/>
            <w14:ligatures w14:val="none"/>
          </w:rPr>
          <w:t>Evangelio de Mateo</w:t>
        </w:r>
      </w:hyperlink>
      <w:r w:rsidRPr="00603358">
        <w:rPr>
          <w:rFonts w:ascii="Arial" w:eastAsia="Times New Roman" w:hAnsi="Arial" w:cs="Arial"/>
          <w:color w:val="333333"/>
          <w:kern w:val="0"/>
          <w:sz w:val="26"/>
          <w:szCs w:val="26"/>
          <w:lang w:eastAsia="es-UY"/>
          <w14:ligatures w14:val="none"/>
        </w:rPr>
        <w:t> , </w:t>
      </w:r>
      <w:r w:rsidRPr="00603358">
        <w:rPr>
          <w:rFonts w:ascii="Arial" w:eastAsia="Times New Roman" w:hAnsi="Arial" w:cs="Arial"/>
          <w:b/>
          <w:bCs/>
          <w:color w:val="333333"/>
          <w:kern w:val="0"/>
          <w:sz w:val="26"/>
          <w:szCs w:val="26"/>
          <w:lang w:eastAsia="es-UY"/>
          <w14:ligatures w14:val="none"/>
        </w:rPr>
        <w:t>Cristo</w:t>
      </w:r>
      <w:r w:rsidRPr="00603358">
        <w:rPr>
          <w:rFonts w:ascii="Arial" w:eastAsia="Times New Roman" w:hAnsi="Arial" w:cs="Arial"/>
          <w:color w:val="333333"/>
          <w:kern w:val="0"/>
          <w:sz w:val="26"/>
          <w:szCs w:val="26"/>
          <w:lang w:eastAsia="es-UY"/>
          <w14:ligatures w14:val="none"/>
        </w:rPr>
        <w:t> afirma: «Amarás a tu prójimo como a ti mismo» (Mt 22:39).</w:t>
      </w:r>
    </w:p>
    <w:p w14:paraId="6B4F5836" w14:textId="77777777" w:rsidR="00603358" w:rsidRPr="00603358" w:rsidRDefault="00603358" w:rsidP="00603358">
      <w:pPr>
        <w:spacing w:after="0" w:line="240" w:lineRule="auto"/>
        <w:jc w:val="both"/>
        <w:rPr>
          <w:rFonts w:ascii="Arial" w:eastAsia="Times New Roman" w:hAnsi="Arial" w:cs="Arial"/>
          <w:color w:val="333333"/>
          <w:kern w:val="0"/>
          <w:sz w:val="26"/>
          <w:szCs w:val="26"/>
          <w:lang w:eastAsia="es-UY"/>
          <w14:ligatures w14:val="none"/>
        </w:rPr>
      </w:pPr>
      <w:r w:rsidRPr="00603358">
        <w:rPr>
          <w:rFonts w:ascii="Arial" w:eastAsia="Times New Roman" w:hAnsi="Arial" w:cs="Arial"/>
          <w:color w:val="333333"/>
          <w:kern w:val="0"/>
          <w:sz w:val="26"/>
          <w:szCs w:val="26"/>
          <w:lang w:eastAsia="es-UY"/>
          <w14:ligatures w14:val="none"/>
        </w:rPr>
        <w:t>Este mandamiento establece que las relaciones con los demás deben caracterizarse por el respeto y la dignidad, independientemente de las diferencias ideológicas o las posturas políticas. La ética cristiana no permite que se deshumanice a los demás ni que se les trate con desprecio.</w:t>
      </w:r>
    </w:p>
    <w:p w14:paraId="5DF7F345" w14:textId="77777777" w:rsidR="00603358" w:rsidRPr="00603358" w:rsidRDefault="00603358" w:rsidP="00603358">
      <w:pPr>
        <w:spacing w:after="0" w:line="240" w:lineRule="auto"/>
        <w:jc w:val="both"/>
        <w:rPr>
          <w:rFonts w:ascii="Arial" w:eastAsia="Times New Roman" w:hAnsi="Arial" w:cs="Arial"/>
          <w:color w:val="333333"/>
          <w:kern w:val="0"/>
          <w:sz w:val="26"/>
          <w:szCs w:val="26"/>
          <w:lang w:eastAsia="es-UY"/>
          <w14:ligatures w14:val="none"/>
        </w:rPr>
      </w:pPr>
      <w:r w:rsidRPr="00603358">
        <w:rPr>
          <w:rFonts w:ascii="Arial" w:eastAsia="Times New Roman" w:hAnsi="Arial" w:cs="Arial"/>
          <w:color w:val="333333"/>
          <w:kern w:val="0"/>
          <w:sz w:val="26"/>
          <w:szCs w:val="26"/>
          <w:lang w:eastAsia="es-UY"/>
          <w14:ligatures w14:val="none"/>
        </w:rPr>
        <w:t>El apóstol </w:t>
      </w:r>
      <w:r w:rsidRPr="00603358">
        <w:rPr>
          <w:rFonts w:ascii="Arial" w:eastAsia="Times New Roman" w:hAnsi="Arial" w:cs="Arial"/>
          <w:b/>
          <w:bCs/>
          <w:color w:val="333333"/>
          <w:kern w:val="0"/>
          <w:sz w:val="26"/>
          <w:szCs w:val="26"/>
          <w:lang w:eastAsia="es-UY"/>
          <w14:ligatures w14:val="none"/>
        </w:rPr>
        <w:t>Pablo</w:t>
      </w:r>
      <w:r w:rsidRPr="00603358">
        <w:rPr>
          <w:rFonts w:ascii="Arial" w:eastAsia="Times New Roman" w:hAnsi="Arial" w:cs="Arial"/>
          <w:color w:val="333333"/>
          <w:kern w:val="0"/>
          <w:sz w:val="26"/>
          <w:szCs w:val="26"/>
          <w:lang w:eastAsia="es-UY"/>
          <w14:ligatures w14:val="none"/>
        </w:rPr>
        <w:t> también instruye a los cristianos a buscar la convivencia pacífica: “Si es posible, en cuanto dependa de ustedes, vivan en paz con todos” (Romanos 12:18).</w:t>
      </w:r>
    </w:p>
    <w:p w14:paraId="0C3C8E63" w14:textId="77777777" w:rsidR="00603358" w:rsidRPr="00603358" w:rsidRDefault="00603358" w:rsidP="00603358">
      <w:pPr>
        <w:spacing w:after="0" w:line="240" w:lineRule="auto"/>
        <w:jc w:val="both"/>
        <w:rPr>
          <w:rFonts w:ascii="Arial" w:eastAsia="Times New Roman" w:hAnsi="Arial" w:cs="Arial"/>
          <w:color w:val="333333"/>
          <w:kern w:val="0"/>
          <w:sz w:val="26"/>
          <w:szCs w:val="26"/>
          <w:lang w:eastAsia="es-UY"/>
          <w14:ligatures w14:val="none"/>
        </w:rPr>
      </w:pPr>
      <w:r w:rsidRPr="00603358">
        <w:rPr>
          <w:rFonts w:ascii="Arial" w:eastAsia="Times New Roman" w:hAnsi="Arial" w:cs="Arial"/>
          <w:color w:val="333333"/>
          <w:kern w:val="0"/>
          <w:sz w:val="26"/>
          <w:szCs w:val="26"/>
          <w:lang w:eastAsia="es-UY"/>
          <w14:ligatures w14:val="none"/>
        </w:rPr>
        <w:t>Esta enseñanza apunta a la responsabilidad individual en la construcción de relaciones basadas en la paz y el respeto.</w:t>
      </w:r>
    </w:p>
    <w:p w14:paraId="0A2F2A29" w14:textId="77777777" w:rsidR="00603358" w:rsidRPr="00603358" w:rsidRDefault="00603358" w:rsidP="00603358">
      <w:pPr>
        <w:spacing w:after="0" w:line="240" w:lineRule="auto"/>
        <w:jc w:val="both"/>
        <w:rPr>
          <w:rFonts w:ascii="Arial" w:eastAsia="Times New Roman" w:hAnsi="Arial" w:cs="Arial"/>
          <w:color w:val="333333"/>
          <w:kern w:val="0"/>
          <w:sz w:val="26"/>
          <w:szCs w:val="26"/>
          <w:lang w:eastAsia="es-UY"/>
          <w14:ligatures w14:val="none"/>
        </w:rPr>
      </w:pPr>
      <w:r w:rsidRPr="00603358">
        <w:rPr>
          <w:rFonts w:ascii="Arial" w:eastAsia="Times New Roman" w:hAnsi="Arial" w:cs="Arial"/>
          <w:color w:val="333333"/>
          <w:kern w:val="0"/>
          <w:sz w:val="26"/>
          <w:szCs w:val="26"/>
          <w:lang w:eastAsia="es-UY"/>
          <w14:ligatures w14:val="none"/>
        </w:rPr>
        <w:t>Otro elemento importante del mensaje cristiano es la práctica de la humildad. En Filipenses 2:3, </w:t>
      </w:r>
      <w:r w:rsidRPr="00603358">
        <w:rPr>
          <w:rFonts w:ascii="Arial" w:eastAsia="Times New Roman" w:hAnsi="Arial" w:cs="Arial"/>
          <w:b/>
          <w:bCs/>
          <w:color w:val="333333"/>
          <w:kern w:val="0"/>
          <w:sz w:val="26"/>
          <w:szCs w:val="26"/>
          <w:lang w:eastAsia="es-UY"/>
          <w14:ligatures w14:val="none"/>
        </w:rPr>
        <w:t>Pablo</w:t>
      </w:r>
      <w:r w:rsidRPr="00603358">
        <w:rPr>
          <w:rFonts w:ascii="Arial" w:eastAsia="Times New Roman" w:hAnsi="Arial" w:cs="Arial"/>
          <w:color w:val="333333"/>
          <w:kern w:val="0"/>
          <w:sz w:val="26"/>
          <w:szCs w:val="26"/>
          <w:lang w:eastAsia="es-UY"/>
          <w14:ligatures w14:val="none"/>
        </w:rPr>
        <w:t> exhorta: «No hagan nada por ambición egoísta o vanidad; más bien, con humildad consideren a los demás como superiores a ustedes mismos».</w:t>
      </w:r>
    </w:p>
    <w:p w14:paraId="4E71113A" w14:textId="77777777" w:rsidR="00603358" w:rsidRDefault="00603358" w:rsidP="00603358">
      <w:pPr>
        <w:spacing w:after="0" w:line="240" w:lineRule="auto"/>
        <w:jc w:val="both"/>
        <w:rPr>
          <w:rFonts w:ascii="Arial" w:eastAsia="Times New Roman" w:hAnsi="Arial" w:cs="Arial"/>
          <w:color w:val="333333"/>
          <w:kern w:val="0"/>
          <w:sz w:val="26"/>
          <w:szCs w:val="26"/>
          <w:lang w:eastAsia="es-UY"/>
          <w14:ligatures w14:val="none"/>
        </w:rPr>
      </w:pPr>
      <w:r w:rsidRPr="00603358">
        <w:rPr>
          <w:rFonts w:ascii="Arial" w:eastAsia="Times New Roman" w:hAnsi="Arial" w:cs="Arial"/>
          <w:color w:val="333333"/>
          <w:kern w:val="0"/>
          <w:sz w:val="26"/>
          <w:szCs w:val="26"/>
          <w:lang w:eastAsia="es-UY"/>
          <w14:ligatures w14:val="none"/>
        </w:rPr>
        <w:t>Este principio invita a los cristianos a reconocer los límites de sus propias convicciones y a mantener una actitud de apertura al diálogo.</w:t>
      </w:r>
    </w:p>
    <w:p w14:paraId="4FFB25CB" w14:textId="77777777" w:rsidR="00603358" w:rsidRPr="00603358" w:rsidRDefault="00603358" w:rsidP="00603358">
      <w:pPr>
        <w:spacing w:after="0" w:line="240" w:lineRule="auto"/>
        <w:jc w:val="both"/>
        <w:rPr>
          <w:rFonts w:ascii="Arial" w:eastAsia="Times New Roman" w:hAnsi="Arial" w:cs="Arial"/>
          <w:color w:val="333333"/>
          <w:kern w:val="0"/>
          <w:sz w:val="26"/>
          <w:szCs w:val="26"/>
          <w:lang w:eastAsia="es-UY"/>
          <w14:ligatures w14:val="none"/>
        </w:rPr>
      </w:pPr>
    </w:p>
    <w:p w14:paraId="62AECFF6" w14:textId="77777777" w:rsidR="00603358" w:rsidRPr="00603358" w:rsidRDefault="00603358" w:rsidP="00603358">
      <w:pPr>
        <w:spacing w:after="0" w:line="240" w:lineRule="auto"/>
        <w:jc w:val="both"/>
        <w:outlineLvl w:val="1"/>
        <w:rPr>
          <w:rFonts w:ascii="Arial" w:eastAsia="Times New Roman" w:hAnsi="Arial" w:cs="Arial"/>
          <w:b/>
          <w:bCs/>
          <w:color w:val="333333"/>
          <w:kern w:val="0"/>
          <w:sz w:val="36"/>
          <w:szCs w:val="36"/>
          <w:lang w:eastAsia="es-UY"/>
          <w14:ligatures w14:val="none"/>
        </w:rPr>
      </w:pPr>
      <w:r w:rsidRPr="00603358">
        <w:rPr>
          <w:rFonts w:ascii="Arial" w:eastAsia="Times New Roman" w:hAnsi="Arial" w:cs="Arial"/>
          <w:b/>
          <w:bCs/>
          <w:color w:val="333333"/>
          <w:kern w:val="0"/>
          <w:sz w:val="36"/>
          <w:szCs w:val="36"/>
          <w:lang w:eastAsia="es-UY"/>
          <w14:ligatures w14:val="none"/>
        </w:rPr>
        <w:t>4. El riesgo de la idolatría política</w:t>
      </w:r>
    </w:p>
    <w:p w14:paraId="676CEDCD" w14:textId="77777777" w:rsidR="00603358" w:rsidRPr="00603358" w:rsidRDefault="00603358" w:rsidP="00603358">
      <w:pPr>
        <w:spacing w:after="0" w:line="240" w:lineRule="auto"/>
        <w:jc w:val="both"/>
        <w:rPr>
          <w:rFonts w:ascii="Arial" w:eastAsia="Times New Roman" w:hAnsi="Arial" w:cs="Arial"/>
          <w:color w:val="333333"/>
          <w:kern w:val="0"/>
          <w:sz w:val="26"/>
          <w:szCs w:val="26"/>
          <w:lang w:eastAsia="es-UY"/>
          <w14:ligatures w14:val="none"/>
        </w:rPr>
      </w:pPr>
      <w:r w:rsidRPr="00603358">
        <w:rPr>
          <w:rFonts w:ascii="Arial" w:eastAsia="Times New Roman" w:hAnsi="Arial" w:cs="Arial"/>
          <w:color w:val="333333"/>
          <w:kern w:val="0"/>
          <w:sz w:val="26"/>
          <w:szCs w:val="26"/>
          <w:lang w:eastAsia="es-UY"/>
          <w14:ligatures w14:val="none"/>
        </w:rPr>
        <w:lastRenderedPageBreak/>
        <w:t>Uno de los desafíos contemporáneos de la fe cristiana es evitar que la política se convierta en objeto de idolatría. Cuando se defienden líderes o ideologías políticas de manera absoluta e incuestionable, se corre el riesgo de sustituir la centralidad de </w:t>
      </w:r>
      <w:r w:rsidRPr="00603358">
        <w:rPr>
          <w:rFonts w:ascii="Arial" w:eastAsia="Times New Roman" w:hAnsi="Arial" w:cs="Arial"/>
          <w:b/>
          <w:bCs/>
          <w:color w:val="333333"/>
          <w:kern w:val="0"/>
          <w:sz w:val="26"/>
          <w:szCs w:val="26"/>
          <w:lang w:eastAsia="es-UY"/>
          <w14:ligatures w14:val="none"/>
        </w:rPr>
        <w:t>Dios</w:t>
      </w:r>
      <w:r w:rsidRPr="00603358">
        <w:rPr>
          <w:rFonts w:ascii="Arial" w:eastAsia="Times New Roman" w:hAnsi="Arial" w:cs="Arial"/>
          <w:color w:val="333333"/>
          <w:kern w:val="0"/>
          <w:sz w:val="26"/>
          <w:szCs w:val="26"/>
          <w:lang w:eastAsia="es-UY"/>
          <w14:ligatures w14:val="none"/>
        </w:rPr>
        <w:t> por proyectos humanos.</w:t>
      </w:r>
    </w:p>
    <w:p w14:paraId="58EBBEB8" w14:textId="77777777" w:rsidR="00603358" w:rsidRPr="00603358" w:rsidRDefault="00603358" w:rsidP="00603358">
      <w:pPr>
        <w:spacing w:after="0" w:line="240" w:lineRule="auto"/>
        <w:jc w:val="both"/>
        <w:rPr>
          <w:rFonts w:ascii="Arial" w:eastAsia="Times New Roman" w:hAnsi="Arial" w:cs="Arial"/>
          <w:color w:val="333333"/>
          <w:kern w:val="0"/>
          <w:sz w:val="26"/>
          <w:szCs w:val="26"/>
          <w:lang w:eastAsia="es-UY"/>
          <w14:ligatures w14:val="none"/>
        </w:rPr>
      </w:pPr>
      <w:r w:rsidRPr="00603358">
        <w:rPr>
          <w:rFonts w:ascii="Arial" w:eastAsia="Times New Roman" w:hAnsi="Arial" w:cs="Arial"/>
          <w:color w:val="333333"/>
          <w:kern w:val="0"/>
          <w:sz w:val="26"/>
          <w:szCs w:val="26"/>
          <w:lang w:eastAsia="es-UY"/>
          <w14:ligatures w14:val="none"/>
        </w:rPr>
        <w:t>En la tradición bíblica, la idolatría se entiende como la atribución de autoridad suprema a algo distinto de Dios. En este sentido, cualquier sistema político o líder que ocupe esa posición puede convertirse en objeto de idolatría.</w:t>
      </w:r>
    </w:p>
    <w:p w14:paraId="67006C3D" w14:textId="77777777" w:rsidR="00603358" w:rsidRPr="00603358" w:rsidRDefault="00603358" w:rsidP="00603358">
      <w:pPr>
        <w:spacing w:after="0" w:line="240" w:lineRule="auto"/>
        <w:jc w:val="both"/>
        <w:rPr>
          <w:rFonts w:ascii="Arial" w:eastAsia="Times New Roman" w:hAnsi="Arial" w:cs="Arial"/>
          <w:color w:val="333333"/>
          <w:kern w:val="0"/>
          <w:sz w:val="26"/>
          <w:szCs w:val="26"/>
          <w:lang w:eastAsia="es-UY"/>
          <w14:ligatures w14:val="none"/>
        </w:rPr>
      </w:pPr>
      <w:r w:rsidRPr="00603358">
        <w:rPr>
          <w:rFonts w:ascii="Arial" w:eastAsia="Times New Roman" w:hAnsi="Arial" w:cs="Arial"/>
          <w:color w:val="333333"/>
          <w:kern w:val="0"/>
          <w:sz w:val="26"/>
          <w:szCs w:val="26"/>
          <w:lang w:eastAsia="es-UY"/>
          <w14:ligatures w14:val="none"/>
        </w:rPr>
        <w:t>El mensaje de </w:t>
      </w:r>
      <w:r w:rsidRPr="00603358">
        <w:rPr>
          <w:rFonts w:ascii="Arial" w:eastAsia="Times New Roman" w:hAnsi="Arial" w:cs="Arial"/>
          <w:b/>
          <w:bCs/>
          <w:color w:val="333333"/>
          <w:kern w:val="0"/>
          <w:sz w:val="26"/>
          <w:szCs w:val="26"/>
          <w:lang w:eastAsia="es-UY"/>
          <w14:ligatures w14:val="none"/>
        </w:rPr>
        <w:t>Jesús</w:t>
      </w:r>
      <w:r w:rsidRPr="00603358">
        <w:rPr>
          <w:rFonts w:ascii="Arial" w:eastAsia="Times New Roman" w:hAnsi="Arial" w:cs="Arial"/>
          <w:color w:val="333333"/>
          <w:kern w:val="0"/>
          <w:sz w:val="26"/>
          <w:szCs w:val="26"/>
          <w:lang w:eastAsia="es-UY"/>
          <w14:ligatures w14:val="none"/>
        </w:rPr>
        <w:t> presenta una distinción importante entre el </w:t>
      </w:r>
      <w:r w:rsidRPr="00603358">
        <w:rPr>
          <w:rFonts w:ascii="Arial" w:eastAsia="Times New Roman" w:hAnsi="Arial" w:cs="Arial"/>
          <w:b/>
          <w:bCs/>
          <w:color w:val="333333"/>
          <w:kern w:val="0"/>
          <w:sz w:val="26"/>
          <w:szCs w:val="26"/>
          <w:lang w:eastAsia="es-UY"/>
          <w14:ligatures w14:val="none"/>
        </w:rPr>
        <w:t>Reino de Dios</w:t>
      </w:r>
      <w:r w:rsidRPr="00603358">
        <w:rPr>
          <w:rFonts w:ascii="Arial" w:eastAsia="Times New Roman" w:hAnsi="Arial" w:cs="Arial"/>
          <w:color w:val="333333"/>
          <w:kern w:val="0"/>
          <w:sz w:val="26"/>
          <w:szCs w:val="26"/>
          <w:lang w:eastAsia="es-UY"/>
          <w14:ligatures w14:val="none"/>
        </w:rPr>
        <w:t> y los poderes de este mundo. En el </w:t>
      </w:r>
      <w:r w:rsidRPr="00603358">
        <w:rPr>
          <w:rFonts w:ascii="Arial" w:eastAsia="Times New Roman" w:hAnsi="Arial" w:cs="Arial"/>
          <w:b/>
          <w:bCs/>
          <w:color w:val="333333"/>
          <w:kern w:val="0"/>
          <w:sz w:val="26"/>
          <w:szCs w:val="26"/>
          <w:lang w:eastAsia="es-UY"/>
          <w14:ligatures w14:val="none"/>
        </w:rPr>
        <w:t>Evangelio de Juan</w:t>
      </w:r>
      <w:r w:rsidRPr="00603358">
        <w:rPr>
          <w:rFonts w:ascii="Arial" w:eastAsia="Times New Roman" w:hAnsi="Arial" w:cs="Arial"/>
          <w:color w:val="333333"/>
          <w:kern w:val="0"/>
          <w:sz w:val="26"/>
          <w:szCs w:val="26"/>
          <w:lang w:eastAsia="es-UY"/>
          <w14:ligatures w14:val="none"/>
        </w:rPr>
        <w:t> , Cristo afirma: «Mi reino no es de este mundo» (Juan 18:36).</w:t>
      </w:r>
    </w:p>
    <w:p w14:paraId="1645405F" w14:textId="77777777" w:rsidR="00603358" w:rsidRPr="00603358" w:rsidRDefault="00603358" w:rsidP="00603358">
      <w:pPr>
        <w:spacing w:after="0" w:line="240" w:lineRule="auto"/>
        <w:jc w:val="both"/>
        <w:rPr>
          <w:rFonts w:ascii="Arial" w:eastAsia="Times New Roman" w:hAnsi="Arial" w:cs="Arial"/>
          <w:color w:val="333333"/>
          <w:kern w:val="0"/>
          <w:sz w:val="26"/>
          <w:szCs w:val="26"/>
          <w:lang w:eastAsia="es-UY"/>
          <w14:ligatures w14:val="none"/>
        </w:rPr>
      </w:pPr>
      <w:r w:rsidRPr="00603358">
        <w:rPr>
          <w:rFonts w:ascii="Arial" w:eastAsia="Times New Roman" w:hAnsi="Arial" w:cs="Arial"/>
          <w:color w:val="333333"/>
          <w:kern w:val="0"/>
          <w:sz w:val="26"/>
          <w:szCs w:val="26"/>
          <w:lang w:eastAsia="es-UY"/>
          <w14:ligatures w14:val="none"/>
        </w:rPr>
        <w:t>Esta afirmación no significa que los cristianos deban retirarse de la política, sino que indica que la fe no puede reducirse a una agenda partidista.</w:t>
      </w:r>
    </w:p>
    <w:p w14:paraId="79C338AD" w14:textId="77777777" w:rsidR="00603358" w:rsidRDefault="00603358" w:rsidP="00603358">
      <w:pPr>
        <w:spacing w:after="0" w:line="240" w:lineRule="auto"/>
        <w:jc w:val="both"/>
        <w:rPr>
          <w:rFonts w:ascii="Arial" w:eastAsia="Times New Roman" w:hAnsi="Arial" w:cs="Arial"/>
          <w:color w:val="333333"/>
          <w:kern w:val="0"/>
          <w:sz w:val="26"/>
          <w:szCs w:val="26"/>
          <w:lang w:eastAsia="es-UY"/>
          <w14:ligatures w14:val="none"/>
        </w:rPr>
      </w:pPr>
      <w:r w:rsidRPr="00603358">
        <w:rPr>
          <w:rFonts w:ascii="Arial" w:eastAsia="Times New Roman" w:hAnsi="Arial" w:cs="Arial"/>
          <w:color w:val="333333"/>
          <w:kern w:val="0"/>
          <w:sz w:val="26"/>
          <w:szCs w:val="26"/>
          <w:lang w:eastAsia="es-UY"/>
          <w14:ligatures w14:val="none"/>
        </w:rPr>
        <w:t>Participar en la vida política forma parte de la responsabilidad cívica. Sin embargo, esta participación debe guiarse por principios éticos y espirituales que reconozcan las limitaciones de cualquier sistema político humano.</w:t>
      </w:r>
    </w:p>
    <w:p w14:paraId="38E5124C" w14:textId="77777777" w:rsidR="00603358" w:rsidRPr="00603358" w:rsidRDefault="00603358" w:rsidP="00603358">
      <w:pPr>
        <w:spacing w:after="0" w:line="240" w:lineRule="auto"/>
        <w:jc w:val="both"/>
        <w:rPr>
          <w:rFonts w:ascii="Arial" w:eastAsia="Times New Roman" w:hAnsi="Arial" w:cs="Arial"/>
          <w:color w:val="333333"/>
          <w:kern w:val="0"/>
          <w:sz w:val="26"/>
          <w:szCs w:val="26"/>
          <w:lang w:eastAsia="es-UY"/>
          <w14:ligatures w14:val="none"/>
        </w:rPr>
      </w:pPr>
    </w:p>
    <w:p w14:paraId="51623F94" w14:textId="77777777" w:rsidR="00603358" w:rsidRPr="00603358" w:rsidRDefault="00603358" w:rsidP="00603358">
      <w:pPr>
        <w:spacing w:after="0" w:line="240" w:lineRule="auto"/>
        <w:jc w:val="both"/>
        <w:outlineLvl w:val="1"/>
        <w:rPr>
          <w:rFonts w:ascii="Arial" w:eastAsia="Times New Roman" w:hAnsi="Arial" w:cs="Arial"/>
          <w:b/>
          <w:bCs/>
          <w:color w:val="333333"/>
          <w:kern w:val="0"/>
          <w:sz w:val="36"/>
          <w:szCs w:val="36"/>
          <w:lang w:eastAsia="es-UY"/>
          <w14:ligatures w14:val="none"/>
        </w:rPr>
      </w:pPr>
      <w:r w:rsidRPr="00603358">
        <w:rPr>
          <w:rFonts w:ascii="Arial" w:eastAsia="Times New Roman" w:hAnsi="Arial" w:cs="Arial"/>
          <w:b/>
          <w:bCs/>
          <w:color w:val="333333"/>
          <w:kern w:val="0"/>
          <w:sz w:val="36"/>
          <w:szCs w:val="36"/>
          <w:lang w:eastAsia="es-UY"/>
          <w14:ligatures w14:val="none"/>
        </w:rPr>
        <w:t>5. El papel de las instituciones cristianas durante los períodos electorales.</w:t>
      </w:r>
    </w:p>
    <w:p w14:paraId="412DFEFC" w14:textId="77777777" w:rsidR="00603358" w:rsidRPr="00603358" w:rsidRDefault="00603358" w:rsidP="00603358">
      <w:pPr>
        <w:spacing w:after="0" w:line="240" w:lineRule="auto"/>
        <w:jc w:val="both"/>
        <w:rPr>
          <w:rFonts w:ascii="Arial" w:eastAsia="Times New Roman" w:hAnsi="Arial" w:cs="Arial"/>
          <w:color w:val="333333"/>
          <w:kern w:val="0"/>
          <w:sz w:val="26"/>
          <w:szCs w:val="26"/>
          <w:lang w:eastAsia="es-UY"/>
          <w14:ligatures w14:val="none"/>
        </w:rPr>
      </w:pPr>
      <w:r w:rsidRPr="00603358">
        <w:rPr>
          <w:rFonts w:ascii="Arial" w:eastAsia="Times New Roman" w:hAnsi="Arial" w:cs="Arial"/>
          <w:color w:val="333333"/>
          <w:kern w:val="0"/>
          <w:sz w:val="26"/>
          <w:szCs w:val="26"/>
          <w:lang w:eastAsia="es-UY"/>
          <w14:ligatures w14:val="none"/>
        </w:rPr>
        <w:t>Las instituciones cristianas desempeñan un papel importante en la formación ética y cívica de las personas. Las iglesias, las escuelas confesionales y las comunidades religiosas tienen una capacidad significativa para influir en los valores, las actitudes y las percepciones sociales.</w:t>
      </w:r>
    </w:p>
    <w:p w14:paraId="1C9BEACE" w14:textId="77777777" w:rsidR="00603358" w:rsidRPr="00603358" w:rsidRDefault="00603358" w:rsidP="00603358">
      <w:pPr>
        <w:spacing w:after="0" w:line="240" w:lineRule="auto"/>
        <w:jc w:val="both"/>
        <w:rPr>
          <w:rFonts w:ascii="Arial" w:eastAsia="Times New Roman" w:hAnsi="Arial" w:cs="Arial"/>
          <w:color w:val="333333"/>
          <w:kern w:val="0"/>
          <w:sz w:val="26"/>
          <w:szCs w:val="26"/>
          <w:lang w:eastAsia="es-UY"/>
          <w14:ligatures w14:val="none"/>
        </w:rPr>
      </w:pPr>
      <w:r w:rsidRPr="00603358">
        <w:rPr>
          <w:rFonts w:ascii="Arial" w:eastAsia="Times New Roman" w:hAnsi="Arial" w:cs="Arial"/>
          <w:color w:val="333333"/>
          <w:kern w:val="0"/>
          <w:sz w:val="26"/>
          <w:szCs w:val="26"/>
          <w:lang w:eastAsia="es-UY"/>
          <w14:ligatures w14:val="none"/>
        </w:rPr>
        <w:t>En los contextos electorales, estas instituciones se enfrentan al reto de promover la libertad de conciencia política sin permitir que las diferencias ideológicas destruyan la armonía de la comunidad.</w:t>
      </w:r>
    </w:p>
    <w:p w14:paraId="248BB1D6" w14:textId="77777777" w:rsidR="00603358" w:rsidRPr="00603358" w:rsidRDefault="00603358" w:rsidP="00603358">
      <w:pPr>
        <w:spacing w:after="0" w:line="240" w:lineRule="auto"/>
        <w:jc w:val="both"/>
        <w:rPr>
          <w:rFonts w:ascii="Arial" w:eastAsia="Times New Roman" w:hAnsi="Arial" w:cs="Arial"/>
          <w:color w:val="333333"/>
          <w:kern w:val="0"/>
          <w:sz w:val="26"/>
          <w:szCs w:val="26"/>
          <w:lang w:eastAsia="es-UY"/>
          <w14:ligatures w14:val="none"/>
        </w:rPr>
      </w:pPr>
      <w:r w:rsidRPr="00603358">
        <w:rPr>
          <w:rFonts w:ascii="Arial" w:eastAsia="Times New Roman" w:hAnsi="Arial" w:cs="Arial"/>
          <w:color w:val="333333"/>
          <w:kern w:val="0"/>
          <w:sz w:val="26"/>
          <w:szCs w:val="26"/>
          <w:lang w:eastAsia="es-UY"/>
          <w14:ligatures w14:val="none"/>
        </w:rPr>
        <w:t>En el ámbito educativo, el desarrollo estudiantil debe incluir el fomento del pensamiento crítico, la valoración del diálogo y el respeto a las diversas opiniones. La educación cristiana puede contribuir a formar ciudadanos comprometidos con el bien común y con los principios de justicia y dignidad humana.</w:t>
      </w:r>
    </w:p>
    <w:p w14:paraId="1E321FC8" w14:textId="77777777" w:rsidR="00603358" w:rsidRDefault="00603358" w:rsidP="00603358">
      <w:pPr>
        <w:spacing w:after="0" w:line="240" w:lineRule="auto"/>
        <w:jc w:val="both"/>
        <w:rPr>
          <w:rFonts w:ascii="Arial" w:eastAsia="Times New Roman" w:hAnsi="Arial" w:cs="Arial"/>
          <w:color w:val="333333"/>
          <w:kern w:val="0"/>
          <w:sz w:val="26"/>
          <w:szCs w:val="26"/>
          <w:lang w:eastAsia="es-UY"/>
          <w14:ligatures w14:val="none"/>
        </w:rPr>
      </w:pPr>
      <w:r w:rsidRPr="00603358">
        <w:rPr>
          <w:rFonts w:ascii="Arial" w:eastAsia="Times New Roman" w:hAnsi="Arial" w:cs="Arial"/>
          <w:color w:val="333333"/>
          <w:kern w:val="0"/>
          <w:sz w:val="26"/>
          <w:szCs w:val="26"/>
          <w:lang w:eastAsia="es-UY"/>
          <w14:ligatures w14:val="none"/>
        </w:rPr>
        <w:t>Además, las comunidades cristianas pueden actuar como espacios para la reconciliación social, fomentando prácticas de escucha, respeto y cooperación entre personas con diferentes puntos de vista políticos.</w:t>
      </w:r>
    </w:p>
    <w:p w14:paraId="40AA0048" w14:textId="77777777" w:rsidR="00603358" w:rsidRPr="00603358" w:rsidRDefault="00603358" w:rsidP="00603358">
      <w:pPr>
        <w:spacing w:after="0" w:line="240" w:lineRule="auto"/>
        <w:jc w:val="both"/>
        <w:rPr>
          <w:rFonts w:ascii="Arial" w:eastAsia="Times New Roman" w:hAnsi="Arial" w:cs="Arial"/>
          <w:color w:val="333333"/>
          <w:kern w:val="0"/>
          <w:sz w:val="26"/>
          <w:szCs w:val="26"/>
          <w:lang w:eastAsia="es-UY"/>
          <w14:ligatures w14:val="none"/>
        </w:rPr>
      </w:pPr>
    </w:p>
    <w:p w14:paraId="03FA089D" w14:textId="77777777" w:rsidR="00603358" w:rsidRPr="00603358" w:rsidRDefault="00603358" w:rsidP="00603358">
      <w:pPr>
        <w:spacing w:after="0" w:line="240" w:lineRule="auto"/>
        <w:jc w:val="both"/>
        <w:outlineLvl w:val="1"/>
        <w:rPr>
          <w:rFonts w:ascii="Arial" w:eastAsia="Times New Roman" w:hAnsi="Arial" w:cs="Arial"/>
          <w:b/>
          <w:bCs/>
          <w:color w:val="333333"/>
          <w:kern w:val="0"/>
          <w:sz w:val="36"/>
          <w:szCs w:val="36"/>
          <w:lang w:eastAsia="es-UY"/>
          <w14:ligatures w14:val="none"/>
        </w:rPr>
      </w:pPr>
      <w:r w:rsidRPr="00603358">
        <w:rPr>
          <w:rFonts w:ascii="Arial" w:eastAsia="Times New Roman" w:hAnsi="Arial" w:cs="Arial"/>
          <w:b/>
          <w:bCs/>
          <w:color w:val="333333"/>
          <w:kern w:val="0"/>
          <w:sz w:val="36"/>
          <w:szCs w:val="36"/>
          <w:lang w:eastAsia="es-UY"/>
          <w14:ligatures w14:val="none"/>
        </w:rPr>
        <w:t>6. Caminos teológicos para superar la intolerancia</w:t>
      </w:r>
    </w:p>
    <w:p w14:paraId="2A29110E" w14:textId="77777777" w:rsidR="00603358" w:rsidRPr="00603358" w:rsidRDefault="00603358" w:rsidP="00603358">
      <w:pPr>
        <w:spacing w:after="0" w:line="240" w:lineRule="auto"/>
        <w:jc w:val="both"/>
        <w:rPr>
          <w:rFonts w:ascii="Arial" w:eastAsia="Times New Roman" w:hAnsi="Arial" w:cs="Arial"/>
          <w:color w:val="333333"/>
          <w:kern w:val="0"/>
          <w:sz w:val="26"/>
          <w:szCs w:val="26"/>
          <w:lang w:eastAsia="es-UY"/>
          <w14:ligatures w14:val="none"/>
        </w:rPr>
      </w:pPr>
      <w:r w:rsidRPr="00603358">
        <w:rPr>
          <w:rFonts w:ascii="Arial" w:eastAsia="Times New Roman" w:hAnsi="Arial" w:cs="Arial"/>
          <w:color w:val="333333"/>
          <w:kern w:val="0"/>
          <w:sz w:val="26"/>
          <w:szCs w:val="26"/>
          <w:lang w:eastAsia="es-UY"/>
          <w14:ligatures w14:val="none"/>
        </w:rPr>
        <w:t>Para superar la intolerancia política en entornos cristianos, es necesario redescubrir elementos centrales de la espiritualidad cristiana. Uno de estos elementos es la práctica de la escucha. La carta de </w:t>
      </w:r>
      <w:r w:rsidRPr="00603358">
        <w:rPr>
          <w:rFonts w:ascii="Arial" w:eastAsia="Times New Roman" w:hAnsi="Arial" w:cs="Arial"/>
          <w:b/>
          <w:bCs/>
          <w:color w:val="333333"/>
          <w:kern w:val="0"/>
          <w:sz w:val="26"/>
          <w:szCs w:val="26"/>
          <w:lang w:eastAsia="es-UY"/>
          <w14:ligatures w14:val="none"/>
        </w:rPr>
        <w:t>Santiago</w:t>
      </w:r>
      <w:r w:rsidRPr="00603358">
        <w:rPr>
          <w:rFonts w:ascii="Arial" w:eastAsia="Times New Roman" w:hAnsi="Arial" w:cs="Arial"/>
          <w:color w:val="333333"/>
          <w:kern w:val="0"/>
          <w:sz w:val="26"/>
          <w:szCs w:val="26"/>
          <w:lang w:eastAsia="es-UY"/>
          <w14:ligatures w14:val="none"/>
        </w:rPr>
        <w:t> afirma: «Que todos sean prontos para escuchar, lentos para hablar y lentos para enojarse» (Santiago 1:19). Esta enseñanza subraya la importancia de la escucha atenta como base del diálogo.</w:t>
      </w:r>
    </w:p>
    <w:p w14:paraId="04800B66" w14:textId="77777777" w:rsidR="00603358" w:rsidRPr="00603358" w:rsidRDefault="00603358" w:rsidP="00603358">
      <w:pPr>
        <w:spacing w:after="0" w:line="240" w:lineRule="auto"/>
        <w:jc w:val="both"/>
        <w:rPr>
          <w:rFonts w:ascii="Arial" w:eastAsia="Times New Roman" w:hAnsi="Arial" w:cs="Arial"/>
          <w:color w:val="333333"/>
          <w:kern w:val="0"/>
          <w:sz w:val="26"/>
          <w:szCs w:val="26"/>
          <w:lang w:eastAsia="es-UY"/>
          <w14:ligatures w14:val="none"/>
        </w:rPr>
      </w:pPr>
      <w:r w:rsidRPr="00603358">
        <w:rPr>
          <w:rFonts w:ascii="Arial" w:eastAsia="Times New Roman" w:hAnsi="Arial" w:cs="Arial"/>
          <w:color w:val="333333"/>
          <w:kern w:val="0"/>
          <w:sz w:val="26"/>
          <w:szCs w:val="26"/>
          <w:lang w:eastAsia="es-UY"/>
          <w14:ligatures w14:val="none"/>
        </w:rPr>
        <w:lastRenderedPageBreak/>
        <w:t>Otro elemento fundamental es la reconciliación. En el </w:t>
      </w:r>
      <w:r w:rsidRPr="00603358">
        <w:rPr>
          <w:rFonts w:ascii="Arial" w:eastAsia="Times New Roman" w:hAnsi="Arial" w:cs="Arial"/>
          <w:b/>
          <w:bCs/>
          <w:color w:val="333333"/>
          <w:kern w:val="0"/>
          <w:sz w:val="26"/>
          <w:szCs w:val="26"/>
          <w:lang w:eastAsia="es-UY"/>
          <w14:ligatures w14:val="none"/>
        </w:rPr>
        <w:t>Nuevo Testamento</w:t>
      </w:r>
      <w:r w:rsidRPr="00603358">
        <w:rPr>
          <w:rFonts w:ascii="Arial" w:eastAsia="Times New Roman" w:hAnsi="Arial" w:cs="Arial"/>
          <w:color w:val="333333"/>
          <w:kern w:val="0"/>
          <w:sz w:val="26"/>
          <w:szCs w:val="26"/>
          <w:lang w:eastAsia="es-UY"/>
          <w14:ligatures w14:val="none"/>
        </w:rPr>
        <w:t> , la misión de </w:t>
      </w:r>
      <w:r w:rsidRPr="00603358">
        <w:rPr>
          <w:rFonts w:ascii="Arial" w:eastAsia="Times New Roman" w:hAnsi="Arial" w:cs="Arial"/>
          <w:b/>
          <w:bCs/>
          <w:color w:val="333333"/>
          <w:kern w:val="0"/>
          <w:sz w:val="26"/>
          <w:szCs w:val="26"/>
          <w:lang w:eastAsia="es-UY"/>
          <w14:ligatures w14:val="none"/>
        </w:rPr>
        <w:t>Cristo</w:t>
      </w:r>
      <w:r w:rsidRPr="00603358">
        <w:rPr>
          <w:rFonts w:ascii="Arial" w:eastAsia="Times New Roman" w:hAnsi="Arial" w:cs="Arial"/>
          <w:color w:val="333333"/>
          <w:kern w:val="0"/>
          <w:sz w:val="26"/>
          <w:szCs w:val="26"/>
          <w:lang w:eastAsia="es-UY"/>
          <w14:ligatures w14:val="none"/>
        </w:rPr>
        <w:t> se presenta como un ministerio de reconciliación (2 Corintios 5:18). Las comunidades cristianas están llamadas a promover la reconciliación en contextos marcados por el conflicto y la división.</w:t>
      </w:r>
    </w:p>
    <w:p w14:paraId="3F41FC35" w14:textId="77777777" w:rsidR="00603358" w:rsidRDefault="00603358" w:rsidP="00603358">
      <w:pPr>
        <w:spacing w:after="0" w:line="240" w:lineRule="auto"/>
        <w:jc w:val="both"/>
        <w:rPr>
          <w:rFonts w:ascii="Arial" w:eastAsia="Times New Roman" w:hAnsi="Arial" w:cs="Arial"/>
          <w:color w:val="333333"/>
          <w:kern w:val="0"/>
          <w:sz w:val="26"/>
          <w:szCs w:val="26"/>
          <w:lang w:eastAsia="es-UY"/>
          <w14:ligatures w14:val="none"/>
        </w:rPr>
      </w:pPr>
      <w:r w:rsidRPr="00603358">
        <w:rPr>
          <w:rFonts w:ascii="Arial" w:eastAsia="Times New Roman" w:hAnsi="Arial" w:cs="Arial"/>
          <w:color w:val="333333"/>
          <w:kern w:val="0"/>
          <w:sz w:val="26"/>
          <w:szCs w:val="26"/>
          <w:lang w:eastAsia="es-UY"/>
          <w14:ligatures w14:val="none"/>
        </w:rPr>
        <w:t>La práctica de la justicia es también una dimensión central de la fe cristiana. La búsqueda del bien común y la dignidad humana debe guiar la participación de los cristianos en la vida social y política.</w:t>
      </w:r>
    </w:p>
    <w:p w14:paraId="17298564" w14:textId="77777777" w:rsidR="00603358" w:rsidRPr="00603358" w:rsidRDefault="00603358" w:rsidP="00603358">
      <w:pPr>
        <w:spacing w:after="0" w:line="240" w:lineRule="auto"/>
        <w:jc w:val="both"/>
        <w:rPr>
          <w:rFonts w:ascii="Arial" w:eastAsia="Times New Roman" w:hAnsi="Arial" w:cs="Arial"/>
          <w:color w:val="333333"/>
          <w:kern w:val="0"/>
          <w:sz w:val="26"/>
          <w:szCs w:val="26"/>
          <w:lang w:eastAsia="es-UY"/>
          <w14:ligatures w14:val="none"/>
        </w:rPr>
      </w:pPr>
    </w:p>
    <w:p w14:paraId="617540EA" w14:textId="77777777" w:rsidR="00603358" w:rsidRPr="00603358" w:rsidRDefault="00603358" w:rsidP="00603358">
      <w:pPr>
        <w:spacing w:after="0" w:line="240" w:lineRule="auto"/>
        <w:jc w:val="both"/>
        <w:outlineLvl w:val="1"/>
        <w:rPr>
          <w:rFonts w:ascii="Arial" w:eastAsia="Times New Roman" w:hAnsi="Arial" w:cs="Arial"/>
          <w:b/>
          <w:bCs/>
          <w:color w:val="333333"/>
          <w:kern w:val="0"/>
          <w:sz w:val="36"/>
          <w:szCs w:val="36"/>
          <w:lang w:eastAsia="es-UY"/>
          <w14:ligatures w14:val="none"/>
        </w:rPr>
      </w:pPr>
      <w:r w:rsidRPr="00603358">
        <w:rPr>
          <w:rFonts w:ascii="Arial" w:eastAsia="Times New Roman" w:hAnsi="Arial" w:cs="Arial"/>
          <w:b/>
          <w:bCs/>
          <w:color w:val="333333"/>
          <w:kern w:val="0"/>
          <w:sz w:val="36"/>
          <w:szCs w:val="36"/>
          <w:lang w:eastAsia="es-UY"/>
          <w14:ligatures w14:val="none"/>
        </w:rPr>
        <w:t>7. Consideraciones finales</w:t>
      </w:r>
    </w:p>
    <w:p w14:paraId="6A482BAB" w14:textId="77777777" w:rsidR="00603358" w:rsidRPr="00603358" w:rsidRDefault="00603358" w:rsidP="00603358">
      <w:pPr>
        <w:spacing w:after="0" w:line="240" w:lineRule="auto"/>
        <w:jc w:val="both"/>
        <w:rPr>
          <w:rFonts w:ascii="Arial" w:eastAsia="Times New Roman" w:hAnsi="Arial" w:cs="Arial"/>
          <w:color w:val="333333"/>
          <w:kern w:val="0"/>
          <w:sz w:val="26"/>
          <w:szCs w:val="26"/>
          <w:lang w:eastAsia="es-UY"/>
          <w14:ligatures w14:val="none"/>
        </w:rPr>
      </w:pPr>
      <w:r w:rsidRPr="00603358">
        <w:rPr>
          <w:rFonts w:ascii="Arial" w:eastAsia="Times New Roman" w:hAnsi="Arial" w:cs="Arial"/>
          <w:b/>
          <w:bCs/>
          <w:color w:val="333333"/>
          <w:kern w:val="0"/>
          <w:sz w:val="26"/>
          <w:szCs w:val="26"/>
          <w:lang w:eastAsia="es-UY"/>
          <w14:ligatures w14:val="none"/>
        </w:rPr>
        <w:t>La intolerancia política</w:t>
      </w:r>
      <w:r w:rsidRPr="00603358">
        <w:rPr>
          <w:rFonts w:ascii="Arial" w:eastAsia="Times New Roman" w:hAnsi="Arial" w:cs="Arial"/>
          <w:color w:val="333333"/>
          <w:kern w:val="0"/>
          <w:sz w:val="26"/>
          <w:szCs w:val="26"/>
          <w:lang w:eastAsia="es-UY"/>
          <w14:ligatures w14:val="none"/>
        </w:rPr>
        <w:t> es uno de los grandes desafíos éticos de la sociedad contemporánea. En un contexto de creciente polarización, resulta cada vez más difícil crear espacios para el diálogo y la convivencia respetuosa.</w:t>
      </w:r>
    </w:p>
    <w:p w14:paraId="6DC03714" w14:textId="77777777" w:rsidR="00603358" w:rsidRPr="00603358" w:rsidRDefault="00603358" w:rsidP="00603358">
      <w:pPr>
        <w:spacing w:after="0" w:line="240" w:lineRule="auto"/>
        <w:jc w:val="both"/>
        <w:rPr>
          <w:rFonts w:ascii="Arial" w:eastAsia="Times New Roman" w:hAnsi="Arial" w:cs="Arial"/>
          <w:color w:val="333333"/>
          <w:kern w:val="0"/>
          <w:sz w:val="26"/>
          <w:szCs w:val="26"/>
          <w:lang w:eastAsia="es-UY"/>
          <w14:ligatures w14:val="none"/>
        </w:rPr>
      </w:pPr>
      <w:r w:rsidRPr="00603358">
        <w:rPr>
          <w:rFonts w:ascii="Arial" w:eastAsia="Times New Roman" w:hAnsi="Arial" w:cs="Arial"/>
          <w:color w:val="333333"/>
          <w:kern w:val="0"/>
          <w:sz w:val="26"/>
          <w:szCs w:val="26"/>
          <w:lang w:eastAsia="es-UY"/>
          <w14:ligatures w14:val="none"/>
        </w:rPr>
        <w:t>Las comunidades cristianas desempeñan un papel fundamental en la promoción de una cultura de paz y respeto. Al recuperar las enseñanzas centrales del Evangelio, estas comunidades pueden contribuir significativamente a superar las divisiones sociales.</w:t>
      </w:r>
    </w:p>
    <w:p w14:paraId="020DF30E" w14:textId="77777777" w:rsidR="00603358" w:rsidRPr="00603358" w:rsidRDefault="00603358" w:rsidP="00603358">
      <w:pPr>
        <w:spacing w:after="0" w:line="240" w:lineRule="auto"/>
        <w:jc w:val="both"/>
        <w:rPr>
          <w:rFonts w:ascii="Arial" w:eastAsia="Times New Roman" w:hAnsi="Arial" w:cs="Arial"/>
          <w:color w:val="333333"/>
          <w:kern w:val="0"/>
          <w:sz w:val="26"/>
          <w:szCs w:val="26"/>
          <w:lang w:eastAsia="es-UY"/>
          <w14:ligatures w14:val="none"/>
        </w:rPr>
      </w:pPr>
      <w:r w:rsidRPr="00603358">
        <w:rPr>
          <w:rFonts w:ascii="Arial" w:eastAsia="Times New Roman" w:hAnsi="Arial" w:cs="Arial"/>
          <w:color w:val="333333"/>
          <w:kern w:val="0"/>
          <w:sz w:val="26"/>
          <w:szCs w:val="26"/>
          <w:lang w:eastAsia="es-UY"/>
          <w14:ligatures w14:val="none"/>
        </w:rPr>
        <w:t>En épocas electorales, como en el </w:t>
      </w:r>
      <w:hyperlink r:id="rId11" w:tgtFrame="_blank" w:history="1">
        <w:r w:rsidRPr="00603358">
          <w:rPr>
            <w:rFonts w:ascii="Arial" w:eastAsia="Times New Roman" w:hAnsi="Arial" w:cs="Arial"/>
            <w:color w:val="FC6B01"/>
            <w:kern w:val="0"/>
            <w:sz w:val="26"/>
            <w:szCs w:val="26"/>
            <w:u w:val="single"/>
            <w:lang w:eastAsia="es-UY"/>
            <w14:ligatures w14:val="none"/>
          </w:rPr>
          <w:t>escenario de 2026</w:t>
        </w:r>
      </w:hyperlink>
      <w:r w:rsidRPr="00603358">
        <w:rPr>
          <w:rFonts w:ascii="Arial" w:eastAsia="Times New Roman" w:hAnsi="Arial" w:cs="Arial"/>
          <w:color w:val="333333"/>
          <w:kern w:val="0"/>
          <w:sz w:val="26"/>
          <w:szCs w:val="26"/>
          <w:lang w:eastAsia="es-UY"/>
          <w14:ligatures w14:val="none"/>
        </w:rPr>
        <w:t> , resulta aún más importante reafirmar que la identidad cristiana no se define por las afiliaciones partidistas, sino por la práctica del amor, la justicia y la reconciliación.</w:t>
      </w:r>
    </w:p>
    <w:p w14:paraId="6C320C11" w14:textId="77777777" w:rsidR="00603358" w:rsidRDefault="00603358" w:rsidP="00603358">
      <w:pPr>
        <w:spacing w:after="0" w:line="240" w:lineRule="auto"/>
        <w:jc w:val="both"/>
        <w:rPr>
          <w:rFonts w:ascii="Arial" w:eastAsia="Times New Roman" w:hAnsi="Arial" w:cs="Arial"/>
          <w:color w:val="333333"/>
          <w:kern w:val="0"/>
          <w:sz w:val="26"/>
          <w:szCs w:val="26"/>
          <w:lang w:eastAsia="es-UY"/>
          <w14:ligatures w14:val="none"/>
        </w:rPr>
      </w:pPr>
      <w:r w:rsidRPr="00603358">
        <w:rPr>
          <w:rFonts w:ascii="Arial" w:eastAsia="Times New Roman" w:hAnsi="Arial" w:cs="Arial"/>
          <w:color w:val="333333"/>
          <w:kern w:val="0"/>
          <w:sz w:val="26"/>
          <w:szCs w:val="26"/>
          <w:lang w:eastAsia="es-UY"/>
          <w14:ligatures w14:val="none"/>
        </w:rPr>
        <w:t>Solo cuando la fe cristiana esté profundamente arraigada en las enseñanzas de </w:t>
      </w:r>
      <w:r w:rsidRPr="00603358">
        <w:rPr>
          <w:rFonts w:ascii="Arial" w:eastAsia="Times New Roman" w:hAnsi="Arial" w:cs="Arial"/>
          <w:b/>
          <w:bCs/>
          <w:color w:val="333333"/>
          <w:kern w:val="0"/>
          <w:sz w:val="26"/>
          <w:szCs w:val="26"/>
          <w:lang w:eastAsia="es-UY"/>
          <w14:ligatures w14:val="none"/>
        </w:rPr>
        <w:t>Jesús</w:t>
      </w:r>
      <w:r w:rsidRPr="00603358">
        <w:rPr>
          <w:rFonts w:ascii="Arial" w:eastAsia="Times New Roman" w:hAnsi="Arial" w:cs="Arial"/>
          <w:color w:val="333333"/>
          <w:kern w:val="0"/>
          <w:sz w:val="26"/>
          <w:szCs w:val="26"/>
          <w:lang w:eastAsia="es-UY"/>
          <w14:ligatures w14:val="none"/>
        </w:rPr>
        <w:t> será posible afrontar la intolerancia política y contribuir a la construcción de una sociedad más justa, democrática y fraterna.</w:t>
      </w:r>
    </w:p>
    <w:p w14:paraId="35374ACC" w14:textId="77777777" w:rsidR="00603358" w:rsidRPr="00603358" w:rsidRDefault="00603358" w:rsidP="00603358">
      <w:pPr>
        <w:spacing w:after="0" w:line="240" w:lineRule="auto"/>
        <w:rPr>
          <w:rFonts w:ascii="Arial" w:eastAsia="Times New Roman" w:hAnsi="Arial" w:cs="Arial"/>
          <w:color w:val="333333"/>
          <w:kern w:val="0"/>
          <w:sz w:val="26"/>
          <w:szCs w:val="26"/>
          <w:lang w:eastAsia="es-UY"/>
          <w14:ligatures w14:val="none"/>
        </w:rPr>
      </w:pPr>
    </w:p>
    <w:p w14:paraId="5705D9EB" w14:textId="77777777" w:rsidR="00603358" w:rsidRPr="00603358" w:rsidRDefault="00603358" w:rsidP="00603358">
      <w:pPr>
        <w:spacing w:after="0" w:line="240" w:lineRule="auto"/>
        <w:jc w:val="both"/>
        <w:outlineLvl w:val="1"/>
        <w:rPr>
          <w:rFonts w:ascii="Arial" w:eastAsia="Times New Roman" w:hAnsi="Arial" w:cs="Arial"/>
          <w:b/>
          <w:bCs/>
          <w:color w:val="333333"/>
          <w:kern w:val="0"/>
          <w:sz w:val="36"/>
          <w:szCs w:val="36"/>
          <w:lang w:eastAsia="es-UY"/>
          <w14:ligatures w14:val="none"/>
        </w:rPr>
      </w:pPr>
      <w:r w:rsidRPr="00603358">
        <w:rPr>
          <w:rFonts w:ascii="Arial" w:eastAsia="Times New Roman" w:hAnsi="Arial" w:cs="Arial"/>
          <w:b/>
          <w:bCs/>
          <w:color w:val="333333"/>
          <w:kern w:val="0"/>
          <w:sz w:val="36"/>
          <w:szCs w:val="36"/>
          <w:lang w:eastAsia="es-UY"/>
          <w14:ligatures w14:val="none"/>
        </w:rPr>
        <w:t>Referencias</w:t>
      </w:r>
    </w:p>
    <w:p w14:paraId="1685F2F3" w14:textId="77777777" w:rsidR="00603358" w:rsidRPr="00603358" w:rsidRDefault="00603358" w:rsidP="00603358">
      <w:pPr>
        <w:spacing w:after="0" w:line="240" w:lineRule="auto"/>
        <w:jc w:val="both"/>
        <w:rPr>
          <w:rFonts w:ascii="Arial" w:eastAsia="Times New Roman" w:hAnsi="Arial" w:cs="Arial"/>
          <w:color w:val="333333"/>
          <w:kern w:val="0"/>
          <w:sz w:val="24"/>
          <w:szCs w:val="24"/>
          <w:lang w:val="pt-PT" w:eastAsia="es-UY"/>
          <w14:ligatures w14:val="none"/>
        </w:rPr>
      </w:pPr>
      <w:r w:rsidRPr="00603358">
        <w:rPr>
          <w:rFonts w:ascii="Arial" w:eastAsia="Times New Roman" w:hAnsi="Arial" w:cs="Arial"/>
          <w:color w:val="333333"/>
          <w:kern w:val="0"/>
          <w:sz w:val="24"/>
          <w:szCs w:val="24"/>
          <w:lang w:val="pt-PT" w:eastAsia="es-UY"/>
          <w14:ligatures w14:val="none"/>
        </w:rPr>
        <w:t>BIBLIA. </w:t>
      </w:r>
      <w:r w:rsidRPr="00603358">
        <w:rPr>
          <w:rFonts w:ascii="Arial" w:eastAsia="Times New Roman" w:hAnsi="Arial" w:cs="Arial"/>
          <w:i/>
          <w:iCs/>
          <w:color w:val="333333"/>
          <w:kern w:val="0"/>
          <w:sz w:val="24"/>
          <w:szCs w:val="24"/>
          <w:lang w:val="pt-PT" w:eastAsia="es-UY"/>
          <w14:ligatures w14:val="none"/>
        </w:rPr>
        <w:t>Santa Biblia</w:t>
      </w:r>
      <w:r w:rsidRPr="00603358">
        <w:rPr>
          <w:rFonts w:ascii="Arial" w:eastAsia="Times New Roman" w:hAnsi="Arial" w:cs="Arial"/>
          <w:color w:val="333333"/>
          <w:kern w:val="0"/>
          <w:sz w:val="24"/>
          <w:szCs w:val="24"/>
          <w:lang w:val="pt-PT" w:eastAsia="es-UY"/>
          <w14:ligatures w14:val="none"/>
        </w:rPr>
        <w:t> . Traducido por João Ferreira de Almeida. Barueri: Sociedad Bíblica Brasileña, 2011.</w:t>
      </w:r>
    </w:p>
    <w:p w14:paraId="2BC6214E" w14:textId="77777777" w:rsidR="00603358" w:rsidRPr="00603358" w:rsidRDefault="00603358" w:rsidP="00603358">
      <w:pPr>
        <w:spacing w:after="0" w:line="240" w:lineRule="auto"/>
        <w:jc w:val="both"/>
        <w:rPr>
          <w:rFonts w:ascii="Arial" w:eastAsia="Times New Roman" w:hAnsi="Arial" w:cs="Arial"/>
          <w:color w:val="333333"/>
          <w:kern w:val="0"/>
          <w:sz w:val="24"/>
          <w:szCs w:val="24"/>
          <w:lang w:val="pt-PT" w:eastAsia="es-UY"/>
          <w14:ligatures w14:val="none"/>
        </w:rPr>
      </w:pPr>
      <w:r w:rsidRPr="00603358">
        <w:rPr>
          <w:rFonts w:ascii="Arial" w:eastAsia="Times New Roman" w:hAnsi="Arial" w:cs="Arial"/>
          <w:color w:val="333333"/>
          <w:kern w:val="0"/>
          <w:sz w:val="24"/>
          <w:szCs w:val="24"/>
          <w:lang w:val="pt-PT" w:eastAsia="es-UY"/>
          <w14:ligatures w14:val="none"/>
        </w:rPr>
        <w:t>BONHOEFFER, Dietrich. </w:t>
      </w:r>
      <w:r w:rsidRPr="00603358">
        <w:rPr>
          <w:rFonts w:ascii="Arial" w:eastAsia="Times New Roman" w:hAnsi="Arial" w:cs="Arial"/>
          <w:i/>
          <w:iCs/>
          <w:color w:val="333333"/>
          <w:kern w:val="0"/>
          <w:sz w:val="24"/>
          <w:szCs w:val="24"/>
          <w:lang w:val="pt-PT" w:eastAsia="es-UY"/>
          <w14:ligatures w14:val="none"/>
        </w:rPr>
        <w:t>Discipulado</w:t>
      </w:r>
      <w:r w:rsidRPr="00603358">
        <w:rPr>
          <w:rFonts w:ascii="Arial" w:eastAsia="Times New Roman" w:hAnsi="Arial" w:cs="Arial"/>
          <w:color w:val="333333"/>
          <w:kern w:val="0"/>
          <w:sz w:val="24"/>
          <w:szCs w:val="24"/>
          <w:lang w:val="pt-PT" w:eastAsia="es-UY"/>
          <w14:ligatures w14:val="none"/>
        </w:rPr>
        <w:t> . São Leopoldo: Sinodal, 2016.</w:t>
      </w:r>
    </w:p>
    <w:p w14:paraId="6AF87CAF" w14:textId="77777777" w:rsidR="00603358" w:rsidRPr="00603358" w:rsidRDefault="00603358" w:rsidP="00603358">
      <w:pPr>
        <w:spacing w:after="0" w:line="240" w:lineRule="auto"/>
        <w:jc w:val="both"/>
        <w:rPr>
          <w:rFonts w:ascii="Arial" w:eastAsia="Times New Roman" w:hAnsi="Arial" w:cs="Arial"/>
          <w:color w:val="333333"/>
          <w:kern w:val="0"/>
          <w:sz w:val="24"/>
          <w:szCs w:val="24"/>
          <w:lang w:val="pt-PT" w:eastAsia="es-UY"/>
          <w14:ligatures w14:val="none"/>
        </w:rPr>
      </w:pPr>
      <w:r w:rsidRPr="00603358">
        <w:rPr>
          <w:rFonts w:ascii="Arial" w:eastAsia="Times New Roman" w:hAnsi="Arial" w:cs="Arial"/>
          <w:color w:val="333333"/>
          <w:kern w:val="0"/>
          <w:sz w:val="24"/>
          <w:szCs w:val="24"/>
          <w:lang w:eastAsia="es-UY"/>
          <w14:ligatures w14:val="none"/>
        </w:rPr>
        <w:t>MOLTMANN, Jürgen. </w:t>
      </w:r>
      <w:r w:rsidRPr="00603358">
        <w:rPr>
          <w:rFonts w:ascii="Arial" w:eastAsia="Times New Roman" w:hAnsi="Arial" w:cs="Arial"/>
          <w:i/>
          <w:iCs/>
          <w:color w:val="333333"/>
          <w:kern w:val="0"/>
          <w:sz w:val="24"/>
          <w:szCs w:val="24"/>
          <w:lang w:eastAsia="es-UY"/>
          <w14:ligatures w14:val="none"/>
        </w:rPr>
        <w:t>Teología de la esperanza</w:t>
      </w:r>
      <w:r w:rsidRPr="00603358">
        <w:rPr>
          <w:rFonts w:ascii="Arial" w:eastAsia="Times New Roman" w:hAnsi="Arial" w:cs="Arial"/>
          <w:color w:val="333333"/>
          <w:kern w:val="0"/>
          <w:sz w:val="24"/>
          <w:szCs w:val="24"/>
          <w:lang w:eastAsia="es-UY"/>
          <w14:ligatures w14:val="none"/>
        </w:rPr>
        <w:t xml:space="preserve"> . </w:t>
      </w:r>
      <w:r w:rsidRPr="00603358">
        <w:rPr>
          <w:rFonts w:ascii="Arial" w:eastAsia="Times New Roman" w:hAnsi="Arial" w:cs="Arial"/>
          <w:color w:val="333333"/>
          <w:kern w:val="0"/>
          <w:sz w:val="24"/>
          <w:szCs w:val="24"/>
          <w:lang w:val="pt-PT" w:eastAsia="es-UY"/>
          <w14:ligatures w14:val="none"/>
        </w:rPr>
        <w:t>São Paulo: Loyola, 2005.</w:t>
      </w:r>
    </w:p>
    <w:p w14:paraId="59D42D20" w14:textId="77777777" w:rsidR="00603358" w:rsidRPr="00603358" w:rsidRDefault="00603358" w:rsidP="00603358">
      <w:pPr>
        <w:spacing w:after="0" w:line="240" w:lineRule="auto"/>
        <w:jc w:val="both"/>
        <w:rPr>
          <w:rFonts w:ascii="Arial" w:eastAsia="Times New Roman" w:hAnsi="Arial" w:cs="Arial"/>
          <w:color w:val="333333"/>
          <w:kern w:val="0"/>
          <w:sz w:val="24"/>
          <w:szCs w:val="24"/>
          <w:lang w:eastAsia="es-UY"/>
          <w14:ligatures w14:val="none"/>
        </w:rPr>
      </w:pPr>
      <w:r w:rsidRPr="00603358">
        <w:rPr>
          <w:rFonts w:ascii="Arial" w:eastAsia="Times New Roman" w:hAnsi="Arial" w:cs="Arial"/>
          <w:color w:val="333333"/>
          <w:kern w:val="0"/>
          <w:sz w:val="24"/>
          <w:szCs w:val="24"/>
          <w:lang w:val="pt-PT" w:eastAsia="es-UY"/>
          <w14:ligatures w14:val="none"/>
        </w:rPr>
        <w:t>BARTH, Karl. </w:t>
      </w:r>
      <w:r w:rsidRPr="00603358">
        <w:rPr>
          <w:rFonts w:ascii="Arial" w:eastAsia="Times New Roman" w:hAnsi="Arial" w:cs="Arial"/>
          <w:i/>
          <w:iCs/>
          <w:color w:val="333333"/>
          <w:kern w:val="0"/>
          <w:sz w:val="24"/>
          <w:szCs w:val="24"/>
          <w:lang w:eastAsia="es-UY"/>
          <w14:ligatures w14:val="none"/>
        </w:rPr>
        <w:t>Introducción a la Teología Evangélica</w:t>
      </w:r>
      <w:r w:rsidRPr="00603358">
        <w:rPr>
          <w:rFonts w:ascii="Arial" w:eastAsia="Times New Roman" w:hAnsi="Arial" w:cs="Arial"/>
          <w:color w:val="333333"/>
          <w:kern w:val="0"/>
          <w:sz w:val="24"/>
          <w:szCs w:val="24"/>
          <w:lang w:eastAsia="es-UY"/>
          <w14:ligatures w14:val="none"/>
        </w:rPr>
        <w:t> . São Leopoldo: Sinodal,</w:t>
      </w:r>
    </w:p>
    <w:p w14:paraId="685EFA23" w14:textId="77777777" w:rsidR="00926044" w:rsidRDefault="00926044"/>
    <w:p w14:paraId="21F33107" w14:textId="70CCD0CF" w:rsidR="00603358" w:rsidRDefault="00603358">
      <w:hyperlink r:id="rId12" w:history="1">
        <w:r w:rsidRPr="002B1E90">
          <w:rPr>
            <w:rStyle w:val="Hipervnculo"/>
          </w:rPr>
          <w:t>https://www.ihu.unisinos.br/663469-intolerancia-politica-em-contextos-cristaos-desafios-eticos-biblicos-e-pedagogicos-em-tempos-eleitorais-artigo-de-reginaldo-moreira-felipe</w:t>
        </w:r>
      </w:hyperlink>
    </w:p>
    <w:p w14:paraId="42DC0EAD" w14:textId="77777777" w:rsidR="00603358" w:rsidRDefault="00603358"/>
    <w:sectPr w:rsidR="0060335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7C7FCB"/>
    <w:multiLevelType w:val="hybridMultilevel"/>
    <w:tmpl w:val="8BA2688A"/>
    <w:lvl w:ilvl="0" w:tplc="CCDA47DE">
      <w:start w:val="1"/>
      <w:numFmt w:val="decimal"/>
      <w:lvlText w:val="%1."/>
      <w:lvlJc w:val="left"/>
      <w:pPr>
        <w:ind w:left="400" w:hanging="400"/>
      </w:pPr>
      <w:rPr>
        <w:rFonts w:hint="default"/>
      </w:rPr>
    </w:lvl>
    <w:lvl w:ilvl="1" w:tplc="380A0019" w:tentative="1">
      <w:start w:val="1"/>
      <w:numFmt w:val="lowerLetter"/>
      <w:lvlText w:val="%2."/>
      <w:lvlJc w:val="left"/>
      <w:pPr>
        <w:ind w:left="1080" w:hanging="360"/>
      </w:pPr>
    </w:lvl>
    <w:lvl w:ilvl="2" w:tplc="380A001B" w:tentative="1">
      <w:start w:val="1"/>
      <w:numFmt w:val="lowerRoman"/>
      <w:lvlText w:val="%3."/>
      <w:lvlJc w:val="right"/>
      <w:pPr>
        <w:ind w:left="1800" w:hanging="180"/>
      </w:pPr>
    </w:lvl>
    <w:lvl w:ilvl="3" w:tplc="380A000F" w:tentative="1">
      <w:start w:val="1"/>
      <w:numFmt w:val="decimal"/>
      <w:lvlText w:val="%4."/>
      <w:lvlJc w:val="left"/>
      <w:pPr>
        <w:ind w:left="2520" w:hanging="360"/>
      </w:pPr>
    </w:lvl>
    <w:lvl w:ilvl="4" w:tplc="380A0019" w:tentative="1">
      <w:start w:val="1"/>
      <w:numFmt w:val="lowerLetter"/>
      <w:lvlText w:val="%5."/>
      <w:lvlJc w:val="left"/>
      <w:pPr>
        <w:ind w:left="3240" w:hanging="360"/>
      </w:pPr>
    </w:lvl>
    <w:lvl w:ilvl="5" w:tplc="380A001B" w:tentative="1">
      <w:start w:val="1"/>
      <w:numFmt w:val="lowerRoman"/>
      <w:lvlText w:val="%6."/>
      <w:lvlJc w:val="right"/>
      <w:pPr>
        <w:ind w:left="3960" w:hanging="180"/>
      </w:pPr>
    </w:lvl>
    <w:lvl w:ilvl="6" w:tplc="380A000F" w:tentative="1">
      <w:start w:val="1"/>
      <w:numFmt w:val="decimal"/>
      <w:lvlText w:val="%7."/>
      <w:lvlJc w:val="left"/>
      <w:pPr>
        <w:ind w:left="4680" w:hanging="360"/>
      </w:pPr>
    </w:lvl>
    <w:lvl w:ilvl="7" w:tplc="380A0019" w:tentative="1">
      <w:start w:val="1"/>
      <w:numFmt w:val="lowerLetter"/>
      <w:lvlText w:val="%8."/>
      <w:lvlJc w:val="left"/>
      <w:pPr>
        <w:ind w:left="5400" w:hanging="360"/>
      </w:pPr>
    </w:lvl>
    <w:lvl w:ilvl="8" w:tplc="380A001B" w:tentative="1">
      <w:start w:val="1"/>
      <w:numFmt w:val="lowerRoman"/>
      <w:lvlText w:val="%9."/>
      <w:lvlJc w:val="right"/>
      <w:pPr>
        <w:ind w:left="6120" w:hanging="180"/>
      </w:pPr>
    </w:lvl>
  </w:abstractNum>
  <w:num w:numId="1" w16cid:durableId="8793635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358"/>
    <w:rsid w:val="005F3AA3"/>
    <w:rsid w:val="00603358"/>
    <w:rsid w:val="00926044"/>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8ECF6"/>
  <w15:chartTrackingRefBased/>
  <w15:docId w15:val="{5E8AFE2B-20A4-4EEC-90EC-040432FE4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6033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6033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603358"/>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603358"/>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03358"/>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0335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0335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0335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03358"/>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03358"/>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603358"/>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603358"/>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603358"/>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03358"/>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03358"/>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03358"/>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03358"/>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03358"/>
    <w:rPr>
      <w:rFonts w:eastAsiaTheme="majorEastAsia" w:cstheme="majorBidi"/>
      <w:color w:val="272727" w:themeColor="text1" w:themeTint="D8"/>
    </w:rPr>
  </w:style>
  <w:style w:type="paragraph" w:styleId="Ttulo">
    <w:name w:val="Title"/>
    <w:basedOn w:val="Normal"/>
    <w:next w:val="Normal"/>
    <w:link w:val="TtuloCar"/>
    <w:uiPriority w:val="10"/>
    <w:qFormat/>
    <w:rsid w:val="006033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0335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03358"/>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0335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03358"/>
    <w:pPr>
      <w:spacing w:before="160"/>
      <w:jc w:val="center"/>
    </w:pPr>
    <w:rPr>
      <w:i/>
      <w:iCs/>
      <w:color w:val="404040" w:themeColor="text1" w:themeTint="BF"/>
    </w:rPr>
  </w:style>
  <w:style w:type="character" w:customStyle="1" w:styleId="CitaCar">
    <w:name w:val="Cita Car"/>
    <w:basedOn w:val="Fuentedeprrafopredeter"/>
    <w:link w:val="Cita"/>
    <w:uiPriority w:val="29"/>
    <w:rsid w:val="00603358"/>
    <w:rPr>
      <w:i/>
      <w:iCs/>
      <w:color w:val="404040" w:themeColor="text1" w:themeTint="BF"/>
    </w:rPr>
  </w:style>
  <w:style w:type="paragraph" w:styleId="Prrafodelista">
    <w:name w:val="List Paragraph"/>
    <w:basedOn w:val="Normal"/>
    <w:uiPriority w:val="34"/>
    <w:qFormat/>
    <w:rsid w:val="00603358"/>
    <w:pPr>
      <w:ind w:left="720"/>
      <w:contextualSpacing/>
    </w:pPr>
  </w:style>
  <w:style w:type="character" w:styleId="nfasisintenso">
    <w:name w:val="Intense Emphasis"/>
    <w:basedOn w:val="Fuentedeprrafopredeter"/>
    <w:uiPriority w:val="21"/>
    <w:qFormat/>
    <w:rsid w:val="00603358"/>
    <w:rPr>
      <w:i/>
      <w:iCs/>
      <w:color w:val="0F4761" w:themeColor="accent1" w:themeShade="BF"/>
    </w:rPr>
  </w:style>
  <w:style w:type="paragraph" w:styleId="Citadestacada">
    <w:name w:val="Intense Quote"/>
    <w:basedOn w:val="Normal"/>
    <w:next w:val="Normal"/>
    <w:link w:val="CitadestacadaCar"/>
    <w:uiPriority w:val="30"/>
    <w:qFormat/>
    <w:rsid w:val="006033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03358"/>
    <w:rPr>
      <w:i/>
      <w:iCs/>
      <w:color w:val="0F4761" w:themeColor="accent1" w:themeShade="BF"/>
    </w:rPr>
  </w:style>
  <w:style w:type="character" w:styleId="Referenciaintensa">
    <w:name w:val="Intense Reference"/>
    <w:basedOn w:val="Fuentedeprrafopredeter"/>
    <w:uiPriority w:val="32"/>
    <w:qFormat/>
    <w:rsid w:val="00603358"/>
    <w:rPr>
      <w:b/>
      <w:bCs/>
      <w:smallCaps/>
      <w:color w:val="0F4761" w:themeColor="accent1" w:themeShade="BF"/>
      <w:spacing w:val="5"/>
    </w:rPr>
  </w:style>
  <w:style w:type="character" w:styleId="Hipervnculo">
    <w:name w:val="Hyperlink"/>
    <w:basedOn w:val="Fuentedeprrafopredeter"/>
    <w:uiPriority w:val="99"/>
    <w:unhideWhenUsed/>
    <w:rsid w:val="00603358"/>
    <w:rPr>
      <w:color w:val="467886" w:themeColor="hyperlink"/>
      <w:u w:val="single"/>
    </w:rPr>
  </w:style>
  <w:style w:type="character" w:styleId="Mencinsinresolver">
    <w:name w:val="Unresolved Mention"/>
    <w:basedOn w:val="Fuentedeprrafopredeter"/>
    <w:uiPriority w:val="99"/>
    <w:semiHidden/>
    <w:unhideWhenUsed/>
    <w:rsid w:val="006033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hu.unisinos.br/publicacoes/78-noticias/572020-redes-sociais-criam-bolhas-ideologicas-inacessiveis-a-quem-pensa-diferent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ihu.unisinos.br/663311-superar-a-polarizacao-artigo-de-dirceu-beninca" TargetMode="External"/><Relationship Id="rId12" Type="http://schemas.openxmlformats.org/officeDocument/2006/relationships/hyperlink" Target="https://www.ihu.unisinos.br/663469-intolerancia-politica-em-contextos-cristaos-desafios-eticos-biblicos-e-pedagogicos-em-tempos-eleitorais-artigo-de-reginaldo-moreira-felip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ihu.unisinos.br/662606-tecnologia-fe-crista-e-inteligencia-artificial-desafios-eticos-e-pedagogicos-para-a-formacao-humana-artigo-de-reginaldo-moreira-felipe" TargetMode="External"/><Relationship Id="rId11" Type="http://schemas.openxmlformats.org/officeDocument/2006/relationships/hyperlink" Target="https://www.ihu.unisinos.br/categorias/662997-entre-a-polarizacao-e-o-empate-tecnico-notas-sociologicas-sobre-a-estrutura-eleitoral-brasileira-em-marco-de-2026-artigo-de-paulo-baia" TargetMode="External"/><Relationship Id="rId5" Type="http://schemas.openxmlformats.org/officeDocument/2006/relationships/image" Target="media/image1.png"/><Relationship Id="rId10" Type="http://schemas.openxmlformats.org/officeDocument/2006/relationships/hyperlink" Target="https://ihu.unisinos.br/categorias/594727-o-evangelho-de-mateus-uma-catequese-para-os-nossos-dias" TargetMode="External"/><Relationship Id="rId4" Type="http://schemas.openxmlformats.org/officeDocument/2006/relationships/webSettings" Target="webSettings.xml"/><Relationship Id="rId9" Type="http://schemas.openxmlformats.org/officeDocument/2006/relationships/hyperlink" Target="https://www.ihu.unisinos.br/categorias/615248-populismo-e-polarizacao-politica-se-aprofundam-globalmente"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1628</Words>
  <Characters>8957</Characters>
  <Application>Microsoft Office Word</Application>
  <DocSecurity>0</DocSecurity>
  <Lines>74</Lines>
  <Paragraphs>21</Paragraphs>
  <ScaleCrop>false</ScaleCrop>
  <Company/>
  <LinksUpToDate>false</LinksUpToDate>
  <CharactersWithSpaces>10564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2026-03-16T13:39:00Z</dcterms:created>
  <dcterms:modified xsi:type="dcterms:W3CDTF">2026-03-16T13:41:00Z</dcterms:modified>
</cp:coreProperties>
</file>