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76B8" w14:textId="77777777" w:rsidR="00054C19" w:rsidRPr="00054C19" w:rsidRDefault="00054C19" w:rsidP="00054C19">
      <w:pPr>
        <w:spacing w:before="240" w:after="0" w:line="792" w:lineRule="atLeast"/>
        <w:jc w:val="center"/>
        <w:outlineLvl w:val="0"/>
        <w:rPr>
          <w:rFonts w:ascii="Open Sans" w:eastAsia="Times New Roman" w:hAnsi="Open Sans" w:cs="Open Sans"/>
          <w:b/>
          <w:bCs/>
          <w:color w:val="77206D" w:themeColor="accent5" w:themeShade="BF"/>
          <w:kern w:val="36"/>
          <w:sz w:val="48"/>
          <w:szCs w:val="48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36"/>
          <w:sz w:val="48"/>
          <w:szCs w:val="48"/>
          <w:lang w:eastAsia="es-UY"/>
          <w14:ligatures w14:val="none"/>
        </w:rPr>
        <w:t>Cardenal Rosa Chávez: “Romero vive. Recobremos su espíritu de compromiso y con él la esperanza en El Salvador"</w:t>
      </w:r>
    </w:p>
    <w:p w14:paraId="48846548" w14:textId="77777777" w:rsidR="00054C19" w:rsidRPr="00054C19" w:rsidRDefault="00054C19" w:rsidP="00054C19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s-UY"/>
          <w14:ligatures w14:val="none"/>
        </w:rPr>
        <w:t>En una de las etapas más violentas de la historia de El Salvador, la Iglesia vivió una persecución marcada por el martirio de figuras como Rutilio Grande y Óscar Arnulfo Romero; hoy, el cardenal Gregorio Rosa Chávez reconstruye ese camino</w:t>
      </w:r>
    </w:p>
    <w:p w14:paraId="1A2E5F57" w14:textId="77777777" w:rsidR="00054C19" w:rsidRPr="00054C19" w:rsidRDefault="00054C19" w:rsidP="00054C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054C19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5E1446C6" wp14:editId="44522F6C">
            <wp:extent cx="5577840" cy="3676726"/>
            <wp:effectExtent l="0" t="0" r="3810" b="0"/>
            <wp:docPr id="1" name="Imagen 4" descr="Cardenal Gregorio Rosa Ch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enal Gregorio Rosa Chav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969" cy="368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C19">
        <w:rPr>
          <w:rFonts w:ascii="Open Sans" w:eastAsia="Times New Roman" w:hAnsi="Open Sans" w:cs="Open Sans"/>
          <w:color w:val="767676"/>
          <w:kern w:val="0"/>
          <w:sz w:val="21"/>
          <w:szCs w:val="21"/>
          <w:lang w:val="pt-PT" w:eastAsia="es-UY"/>
          <w14:ligatures w14:val="none"/>
        </w:rPr>
        <w:t>Cardenal Gregorio Rosa Chavez </w:t>
      </w:r>
      <w:r w:rsidRPr="00054C19">
        <w:rPr>
          <w:rFonts w:ascii="Open Sans" w:eastAsia="Times New Roman" w:hAnsi="Open Sans" w:cs="Open Sans"/>
          <w:color w:val="1A1A1A"/>
          <w:kern w:val="0"/>
          <w:sz w:val="21"/>
          <w:szCs w:val="21"/>
          <w:lang w:val="pt-PT" w:eastAsia="es-UY"/>
          <w14:ligatures w14:val="none"/>
        </w:rPr>
        <w:t>| ANSA</w:t>
      </w:r>
    </w:p>
    <w:p w14:paraId="000C3A77" w14:textId="77777777" w:rsidR="00054C19" w:rsidRPr="00054C19" w:rsidRDefault="00054C19" w:rsidP="00054C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054C19">
        <w:rPr>
          <w:rFonts w:ascii="Open Sans" w:eastAsia="Times New Roman" w:hAnsi="Open Sans" w:cs="Open Sans"/>
          <w:color w:val="666666"/>
          <w:kern w:val="0"/>
          <w:sz w:val="30"/>
          <w:szCs w:val="30"/>
          <w:lang w:val="pt-PT" w:eastAsia="es-UY"/>
          <w14:ligatures w14:val="none"/>
        </w:rPr>
        <w:t>24 mar 2026 - 21:59</w:t>
      </w:r>
    </w:p>
    <w:p w14:paraId="702BA0FF" w14:textId="77777777" w:rsidR="00054C19" w:rsidRPr="00054C19" w:rsidRDefault="00054C19" w:rsidP="00054C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</w:pPr>
    </w:p>
    <w:p w14:paraId="54CC5890" w14:textId="77777777" w:rsidR="00054C19" w:rsidRPr="00054C19" w:rsidRDefault="00054C19" w:rsidP="00054C19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hyperlink r:id="rId6" w:history="1">
        <w:r w:rsidRPr="00054C19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u w:val="single"/>
            <w:lang w:eastAsia="es-UY"/>
            <w14:ligatures w14:val="none"/>
          </w:rPr>
          <w:t>(Patricia Ynestroza-El Salvador/</w:t>
        </w:r>
        <w:proofErr w:type="spellStart"/>
        <w:r w:rsidRPr="00054C19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u w:val="single"/>
            <w:lang w:eastAsia="es-UY"/>
            <w14:ligatures w14:val="none"/>
          </w:rPr>
          <w:t>Vatican</w:t>
        </w:r>
        <w:proofErr w:type="spellEnd"/>
        <w:r w:rsidRPr="00054C19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u w:val="single"/>
            <w:lang w:eastAsia="es-UY"/>
            <w14:ligatures w14:val="none"/>
          </w:rPr>
          <w:t xml:space="preserve"> News)</w:t>
        </w:r>
      </w:hyperlink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.- En una conversación con el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cardenal Gregorio Rosa Chávez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, el purpurado ofreció a </w:t>
      </w:r>
      <w:proofErr w:type="spellStart"/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Vatican</w:t>
      </w:r>
      <w:proofErr w:type="spellEnd"/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News 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un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recorrido por uno de los periodos más dolorosos y decisivos en la historia reciente de El Salvador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: los años de persecución contra la Iglesia durante el conflicto armado, entre finales de la década de 1970 y finales de los 80. Este testimonio no es solo un recuento de hechos, sino una invitación a no olvidar. La historia martirial de El Salvador, marcada por sangre y fe, sigue siendo hoy una fuente de inspiración para quienes creen en un futuro más justo.</w:t>
      </w:r>
    </w:p>
    <w:p w14:paraId="3E6E7297" w14:textId="77777777" w:rsidR="00054C19" w:rsidRPr="00054C19" w:rsidRDefault="00054C19" w:rsidP="00054C19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  <w:t>El inicio: el martirio de Rutilio Grande</w:t>
      </w:r>
    </w:p>
    <w:p w14:paraId="2E2EE260" w14:textId="77777777" w:rsidR="00054C19" w:rsidRPr="00054C19" w:rsidRDefault="00054C19" w:rsidP="00054C19">
      <w:pPr>
        <w:spacing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punto de partida de esta historia martirial se sitúa el 12 de marzo de 1977, con el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asesinato del padre Rutilio Grande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Su muerte marcó profundamente a Óscar Arnulfo Romero, quien llevaba apenas unos días como arzobispo de San Salvador.</w:t>
      </w:r>
    </w:p>
    <w:p w14:paraId="57AF3658" w14:textId="77777777" w:rsidR="00054C19" w:rsidRPr="00054C19" w:rsidRDefault="00054C19" w:rsidP="00054C19">
      <w:pPr>
        <w:spacing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Ante el impacto de aquel crimen,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Romero tomó una decisión inédita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: convocar una sola misa dominical para toda la arquidiócesis. Aquella celebración no solo fue multitudinaria, sino transformadora. Según recuerda Rosa Chávez, un sacerdote presente afirmó: “Romero comenzó tímido, pero el pueblo le dio fuerza… y al final, Romero se hizo pueblo”. Esta frase resume el nacimiento del pastor que marcaría la historia del país.</w:t>
      </w:r>
    </w:p>
    <w:p w14:paraId="77C4B405" w14:textId="77777777" w:rsidR="00054C19" w:rsidRPr="00054C19" w:rsidRDefault="00054C19" w:rsidP="00054C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054C19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5BD65D00" wp14:editId="55CB5612">
            <wp:extent cx="4594225" cy="2584251"/>
            <wp:effectExtent l="0" t="0" r="0" b="6985"/>
            <wp:docPr id="2" name="Imagen 3" descr="Peregrinaciones en la vigilia al aniversario del asesinato de san Ro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egrinaciones en la vigilia al aniversario del asesinato de san Rome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242" cy="25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C19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Peregrinaciones en la vigilia al aniversario del asesinato de san Romero</w:t>
      </w:r>
    </w:p>
    <w:p w14:paraId="503B0CCA" w14:textId="77777777" w:rsidR="00054C19" w:rsidRPr="00054C19" w:rsidRDefault="00054C19" w:rsidP="00054C19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  <w:lastRenderedPageBreak/>
        <w:t>Romero: el pastor que entregó su vida</w:t>
      </w:r>
    </w:p>
    <w:p w14:paraId="04668DA8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24 de marzo de 1980, el propio Romero fue asesinado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mientras celebraba misa. El cardenal describe la escena con sobriedad: una capilla sencilla, poca gente, sin asistentes litúrgicos. Desde la puerta principal, un francotirador disparó directamente a su corazón.</w:t>
      </w:r>
    </w:p>
    <w:p w14:paraId="6D552B90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Hoy, sus vestiduras ensangrentadas y la grabación de su última homilía permanecen como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testimonio vivo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En esa última predicación, Romero ofrecía su vida por la paz y la libertad de su pueblo, sellando así su destino como mártir.</w:t>
      </w:r>
    </w:p>
    <w:p w14:paraId="777522BA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Su tumba, convertida en lugar de peregrinación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está coronada por un mausoleo cargado de simbolismo: figuras que elevan su cuerpo hacia el cielo, rosas que evocan su espiritualidad mariana, la palma del martirio y una esfera roja en el pecho que recuerda su sacrificio.</w:t>
      </w:r>
    </w:p>
    <w:p w14:paraId="63C23DAB" w14:textId="77777777" w:rsidR="00054C19" w:rsidRPr="00054C19" w:rsidRDefault="00054C19" w:rsidP="00054C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7206D" w:themeColor="accent5" w:themeShade="BF"/>
          <w:kern w:val="0"/>
          <w:sz w:val="27"/>
          <w:szCs w:val="27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45"/>
          <w:szCs w:val="45"/>
          <w:lang w:eastAsia="es-UY"/>
          <w14:ligatures w14:val="none"/>
        </w:rPr>
        <w:t>En esa última predicación, Romero ofrecía su vida por la paz y la libertad de su pueblo, sellando así su destino como mártir</w:t>
      </w:r>
    </w:p>
    <w:p w14:paraId="2DC4ABF4" w14:textId="77777777" w:rsidR="00054C19" w:rsidRPr="00054C19" w:rsidRDefault="00054C19" w:rsidP="00054C19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  <w:t>La tragedia de la UCA</w:t>
      </w:r>
    </w:p>
    <w:p w14:paraId="6D057984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 violencia no cesó con la muerte de Romero.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16 de noviembre de 1989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en la Universidad Centroamericana José Simeón Cañas (UCA), soldados irrumpieron en el campus y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asesinaron a seis sacerdotes jesuitas junto a dos colaboradoras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0613C0E8" w14:textId="16675509" w:rsidR="00054C19" w:rsidRPr="00054C19" w:rsidRDefault="00054C19" w:rsidP="00054C1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3EDC32D0" w14:textId="77777777" w:rsidR="00054C19" w:rsidRPr="00054C19" w:rsidRDefault="00054C19" w:rsidP="00054C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054C19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lastRenderedPageBreak/>
        <w:drawing>
          <wp:inline distT="0" distB="0" distL="0" distR="0" wp14:anchorId="64607956" wp14:editId="24A0B526">
            <wp:extent cx="5542844" cy="3117850"/>
            <wp:effectExtent l="0" t="0" r="1270" b="6350"/>
            <wp:docPr id="4" name="Imagen 1" descr="Martires de la 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tires de la U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477" cy="312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54C19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Martires</w:t>
      </w:r>
      <w:proofErr w:type="spellEnd"/>
      <w:r w:rsidRPr="00054C19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 xml:space="preserve"> de la UCA</w:t>
      </w:r>
    </w:p>
    <w:p w14:paraId="209627B0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Este hecho, uno de los más impactantes del conflicto, dejó una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huella imborrable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En el museo de la UCA, fotografías, testimonios y poemas mantienen viva la memoria de aquella tragedia, que, pese a su crudeza, también está atravesada por un mensaje de esperanza.</w:t>
      </w:r>
    </w:p>
    <w:p w14:paraId="3B7D4169" w14:textId="77777777" w:rsidR="00054C19" w:rsidRPr="00054C19" w:rsidRDefault="00054C19" w:rsidP="00054C19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  <w:t>Una memoria que sigue viva</w:t>
      </w:r>
    </w:p>
    <w:p w14:paraId="4F433502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 pesar del dolor, esta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historia martirial 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no se reduce al</w:t>
      </w:r>
      <w:r w:rsidRPr="00054C19"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es-UY"/>
          <w14:ligatures w14:val="none"/>
        </w:rPr>
        <w:t xml:space="preserve"> 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sufrimiento. Para Rosa Chávez, está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profundamente ligada a la esperanza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Esa memoria se reactualiza cada año, especialmente en las conmemoraciones del asesinato de Romero.</w:t>
      </w:r>
    </w:p>
    <w:p w14:paraId="60555BBA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En 2026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al cumplirse 46 años de su martirio,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la Iglesia salvadoreña ha realizado una gran peregrinación. Bajo el lema “Romero vive y camina con su pueblo”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miles de fieles están recorriendo desde ayer, lunes, las calles hasta su tumba, reafirmando que su legado sigue vigente.</w:t>
      </w:r>
    </w:p>
    <w:p w14:paraId="45ACCBC8" w14:textId="77777777" w:rsidR="00054C19" w:rsidRPr="00054C19" w:rsidRDefault="00054C19" w:rsidP="00054C19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77206D" w:themeColor="accent5" w:themeShade="BF"/>
          <w:kern w:val="0"/>
          <w:sz w:val="36"/>
          <w:szCs w:val="36"/>
          <w:lang w:eastAsia="es-UY"/>
          <w14:ligatures w14:val="none"/>
        </w:rPr>
        <w:lastRenderedPageBreak/>
        <w:t>Un mensaje para el presente</w:t>
      </w:r>
    </w:p>
    <w:p w14:paraId="11129000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cardenal concluye con una reflexión que conecta pasado y presente. En un contexto que describe como “difícil”, insiste en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la necesidad de recuperar el espíritu de Romero: un compromiso con la justicia, la libertad y la dignidad del pueblo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102B0966" w14:textId="77777777" w:rsidR="00054C19" w:rsidRPr="00054C19" w:rsidRDefault="00054C19" w:rsidP="00054C1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“Romero vive”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afirma, no solo como recuerdo histórico, sino </w:t>
      </w:r>
      <w:r w:rsidRPr="00054C1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como guía para un país que aún busca esperanza</w:t>
      </w:r>
      <w:r w:rsidRPr="00054C1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4EFAD437" w14:textId="77777777" w:rsidR="00926044" w:rsidRDefault="00926044"/>
    <w:p w14:paraId="67179598" w14:textId="13399F4B" w:rsidR="00054C19" w:rsidRDefault="00054C19">
      <w:hyperlink r:id="rId9" w:history="1">
        <w:r w:rsidRPr="00DB7183">
          <w:rPr>
            <w:rStyle w:val="Hipervnculo"/>
          </w:rPr>
          <w:t>https://www.religiondigital.org/america/cardenal-rosa-chavez-romero-vive_1_1447466.html?utm_source=newsletter&amp;utm_medium=email&amp;utm_campaign=estas_son_las_principales_noticias_de_rd&amp;utm_term=2026-03-25</w:t>
        </w:r>
      </w:hyperlink>
    </w:p>
    <w:p w14:paraId="685FA8D0" w14:textId="77777777" w:rsidR="00054C19" w:rsidRDefault="00054C19"/>
    <w:sectPr w:rsidR="00054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0B7"/>
    <w:multiLevelType w:val="multilevel"/>
    <w:tmpl w:val="777E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22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19"/>
    <w:rsid w:val="00054C19"/>
    <w:rsid w:val="003E1AF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A148"/>
  <w15:chartTrackingRefBased/>
  <w15:docId w15:val="{C34BDEE6-60DE-4B52-9B5E-929B666A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4C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C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4C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4C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4C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4C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4C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4C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4C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4C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4C1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54C1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iglesia/news/2026-03/el-salvador-ruta-martirial-san-romero-rutilio-grande-rosa-chavez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america/cardenal-rosa-chavez-romero-vive_1_1447466.html?utm_source=newsletter&amp;utm_medium=email&amp;utm_campaign=estas_son_las_principales_noticias_de_rd&amp;utm_term=2026-03-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2026-03-25T14:18:00Z</dcterms:created>
  <dcterms:modified xsi:type="dcterms:W3CDTF">2026-03-25T14:21:00Z</dcterms:modified>
</cp:coreProperties>
</file>