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C2387" w14:textId="4D85E80F" w:rsidR="00EC5F20" w:rsidRDefault="00EC5F20" w:rsidP="00EC5F20">
      <w:pPr>
        <w:spacing w:after="0" w:line="240" w:lineRule="auto"/>
        <w:jc w:val="both"/>
        <w:rPr>
          <w:rFonts w:ascii="Arial" w:eastAsia="Times New Roman" w:hAnsi="Arial" w:cs="Arial"/>
          <w:b/>
          <w:bCs/>
          <w:color w:val="333333"/>
          <w:kern w:val="0"/>
          <w:sz w:val="26"/>
          <w:szCs w:val="26"/>
          <w:lang w:eastAsia="es-UY"/>
          <w14:ligatures w14:val="none"/>
        </w:rPr>
      </w:pPr>
      <w:r w:rsidRPr="00EC5F20">
        <w:rPr>
          <w:rFonts w:ascii="Arial" w:eastAsia="Times New Roman" w:hAnsi="Arial" w:cs="Arial"/>
          <w:b/>
          <w:bCs/>
          <w:color w:val="333333"/>
          <w:kern w:val="0"/>
          <w:sz w:val="26"/>
          <w:szCs w:val="26"/>
          <w:lang w:eastAsia="es-UY"/>
          <w14:ligatures w14:val="none"/>
        </w:rPr>
        <w:drawing>
          <wp:inline distT="0" distB="0" distL="0" distR="0" wp14:anchorId="25245E85" wp14:editId="6B0392D8">
            <wp:extent cx="5400040" cy="1978660"/>
            <wp:effectExtent l="0" t="0" r="0" b="2540"/>
            <wp:docPr id="5727564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756438" name=""/>
                    <pic:cNvPicPr/>
                  </pic:nvPicPr>
                  <pic:blipFill>
                    <a:blip r:embed="rId4"/>
                    <a:stretch>
                      <a:fillRect/>
                    </a:stretch>
                  </pic:blipFill>
                  <pic:spPr>
                    <a:xfrm>
                      <a:off x="0" y="0"/>
                      <a:ext cx="5400040" cy="1978660"/>
                    </a:xfrm>
                    <a:prstGeom prst="rect">
                      <a:avLst/>
                    </a:prstGeom>
                  </pic:spPr>
                </pic:pic>
              </a:graphicData>
            </a:graphic>
          </wp:inline>
        </w:drawing>
      </w:r>
    </w:p>
    <w:p w14:paraId="1DC383D3" w14:textId="2EC23586" w:rsid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r w:rsidRPr="00EC5F20">
        <w:rPr>
          <w:rFonts w:ascii="Arial" w:eastAsia="Times New Roman" w:hAnsi="Arial" w:cs="Arial"/>
          <w:b/>
          <w:bCs/>
          <w:color w:val="333333"/>
          <w:kern w:val="0"/>
          <w:sz w:val="26"/>
          <w:szCs w:val="26"/>
          <w:lang w:eastAsia="es-UY"/>
          <w14:ligatures w14:val="none"/>
        </w:rPr>
        <w:t>«Fidel</w:t>
      </w:r>
      <w:r w:rsidRPr="00EC5F20">
        <w:rPr>
          <w:rFonts w:ascii="Arial" w:eastAsia="Times New Roman" w:hAnsi="Arial" w:cs="Arial"/>
          <w:color w:val="333333"/>
          <w:kern w:val="0"/>
          <w:sz w:val="26"/>
          <w:szCs w:val="26"/>
          <w:lang w:eastAsia="es-UY"/>
          <w14:ligatures w14:val="none"/>
        </w:rPr>
        <w:t>  fue un arquitecto geopolítico singular. La relación con  </w:t>
      </w:r>
      <w:r w:rsidRPr="00EC5F20">
        <w:rPr>
          <w:rFonts w:ascii="Arial" w:eastAsia="Times New Roman" w:hAnsi="Arial" w:cs="Arial"/>
          <w:b/>
          <w:bCs/>
          <w:color w:val="333333"/>
          <w:kern w:val="0"/>
          <w:sz w:val="26"/>
          <w:szCs w:val="26"/>
          <w:lang w:eastAsia="es-UY"/>
          <w14:ligatures w14:val="none"/>
        </w:rPr>
        <w:t>Estados Unidos</w:t>
      </w:r>
      <w:r w:rsidRPr="00EC5F20">
        <w:rPr>
          <w:rFonts w:ascii="Arial" w:eastAsia="Times New Roman" w:hAnsi="Arial" w:cs="Arial"/>
          <w:color w:val="333333"/>
          <w:kern w:val="0"/>
          <w:sz w:val="26"/>
          <w:szCs w:val="26"/>
          <w:lang w:eastAsia="es-UY"/>
          <w14:ligatures w14:val="none"/>
        </w:rPr>
        <w:t>  fue el motor que definió su trayectoria, llevando a la  </w:t>
      </w:r>
      <w:r w:rsidRPr="00EC5F20">
        <w:rPr>
          <w:rFonts w:ascii="Arial" w:eastAsia="Times New Roman" w:hAnsi="Arial" w:cs="Arial"/>
          <w:b/>
          <w:bCs/>
          <w:color w:val="333333"/>
          <w:kern w:val="0"/>
          <w:sz w:val="26"/>
          <w:szCs w:val="26"/>
          <w:lang w:eastAsia="es-UY"/>
          <w14:ligatures w14:val="none"/>
        </w:rPr>
        <w:t>Revolución Cubana</w:t>
      </w:r>
      <w:r w:rsidRPr="00EC5F20">
        <w:rPr>
          <w:rFonts w:ascii="Arial" w:eastAsia="Times New Roman" w:hAnsi="Arial" w:cs="Arial"/>
          <w:color w:val="333333"/>
          <w:kern w:val="0"/>
          <w:sz w:val="26"/>
          <w:szCs w:val="26"/>
          <w:lang w:eastAsia="es-UY"/>
          <w14:ligatures w14:val="none"/>
        </w:rPr>
        <w:t>  hacia una alianza estratégica con los soviéticos basada en el respeto mutuo. Al mismo tiempo, desempeñó un papel fundamental en el  </w:t>
      </w:r>
      <w:r w:rsidRPr="00EC5F20">
        <w:rPr>
          <w:rFonts w:ascii="Arial" w:eastAsia="Times New Roman" w:hAnsi="Arial" w:cs="Arial"/>
          <w:b/>
          <w:bCs/>
          <w:color w:val="333333"/>
          <w:kern w:val="0"/>
          <w:sz w:val="26"/>
          <w:szCs w:val="26"/>
          <w:lang w:eastAsia="es-UY"/>
          <w14:ligatures w14:val="none"/>
        </w:rPr>
        <w:t>Movimiento de Países No Alineados</w:t>
      </w:r>
      <w:r w:rsidRPr="00EC5F20">
        <w:rPr>
          <w:rFonts w:ascii="Arial" w:eastAsia="Times New Roman" w:hAnsi="Arial" w:cs="Arial"/>
          <w:color w:val="333333"/>
          <w:kern w:val="0"/>
          <w:sz w:val="26"/>
          <w:szCs w:val="26"/>
          <w:lang w:eastAsia="es-UY"/>
          <w14:ligatures w14:val="none"/>
        </w:rPr>
        <w:t>  al proponer una agenda de soberanía y oposición al imperialismo», escribe  </w:t>
      </w:r>
      <w:hyperlink r:id="rId5" w:tgtFrame="_blank" w:history="1">
        <w:r w:rsidRPr="00EC5F20">
          <w:rPr>
            <w:rFonts w:ascii="Arial" w:eastAsia="Times New Roman" w:hAnsi="Arial" w:cs="Arial"/>
            <w:color w:val="FC6B01"/>
            <w:kern w:val="0"/>
            <w:sz w:val="26"/>
            <w:szCs w:val="26"/>
            <w:u w:val="single"/>
            <w:lang w:eastAsia="es-UY"/>
            <w14:ligatures w14:val="none"/>
          </w:rPr>
          <w:t>Frei Betto</w:t>
        </w:r>
      </w:hyperlink>
      <w:r w:rsidRPr="00EC5F20">
        <w:rPr>
          <w:rFonts w:ascii="Arial" w:eastAsia="Times New Roman" w:hAnsi="Arial" w:cs="Arial"/>
          <w:color w:val="333333"/>
          <w:kern w:val="0"/>
          <w:sz w:val="26"/>
          <w:szCs w:val="26"/>
          <w:lang w:eastAsia="es-UY"/>
          <w14:ligatures w14:val="none"/>
        </w:rPr>
        <w:t> , escritor y autor de « </w:t>
      </w:r>
      <w:r w:rsidRPr="00EC5F20">
        <w:rPr>
          <w:rFonts w:ascii="Arial" w:eastAsia="Times New Roman" w:hAnsi="Arial" w:cs="Arial"/>
          <w:b/>
          <w:bCs/>
          <w:i/>
          <w:iCs/>
          <w:color w:val="333333"/>
          <w:kern w:val="0"/>
          <w:sz w:val="26"/>
          <w:szCs w:val="26"/>
          <w:lang w:eastAsia="es-UY"/>
          <w14:ligatures w14:val="none"/>
        </w:rPr>
        <w:t>Fidel y la religión</w:t>
      </w:r>
      <w:r w:rsidRPr="00EC5F20">
        <w:rPr>
          <w:rFonts w:ascii="Arial" w:eastAsia="Times New Roman" w:hAnsi="Arial" w:cs="Arial"/>
          <w:color w:val="333333"/>
          <w:kern w:val="0"/>
          <w:sz w:val="26"/>
          <w:szCs w:val="26"/>
          <w:lang w:eastAsia="es-UY"/>
          <w14:ligatures w14:val="none"/>
        </w:rPr>
        <w:t> » (Rocco), entre otros libros.</w:t>
      </w:r>
    </w:p>
    <w:p w14:paraId="6733DEF1" w14:textId="77777777" w:rsidR="00EC5F20" w:rsidRP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p>
    <w:p w14:paraId="70A4F1BE" w14:textId="77777777" w:rsidR="00EC5F20" w:rsidRDefault="00EC5F20" w:rsidP="00EC5F20">
      <w:pPr>
        <w:spacing w:after="0" w:line="240" w:lineRule="auto"/>
        <w:jc w:val="both"/>
        <w:outlineLvl w:val="1"/>
        <w:rPr>
          <w:rFonts w:ascii="Arial" w:eastAsia="Times New Roman" w:hAnsi="Arial" w:cs="Arial"/>
          <w:b/>
          <w:bCs/>
          <w:color w:val="333333"/>
          <w:kern w:val="0"/>
          <w:sz w:val="36"/>
          <w:szCs w:val="36"/>
          <w:lang w:eastAsia="es-UY"/>
          <w14:ligatures w14:val="none"/>
        </w:rPr>
      </w:pPr>
      <w:r w:rsidRPr="00EC5F20">
        <w:rPr>
          <w:rFonts w:ascii="Arial" w:eastAsia="Times New Roman" w:hAnsi="Arial" w:cs="Arial"/>
          <w:b/>
          <w:bCs/>
          <w:color w:val="333333"/>
          <w:kern w:val="0"/>
          <w:sz w:val="36"/>
          <w:szCs w:val="36"/>
          <w:lang w:eastAsia="es-UY"/>
          <w14:ligatures w14:val="none"/>
        </w:rPr>
        <w:t>Aquí está el artículo.</w:t>
      </w:r>
    </w:p>
    <w:p w14:paraId="380EB5E5" w14:textId="77777777" w:rsidR="00EC5F20" w:rsidRPr="00EC5F20" w:rsidRDefault="00EC5F20" w:rsidP="00EC5F20">
      <w:pPr>
        <w:spacing w:after="0" w:line="240" w:lineRule="auto"/>
        <w:jc w:val="both"/>
        <w:outlineLvl w:val="1"/>
        <w:rPr>
          <w:rFonts w:ascii="Arial" w:eastAsia="Times New Roman" w:hAnsi="Arial" w:cs="Arial"/>
          <w:b/>
          <w:bCs/>
          <w:color w:val="333333"/>
          <w:kern w:val="0"/>
          <w:sz w:val="36"/>
          <w:szCs w:val="36"/>
          <w:lang w:eastAsia="es-UY"/>
          <w14:ligatures w14:val="none"/>
        </w:rPr>
      </w:pPr>
    </w:p>
    <w:p w14:paraId="02DAF9CB" w14:textId="77777777" w:rsid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r w:rsidRPr="00EC5F20">
        <w:rPr>
          <w:rFonts w:ascii="Arial" w:eastAsia="Times New Roman" w:hAnsi="Arial" w:cs="Arial"/>
          <w:color w:val="333333"/>
          <w:kern w:val="0"/>
          <w:sz w:val="26"/>
          <w:szCs w:val="26"/>
          <w:lang w:eastAsia="es-UY"/>
          <w14:ligatures w14:val="none"/>
        </w:rPr>
        <w:t>En este año 2026, en el que </w:t>
      </w:r>
      <w:hyperlink r:id="rId6" w:tgtFrame="_blank" w:history="1">
        <w:r w:rsidRPr="00EC5F20">
          <w:rPr>
            <w:rFonts w:ascii="Arial" w:eastAsia="Times New Roman" w:hAnsi="Arial" w:cs="Arial"/>
            <w:color w:val="FC6B01"/>
            <w:kern w:val="0"/>
            <w:sz w:val="26"/>
            <w:szCs w:val="26"/>
            <w:u w:val="single"/>
            <w:lang w:eastAsia="es-UY"/>
            <w14:ligatures w14:val="none"/>
          </w:rPr>
          <w:t>Fidel Castro</w:t>
        </w:r>
      </w:hyperlink>
      <w:r w:rsidRPr="00EC5F20">
        <w:rPr>
          <w:rFonts w:ascii="Arial" w:eastAsia="Times New Roman" w:hAnsi="Arial" w:cs="Arial"/>
          <w:color w:val="333333"/>
          <w:kern w:val="0"/>
          <w:sz w:val="26"/>
          <w:szCs w:val="26"/>
          <w:lang w:eastAsia="es-UY"/>
          <w14:ligatures w14:val="none"/>
        </w:rPr>
        <w:t> habría cumplido 100 años, es importante recordar que su figura trascendió las fronteras de </w:t>
      </w:r>
      <w:hyperlink r:id="rId7" w:tgtFrame="_blank" w:history="1">
        <w:r w:rsidRPr="00EC5F20">
          <w:rPr>
            <w:rFonts w:ascii="Arial" w:eastAsia="Times New Roman" w:hAnsi="Arial" w:cs="Arial"/>
            <w:color w:val="FC6B01"/>
            <w:kern w:val="0"/>
            <w:sz w:val="26"/>
            <w:szCs w:val="26"/>
            <w:u w:val="single"/>
            <w:lang w:eastAsia="es-UY"/>
            <w14:ligatures w14:val="none"/>
          </w:rPr>
          <w:t>Cuba</w:t>
        </w:r>
      </w:hyperlink>
      <w:r w:rsidRPr="00EC5F20">
        <w:rPr>
          <w:rFonts w:ascii="Arial" w:eastAsia="Times New Roman" w:hAnsi="Arial" w:cs="Arial"/>
          <w:color w:val="333333"/>
          <w:kern w:val="0"/>
          <w:sz w:val="26"/>
          <w:szCs w:val="26"/>
          <w:lang w:eastAsia="es-UY"/>
          <w14:ligatures w14:val="none"/>
        </w:rPr>
        <w:t> para convertirse en uno de los íconos más representativos de la política internacional del siglo XX. Su trayectoria estuvo marcada por tres ejes principales: una relación de conflicto permanente con </w:t>
      </w:r>
      <w:r w:rsidRPr="00EC5F20">
        <w:rPr>
          <w:rFonts w:ascii="Arial" w:eastAsia="Times New Roman" w:hAnsi="Arial" w:cs="Arial"/>
          <w:b/>
          <w:bCs/>
          <w:color w:val="333333"/>
          <w:kern w:val="0"/>
          <w:sz w:val="26"/>
          <w:szCs w:val="26"/>
          <w:lang w:eastAsia="es-UY"/>
          <w14:ligatures w14:val="none"/>
        </w:rPr>
        <w:t>Estados Unidos</w:t>
      </w:r>
      <w:r w:rsidRPr="00EC5F20">
        <w:rPr>
          <w:rFonts w:ascii="Arial" w:eastAsia="Times New Roman" w:hAnsi="Arial" w:cs="Arial"/>
          <w:color w:val="333333"/>
          <w:kern w:val="0"/>
          <w:sz w:val="26"/>
          <w:szCs w:val="26"/>
          <w:lang w:eastAsia="es-UY"/>
          <w14:ligatures w14:val="none"/>
        </w:rPr>
        <w:t> , una alianza estratégica con la </w:t>
      </w:r>
      <w:r w:rsidRPr="00EC5F20">
        <w:rPr>
          <w:rFonts w:ascii="Arial" w:eastAsia="Times New Roman" w:hAnsi="Arial" w:cs="Arial"/>
          <w:b/>
          <w:bCs/>
          <w:color w:val="333333"/>
          <w:kern w:val="0"/>
          <w:sz w:val="26"/>
          <w:szCs w:val="26"/>
          <w:lang w:eastAsia="es-UY"/>
          <w14:ligatures w14:val="none"/>
        </w:rPr>
        <w:t>Unión Soviética</w:t>
      </w:r>
      <w:r w:rsidRPr="00EC5F20">
        <w:rPr>
          <w:rFonts w:ascii="Arial" w:eastAsia="Times New Roman" w:hAnsi="Arial" w:cs="Arial"/>
          <w:color w:val="333333"/>
          <w:kern w:val="0"/>
          <w:sz w:val="26"/>
          <w:szCs w:val="26"/>
          <w:lang w:eastAsia="es-UY"/>
          <w14:ligatures w14:val="none"/>
        </w:rPr>
        <w:t> y un papel de liderazgo en el </w:t>
      </w:r>
      <w:hyperlink r:id="rId8" w:tgtFrame="_blank" w:history="1">
        <w:r w:rsidRPr="00EC5F20">
          <w:rPr>
            <w:rFonts w:ascii="Arial" w:eastAsia="Times New Roman" w:hAnsi="Arial" w:cs="Arial"/>
            <w:color w:val="FC6B01"/>
            <w:kern w:val="0"/>
            <w:sz w:val="26"/>
            <w:szCs w:val="26"/>
            <w:u w:val="single"/>
            <w:lang w:eastAsia="es-UY"/>
            <w14:ligatures w14:val="none"/>
          </w:rPr>
          <w:t>Movimiento de Países No Alineados</w:t>
        </w:r>
      </w:hyperlink>
      <w:r w:rsidRPr="00EC5F20">
        <w:rPr>
          <w:rFonts w:ascii="Arial" w:eastAsia="Times New Roman" w:hAnsi="Arial" w:cs="Arial"/>
          <w:color w:val="333333"/>
          <w:kern w:val="0"/>
          <w:sz w:val="26"/>
          <w:szCs w:val="26"/>
          <w:lang w:eastAsia="es-UY"/>
          <w14:ligatures w14:val="none"/>
        </w:rPr>
        <w:t> . Utilizó estos ejes para asegurar la supervivencia de la </w:t>
      </w:r>
      <w:hyperlink r:id="rId9" w:tgtFrame="_blank" w:history="1">
        <w:r w:rsidRPr="00EC5F20">
          <w:rPr>
            <w:rFonts w:ascii="Arial" w:eastAsia="Times New Roman" w:hAnsi="Arial" w:cs="Arial"/>
            <w:color w:val="FC6B01"/>
            <w:kern w:val="0"/>
            <w:sz w:val="26"/>
            <w:szCs w:val="26"/>
            <w:u w:val="single"/>
            <w:lang w:eastAsia="es-UY"/>
            <w14:ligatures w14:val="none"/>
          </w:rPr>
          <w:t>Revolución Cubana</w:t>
        </w:r>
      </w:hyperlink>
      <w:r w:rsidRPr="00EC5F20">
        <w:rPr>
          <w:rFonts w:ascii="Arial" w:eastAsia="Times New Roman" w:hAnsi="Arial" w:cs="Arial"/>
          <w:color w:val="333333"/>
          <w:kern w:val="0"/>
          <w:sz w:val="26"/>
          <w:szCs w:val="26"/>
          <w:lang w:eastAsia="es-UY"/>
          <w14:ligatures w14:val="none"/>
        </w:rPr>
        <w:t> , proyectar influencia global y defender su propia visión de soberanía y antiimperialismo.</w:t>
      </w:r>
    </w:p>
    <w:p w14:paraId="62CEA276" w14:textId="77777777" w:rsidR="00EC5F20" w:rsidRP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p>
    <w:p w14:paraId="25AD8649" w14:textId="77777777" w:rsid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r w:rsidRPr="00EC5F20">
        <w:rPr>
          <w:rFonts w:ascii="Arial" w:eastAsia="Times New Roman" w:hAnsi="Arial" w:cs="Arial"/>
          <w:color w:val="333333"/>
          <w:kern w:val="0"/>
          <w:sz w:val="26"/>
          <w:szCs w:val="26"/>
          <w:lang w:eastAsia="es-UY"/>
          <w14:ligatures w14:val="none"/>
        </w:rPr>
        <w:t>La relación entre </w:t>
      </w:r>
      <w:r w:rsidRPr="00EC5F20">
        <w:rPr>
          <w:rFonts w:ascii="Arial" w:eastAsia="Times New Roman" w:hAnsi="Arial" w:cs="Arial"/>
          <w:b/>
          <w:bCs/>
          <w:color w:val="333333"/>
          <w:kern w:val="0"/>
          <w:sz w:val="26"/>
          <w:szCs w:val="26"/>
          <w:lang w:eastAsia="es-UY"/>
          <w14:ligatures w14:val="none"/>
        </w:rPr>
        <w:t>Fidel Castro</w:t>
      </w:r>
      <w:r w:rsidRPr="00EC5F20">
        <w:rPr>
          <w:rFonts w:ascii="Arial" w:eastAsia="Times New Roman" w:hAnsi="Arial" w:cs="Arial"/>
          <w:color w:val="333333"/>
          <w:kern w:val="0"/>
          <w:sz w:val="26"/>
          <w:szCs w:val="26"/>
          <w:lang w:eastAsia="es-UY"/>
          <w14:ligatures w14:val="none"/>
        </w:rPr>
        <w:t> y </w:t>
      </w:r>
      <w:r w:rsidRPr="00EC5F20">
        <w:rPr>
          <w:rFonts w:ascii="Arial" w:eastAsia="Times New Roman" w:hAnsi="Arial" w:cs="Arial"/>
          <w:b/>
          <w:bCs/>
          <w:color w:val="333333"/>
          <w:kern w:val="0"/>
          <w:sz w:val="26"/>
          <w:szCs w:val="26"/>
          <w:lang w:eastAsia="es-UY"/>
          <w14:ligatures w14:val="none"/>
        </w:rPr>
        <w:t>Estados Unidos</w:t>
      </w:r>
      <w:r w:rsidRPr="00EC5F20">
        <w:rPr>
          <w:rFonts w:ascii="Arial" w:eastAsia="Times New Roman" w:hAnsi="Arial" w:cs="Arial"/>
          <w:color w:val="333333"/>
          <w:kern w:val="0"/>
          <w:sz w:val="26"/>
          <w:szCs w:val="26"/>
          <w:lang w:eastAsia="es-UY"/>
          <w14:ligatures w14:val="none"/>
        </w:rPr>
        <w:t> definió la política exterior cubana </w:t>
      </w:r>
      <w:r w:rsidRPr="00EC5F20">
        <w:rPr>
          <w:rFonts w:ascii="Arial" w:eastAsia="Times New Roman" w:hAnsi="Arial" w:cs="Arial"/>
          <w:b/>
          <w:bCs/>
          <w:color w:val="333333"/>
          <w:kern w:val="0"/>
          <w:sz w:val="26"/>
          <w:szCs w:val="26"/>
          <w:lang w:eastAsia="es-UY"/>
          <w14:ligatures w14:val="none"/>
        </w:rPr>
        <w:t>y</w:t>
      </w:r>
      <w:r w:rsidRPr="00EC5F20">
        <w:rPr>
          <w:rFonts w:ascii="Arial" w:eastAsia="Times New Roman" w:hAnsi="Arial" w:cs="Arial"/>
          <w:color w:val="333333"/>
          <w:kern w:val="0"/>
          <w:sz w:val="26"/>
          <w:szCs w:val="26"/>
          <w:lang w:eastAsia="es-UY"/>
          <w14:ligatures w14:val="none"/>
        </w:rPr>
        <w:t> atravesó una fase de confrontación debido a la nacionalización de empresas extranjeras (1959-1961). Este fue el factor principal que llevó al país a alinearse con el bloque soviético.</w:t>
      </w:r>
    </w:p>
    <w:p w14:paraId="7E0A02A1" w14:textId="77777777" w:rsidR="00EC5F20" w:rsidRP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p>
    <w:p w14:paraId="0D057870" w14:textId="77777777" w:rsid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r w:rsidRPr="00EC5F20">
        <w:rPr>
          <w:rFonts w:ascii="Arial" w:eastAsia="Times New Roman" w:hAnsi="Arial" w:cs="Arial"/>
          <w:color w:val="333333"/>
          <w:kern w:val="0"/>
          <w:sz w:val="26"/>
          <w:szCs w:val="26"/>
          <w:lang w:eastAsia="es-UY"/>
          <w14:ligatures w14:val="none"/>
        </w:rPr>
        <w:t>Tras la victoria de la </w:t>
      </w:r>
      <w:r w:rsidRPr="00EC5F20">
        <w:rPr>
          <w:rFonts w:ascii="Arial" w:eastAsia="Times New Roman" w:hAnsi="Arial" w:cs="Arial"/>
          <w:b/>
          <w:bCs/>
          <w:color w:val="333333"/>
          <w:kern w:val="0"/>
          <w:sz w:val="26"/>
          <w:szCs w:val="26"/>
          <w:lang w:eastAsia="es-UY"/>
          <w14:ligatures w14:val="none"/>
        </w:rPr>
        <w:t>Revolución</w:t>
      </w:r>
      <w:r w:rsidRPr="00EC5F20">
        <w:rPr>
          <w:rFonts w:ascii="Arial" w:eastAsia="Times New Roman" w:hAnsi="Arial" w:cs="Arial"/>
          <w:color w:val="333333"/>
          <w:kern w:val="0"/>
          <w:sz w:val="26"/>
          <w:szCs w:val="26"/>
          <w:lang w:eastAsia="es-UY"/>
          <w14:ligatures w14:val="none"/>
        </w:rPr>
        <w:t> en 1959, las reformas implementadas por Cuba expropiaron tierras y empresas propiedad de Estados Unidos, lo que provocó un rápido deterioro de las relaciones entre ambos países. </w:t>
      </w:r>
      <w:r w:rsidRPr="00EC5F20">
        <w:rPr>
          <w:rFonts w:ascii="Arial" w:eastAsia="Times New Roman" w:hAnsi="Arial" w:cs="Arial"/>
          <w:b/>
          <w:bCs/>
          <w:color w:val="333333"/>
          <w:kern w:val="0"/>
          <w:sz w:val="26"/>
          <w:szCs w:val="26"/>
          <w:lang w:eastAsia="es-UY"/>
          <w14:ligatures w14:val="none"/>
        </w:rPr>
        <w:t>Estados Unidos</w:t>
      </w:r>
      <w:r w:rsidRPr="00EC5F20">
        <w:rPr>
          <w:rFonts w:ascii="Arial" w:eastAsia="Times New Roman" w:hAnsi="Arial" w:cs="Arial"/>
          <w:color w:val="333333"/>
          <w:kern w:val="0"/>
          <w:sz w:val="26"/>
          <w:szCs w:val="26"/>
          <w:lang w:eastAsia="es-UY"/>
          <w14:ligatures w14:val="none"/>
        </w:rPr>
        <w:t> respondió con un plan para derrocar al régimen cubano, que culminó con el fallido intento de invasión </w:t>
      </w:r>
      <w:r w:rsidRPr="00EC5F20">
        <w:rPr>
          <w:rFonts w:ascii="Arial" w:eastAsia="Times New Roman" w:hAnsi="Arial" w:cs="Arial"/>
          <w:b/>
          <w:bCs/>
          <w:color w:val="333333"/>
          <w:kern w:val="0"/>
          <w:sz w:val="26"/>
          <w:szCs w:val="26"/>
          <w:lang w:eastAsia="es-UY"/>
          <w14:ligatures w14:val="none"/>
        </w:rPr>
        <w:t>de Bahía de Cochinos</w:t>
      </w:r>
      <w:r w:rsidRPr="00EC5F20">
        <w:rPr>
          <w:rFonts w:ascii="Arial" w:eastAsia="Times New Roman" w:hAnsi="Arial" w:cs="Arial"/>
          <w:color w:val="333333"/>
          <w:kern w:val="0"/>
          <w:sz w:val="26"/>
          <w:szCs w:val="26"/>
          <w:lang w:eastAsia="es-UY"/>
          <w14:ligatures w14:val="none"/>
        </w:rPr>
        <w:t> en 1961. Este episodio decisivo llevó a </w:t>
      </w:r>
      <w:r w:rsidRPr="00EC5F20">
        <w:rPr>
          <w:rFonts w:ascii="Arial" w:eastAsia="Times New Roman" w:hAnsi="Arial" w:cs="Arial"/>
          <w:b/>
          <w:bCs/>
          <w:color w:val="333333"/>
          <w:kern w:val="0"/>
          <w:sz w:val="26"/>
          <w:szCs w:val="26"/>
          <w:lang w:eastAsia="es-UY"/>
          <w14:ligatures w14:val="none"/>
        </w:rPr>
        <w:t>Fidel</w:t>
      </w:r>
      <w:r w:rsidRPr="00EC5F20">
        <w:rPr>
          <w:rFonts w:ascii="Arial" w:eastAsia="Times New Roman" w:hAnsi="Arial" w:cs="Arial"/>
          <w:color w:val="333333"/>
          <w:kern w:val="0"/>
          <w:sz w:val="26"/>
          <w:szCs w:val="26"/>
          <w:lang w:eastAsia="es-UY"/>
          <w14:ligatures w14:val="none"/>
        </w:rPr>
        <w:t> a declarar el carácter socialista de la Revolución y a buscar abiertamente la alianza con la </w:t>
      </w:r>
      <w:r w:rsidRPr="00EC5F20">
        <w:rPr>
          <w:rFonts w:ascii="Arial" w:eastAsia="Times New Roman" w:hAnsi="Arial" w:cs="Arial"/>
          <w:b/>
          <w:bCs/>
          <w:color w:val="333333"/>
          <w:kern w:val="0"/>
          <w:sz w:val="26"/>
          <w:szCs w:val="26"/>
          <w:lang w:eastAsia="es-UY"/>
          <w14:ligatures w14:val="none"/>
        </w:rPr>
        <w:t>Unión Soviética</w:t>
      </w:r>
      <w:r w:rsidRPr="00EC5F20">
        <w:rPr>
          <w:rFonts w:ascii="Arial" w:eastAsia="Times New Roman" w:hAnsi="Arial" w:cs="Arial"/>
          <w:color w:val="333333"/>
          <w:kern w:val="0"/>
          <w:sz w:val="26"/>
          <w:szCs w:val="26"/>
          <w:lang w:eastAsia="es-UY"/>
          <w14:ligatures w14:val="none"/>
        </w:rPr>
        <w:t> .</w:t>
      </w:r>
    </w:p>
    <w:p w14:paraId="4FE7DEFF" w14:textId="77777777" w:rsidR="00EC5F20" w:rsidRP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p>
    <w:p w14:paraId="25EA29F8" w14:textId="77777777" w:rsid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r w:rsidRPr="00EC5F20">
        <w:rPr>
          <w:rFonts w:ascii="Arial" w:eastAsia="Times New Roman" w:hAnsi="Arial" w:cs="Arial"/>
          <w:color w:val="333333"/>
          <w:kern w:val="0"/>
          <w:sz w:val="26"/>
          <w:szCs w:val="26"/>
          <w:lang w:eastAsia="es-UY"/>
          <w14:ligatures w14:val="none"/>
        </w:rPr>
        <w:lastRenderedPageBreak/>
        <w:t>El punto álgido de la tensión fue la </w:t>
      </w:r>
      <w:hyperlink r:id="rId10" w:tgtFrame="_blank" w:history="1">
        <w:r w:rsidRPr="00EC5F20">
          <w:rPr>
            <w:rFonts w:ascii="Arial" w:eastAsia="Times New Roman" w:hAnsi="Arial" w:cs="Arial"/>
            <w:color w:val="FC6B01"/>
            <w:kern w:val="0"/>
            <w:sz w:val="26"/>
            <w:szCs w:val="26"/>
            <w:u w:val="single"/>
            <w:lang w:eastAsia="es-UY"/>
            <w14:ligatures w14:val="none"/>
          </w:rPr>
          <w:t>Crisis de los Misiles Cubanos</w:t>
        </w:r>
      </w:hyperlink>
      <w:r w:rsidRPr="00EC5F20">
        <w:rPr>
          <w:rFonts w:ascii="Arial" w:eastAsia="Times New Roman" w:hAnsi="Arial" w:cs="Arial"/>
          <w:color w:val="333333"/>
          <w:kern w:val="0"/>
          <w:sz w:val="26"/>
          <w:szCs w:val="26"/>
          <w:lang w:eastAsia="es-UY"/>
          <w14:ligatures w14:val="none"/>
        </w:rPr>
        <w:t> (1962). Para disuadir futuras invasiones, Fidel Castro aceptó la instalación de misiles nucleares soviéticos en territorio cubano. El descubrimiento por parte de </w:t>
      </w:r>
      <w:r w:rsidRPr="00EC5F20">
        <w:rPr>
          <w:rFonts w:ascii="Arial" w:eastAsia="Times New Roman" w:hAnsi="Arial" w:cs="Arial"/>
          <w:b/>
          <w:bCs/>
          <w:color w:val="333333"/>
          <w:kern w:val="0"/>
          <w:sz w:val="26"/>
          <w:szCs w:val="26"/>
          <w:lang w:eastAsia="es-UY"/>
          <w14:ligatures w14:val="none"/>
        </w:rPr>
        <w:t>Estados Unidos</w:t>
      </w:r>
      <w:r w:rsidRPr="00EC5F20">
        <w:rPr>
          <w:rFonts w:ascii="Arial" w:eastAsia="Times New Roman" w:hAnsi="Arial" w:cs="Arial"/>
          <w:color w:val="333333"/>
          <w:kern w:val="0"/>
          <w:sz w:val="26"/>
          <w:szCs w:val="26"/>
          <w:lang w:eastAsia="es-UY"/>
          <w14:ligatures w14:val="none"/>
        </w:rPr>
        <w:t> provocó una crisis que llevó al mundo al borde de la guerra nuclear.</w:t>
      </w:r>
    </w:p>
    <w:p w14:paraId="2249721A" w14:textId="77777777" w:rsidR="00EC5F20" w:rsidRP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p>
    <w:p w14:paraId="2358DB4C" w14:textId="77777777" w:rsid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r w:rsidRPr="00EC5F20">
        <w:rPr>
          <w:rFonts w:ascii="Arial" w:eastAsia="Times New Roman" w:hAnsi="Arial" w:cs="Arial"/>
          <w:color w:val="333333"/>
          <w:kern w:val="0"/>
          <w:sz w:val="26"/>
          <w:szCs w:val="26"/>
          <w:lang w:eastAsia="es-UY"/>
          <w14:ligatures w14:val="none"/>
        </w:rPr>
        <w:t>El bloqueo impuesto a </w:t>
      </w:r>
      <w:r w:rsidRPr="00EC5F20">
        <w:rPr>
          <w:rFonts w:ascii="Arial" w:eastAsia="Times New Roman" w:hAnsi="Arial" w:cs="Arial"/>
          <w:b/>
          <w:bCs/>
          <w:color w:val="333333"/>
          <w:kern w:val="0"/>
          <w:sz w:val="26"/>
          <w:szCs w:val="26"/>
          <w:lang w:eastAsia="es-UY"/>
          <w14:ligatures w14:val="none"/>
        </w:rPr>
        <w:t>Cuba</w:t>
      </w:r>
      <w:r w:rsidRPr="00EC5F20">
        <w:rPr>
          <w:rFonts w:ascii="Arial" w:eastAsia="Times New Roman" w:hAnsi="Arial" w:cs="Arial"/>
          <w:color w:val="333333"/>
          <w:kern w:val="0"/>
          <w:sz w:val="26"/>
          <w:szCs w:val="26"/>
          <w:lang w:eastAsia="es-UY"/>
          <w14:ligatures w14:val="none"/>
        </w:rPr>
        <w:t> por la </w:t>
      </w:r>
      <w:r w:rsidRPr="00EC5F20">
        <w:rPr>
          <w:rFonts w:ascii="Arial" w:eastAsia="Times New Roman" w:hAnsi="Arial" w:cs="Arial"/>
          <w:b/>
          <w:bCs/>
          <w:color w:val="333333"/>
          <w:kern w:val="0"/>
          <w:sz w:val="26"/>
          <w:szCs w:val="26"/>
          <w:lang w:eastAsia="es-UY"/>
          <w14:ligatures w14:val="none"/>
        </w:rPr>
        <w:t>Casa Blanca</w:t>
      </w:r>
      <w:r w:rsidRPr="00EC5F20">
        <w:rPr>
          <w:rFonts w:ascii="Arial" w:eastAsia="Times New Roman" w:hAnsi="Arial" w:cs="Arial"/>
          <w:color w:val="333333"/>
          <w:kern w:val="0"/>
          <w:sz w:val="26"/>
          <w:szCs w:val="26"/>
          <w:lang w:eastAsia="es-UY"/>
          <w14:ligatures w14:val="none"/>
        </w:rPr>
        <w:t> , en un intento por sofocar la </w:t>
      </w:r>
      <w:r w:rsidRPr="00EC5F20">
        <w:rPr>
          <w:rFonts w:ascii="Arial" w:eastAsia="Times New Roman" w:hAnsi="Arial" w:cs="Arial"/>
          <w:b/>
          <w:bCs/>
          <w:color w:val="333333"/>
          <w:kern w:val="0"/>
          <w:sz w:val="26"/>
          <w:szCs w:val="26"/>
          <w:lang w:eastAsia="es-UY"/>
          <w14:ligatures w14:val="none"/>
        </w:rPr>
        <w:t>Revolución</w:t>
      </w:r>
      <w:r w:rsidRPr="00EC5F20">
        <w:rPr>
          <w:rFonts w:ascii="Arial" w:eastAsia="Times New Roman" w:hAnsi="Arial" w:cs="Arial"/>
          <w:color w:val="333333"/>
          <w:kern w:val="0"/>
          <w:sz w:val="26"/>
          <w:szCs w:val="26"/>
          <w:lang w:eastAsia="es-UY"/>
          <w14:ligatures w14:val="none"/>
        </w:rPr>
        <w:t> , representa otro frente de batalla constante liderado por </w:t>
      </w:r>
      <w:r w:rsidRPr="00EC5F20">
        <w:rPr>
          <w:rFonts w:ascii="Arial" w:eastAsia="Times New Roman" w:hAnsi="Arial" w:cs="Arial"/>
          <w:b/>
          <w:bCs/>
          <w:color w:val="333333"/>
          <w:kern w:val="0"/>
          <w:sz w:val="26"/>
          <w:szCs w:val="26"/>
          <w:lang w:eastAsia="es-UY"/>
          <w14:ligatures w14:val="none"/>
        </w:rPr>
        <w:t>Fidel</w:t>
      </w:r>
      <w:r w:rsidRPr="00EC5F20">
        <w:rPr>
          <w:rFonts w:ascii="Arial" w:eastAsia="Times New Roman" w:hAnsi="Arial" w:cs="Arial"/>
          <w:color w:val="333333"/>
          <w:kern w:val="0"/>
          <w:sz w:val="26"/>
          <w:szCs w:val="26"/>
          <w:lang w:eastAsia="es-UY"/>
          <w14:ligatures w14:val="none"/>
        </w:rPr>
        <w:t> . Cada año, la Asamblea General de la ONU reitera su condena al bloqueo, que ha perdurado durante más de seis décadas como la piedra angular de la relación bilateral, consolidando la resiliencia cubana en la resistencia al imperialismo yanqui.</w:t>
      </w:r>
    </w:p>
    <w:p w14:paraId="1C8FE765" w14:textId="77777777" w:rsidR="00EC5F20" w:rsidRP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p>
    <w:p w14:paraId="22E1C209" w14:textId="77777777" w:rsid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r w:rsidRPr="00EC5F20">
        <w:rPr>
          <w:rFonts w:ascii="Arial" w:eastAsia="Times New Roman" w:hAnsi="Arial" w:cs="Arial"/>
          <w:color w:val="333333"/>
          <w:kern w:val="0"/>
          <w:sz w:val="26"/>
          <w:szCs w:val="26"/>
          <w:lang w:eastAsia="es-UY"/>
          <w14:ligatures w14:val="none"/>
        </w:rPr>
        <w:t>Las tensas relaciones entre ambos países solo experimentaron un breve respiro a partir de 2014, cuando </w:t>
      </w:r>
      <w:hyperlink r:id="rId11" w:tgtFrame="_blank" w:history="1">
        <w:r w:rsidRPr="00EC5F20">
          <w:rPr>
            <w:rFonts w:ascii="Arial" w:eastAsia="Times New Roman" w:hAnsi="Arial" w:cs="Arial"/>
            <w:color w:val="FC6B01"/>
            <w:kern w:val="0"/>
            <w:sz w:val="26"/>
            <w:szCs w:val="26"/>
            <w:u w:val="single"/>
            <w:lang w:eastAsia="es-UY"/>
            <w14:ligatures w14:val="none"/>
          </w:rPr>
          <w:t>el Papa Francisco</w:t>
        </w:r>
      </w:hyperlink>
      <w:r w:rsidRPr="00EC5F20">
        <w:rPr>
          <w:rFonts w:ascii="Arial" w:eastAsia="Times New Roman" w:hAnsi="Arial" w:cs="Arial"/>
          <w:color w:val="333333"/>
          <w:kern w:val="0"/>
          <w:sz w:val="26"/>
          <w:szCs w:val="26"/>
          <w:lang w:eastAsia="es-UY"/>
          <w14:ligatures w14:val="none"/>
        </w:rPr>
        <w:t> intervino ante los gobiernos de </w:t>
      </w:r>
      <w:hyperlink r:id="rId12" w:tgtFrame="_blank" w:history="1">
        <w:r w:rsidRPr="00EC5F20">
          <w:rPr>
            <w:rFonts w:ascii="Arial" w:eastAsia="Times New Roman" w:hAnsi="Arial" w:cs="Arial"/>
            <w:color w:val="FC6B01"/>
            <w:kern w:val="0"/>
            <w:sz w:val="26"/>
            <w:szCs w:val="26"/>
            <w:u w:val="single"/>
            <w:lang w:eastAsia="es-UY"/>
            <w14:ligatures w14:val="none"/>
          </w:rPr>
          <w:t>Barack Obama</w:t>
        </w:r>
      </w:hyperlink>
      <w:r w:rsidRPr="00EC5F20">
        <w:rPr>
          <w:rFonts w:ascii="Arial" w:eastAsia="Times New Roman" w:hAnsi="Arial" w:cs="Arial"/>
          <w:color w:val="333333"/>
          <w:kern w:val="0"/>
          <w:sz w:val="26"/>
          <w:szCs w:val="26"/>
          <w:lang w:eastAsia="es-UY"/>
          <w14:ligatures w14:val="none"/>
        </w:rPr>
        <w:t> y </w:t>
      </w:r>
      <w:hyperlink r:id="rId13" w:tgtFrame="_blank" w:history="1">
        <w:r w:rsidRPr="00EC5F20">
          <w:rPr>
            <w:rFonts w:ascii="Arial" w:eastAsia="Times New Roman" w:hAnsi="Arial" w:cs="Arial"/>
            <w:color w:val="FC6B01"/>
            <w:kern w:val="0"/>
            <w:sz w:val="26"/>
            <w:szCs w:val="26"/>
            <w:u w:val="single"/>
            <w:lang w:eastAsia="es-UY"/>
            <w14:ligatures w14:val="none"/>
          </w:rPr>
          <w:t>Raúl Castro</w:t>
        </w:r>
      </w:hyperlink>
      <w:r w:rsidRPr="00EC5F20">
        <w:rPr>
          <w:rFonts w:ascii="Arial" w:eastAsia="Times New Roman" w:hAnsi="Arial" w:cs="Arial"/>
          <w:color w:val="333333"/>
          <w:kern w:val="0"/>
          <w:sz w:val="26"/>
          <w:szCs w:val="26"/>
          <w:lang w:eastAsia="es-UY"/>
          <w14:ligatures w14:val="none"/>
        </w:rPr>
        <w:t> para restablecer las relaciones diplomáticas y reabrir las embajadas. Sin embargo, las administraciones de Trump y Biden debilitaron estos puentes de comunicación al intensificar el bloqueo, incluyendo la inclusión de </w:t>
      </w:r>
      <w:r w:rsidRPr="00EC5F20">
        <w:rPr>
          <w:rFonts w:ascii="Arial" w:eastAsia="Times New Roman" w:hAnsi="Arial" w:cs="Arial"/>
          <w:b/>
          <w:bCs/>
          <w:color w:val="333333"/>
          <w:kern w:val="0"/>
          <w:sz w:val="26"/>
          <w:szCs w:val="26"/>
          <w:lang w:eastAsia="es-UY"/>
          <w14:ligatures w14:val="none"/>
        </w:rPr>
        <w:t>Cuba</w:t>
      </w:r>
      <w:r w:rsidRPr="00EC5F20">
        <w:rPr>
          <w:rFonts w:ascii="Arial" w:eastAsia="Times New Roman" w:hAnsi="Arial" w:cs="Arial"/>
          <w:color w:val="333333"/>
          <w:kern w:val="0"/>
          <w:sz w:val="26"/>
          <w:szCs w:val="26"/>
          <w:lang w:eastAsia="es-UY"/>
          <w14:ligatures w14:val="none"/>
        </w:rPr>
        <w:t> en la lista de países que supuestamente promueven actividades terroristas.</w:t>
      </w:r>
    </w:p>
    <w:p w14:paraId="1DB9EF69" w14:textId="77777777" w:rsidR="00EC5F20" w:rsidRP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p>
    <w:p w14:paraId="49DD9B6D" w14:textId="77777777" w:rsid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r w:rsidRPr="00EC5F20">
        <w:rPr>
          <w:rFonts w:ascii="Arial" w:eastAsia="Times New Roman" w:hAnsi="Arial" w:cs="Arial"/>
          <w:color w:val="333333"/>
          <w:kern w:val="0"/>
          <w:sz w:val="26"/>
          <w:szCs w:val="26"/>
          <w:lang w:eastAsia="es-UY"/>
          <w14:ligatures w14:val="none"/>
        </w:rPr>
        <w:t>La alianza con la </w:t>
      </w:r>
      <w:r w:rsidRPr="00EC5F20">
        <w:rPr>
          <w:rFonts w:ascii="Arial" w:eastAsia="Times New Roman" w:hAnsi="Arial" w:cs="Arial"/>
          <w:b/>
          <w:bCs/>
          <w:color w:val="333333"/>
          <w:kern w:val="0"/>
          <w:sz w:val="26"/>
          <w:szCs w:val="26"/>
          <w:lang w:eastAsia="es-UY"/>
          <w14:ligatures w14:val="none"/>
        </w:rPr>
        <w:t>Unión Soviética</w:t>
      </w:r>
      <w:r w:rsidRPr="00EC5F20">
        <w:rPr>
          <w:rFonts w:ascii="Arial" w:eastAsia="Times New Roman" w:hAnsi="Arial" w:cs="Arial"/>
          <w:color w:val="333333"/>
          <w:kern w:val="0"/>
          <w:sz w:val="26"/>
          <w:szCs w:val="26"/>
          <w:lang w:eastAsia="es-UY"/>
          <w14:ligatures w14:val="none"/>
        </w:rPr>
        <w:t> fue fundamental para la supervivencia del régimen cubano, aunque marcada por la conveniencia estratégica, la dependencia y los estancamientos. Inicialmente, los soviéticos desconfiaban de </w:t>
      </w:r>
      <w:r w:rsidRPr="00EC5F20">
        <w:rPr>
          <w:rFonts w:ascii="Arial" w:eastAsia="Times New Roman" w:hAnsi="Arial" w:cs="Arial"/>
          <w:b/>
          <w:bCs/>
          <w:color w:val="333333"/>
          <w:kern w:val="0"/>
          <w:sz w:val="26"/>
          <w:szCs w:val="26"/>
          <w:lang w:eastAsia="es-UY"/>
          <w14:ligatures w14:val="none"/>
        </w:rPr>
        <w:t>Fidel</w:t>
      </w:r>
      <w:r w:rsidRPr="00EC5F20">
        <w:rPr>
          <w:rFonts w:ascii="Arial" w:eastAsia="Times New Roman" w:hAnsi="Arial" w:cs="Arial"/>
          <w:color w:val="333333"/>
          <w:kern w:val="0"/>
          <w:sz w:val="26"/>
          <w:szCs w:val="26"/>
          <w:lang w:eastAsia="es-UY"/>
          <w14:ligatures w14:val="none"/>
        </w:rPr>
        <w:t> , a quien algunos líderes comunistas veían como un "representante de la alta burguesía". El acercamiento se produjo de forma pragmática: tras el fracaso de la invasión de Bahía de Cochinos, Fidel proclamó el carácter socialista de la </w:t>
      </w:r>
      <w:r w:rsidRPr="00EC5F20">
        <w:rPr>
          <w:rFonts w:ascii="Arial" w:eastAsia="Times New Roman" w:hAnsi="Arial" w:cs="Arial"/>
          <w:b/>
          <w:bCs/>
          <w:color w:val="333333"/>
          <w:kern w:val="0"/>
          <w:sz w:val="26"/>
          <w:szCs w:val="26"/>
          <w:lang w:eastAsia="es-UY"/>
          <w14:ligatures w14:val="none"/>
        </w:rPr>
        <w:t>Revolución Cubana</w:t>
      </w:r>
      <w:r w:rsidRPr="00EC5F20">
        <w:rPr>
          <w:rFonts w:ascii="Arial" w:eastAsia="Times New Roman" w:hAnsi="Arial" w:cs="Arial"/>
          <w:color w:val="333333"/>
          <w:kern w:val="0"/>
          <w:sz w:val="26"/>
          <w:szCs w:val="26"/>
          <w:lang w:eastAsia="es-UY"/>
          <w14:ligatures w14:val="none"/>
        </w:rPr>
        <w:t> y recibió el apoyo soviético, que consideraba a Cuba en una posición geopolítica estratégica en la esfera de influencia de Estados Unidos. A cambio de azúcar, la </w:t>
      </w:r>
      <w:r w:rsidRPr="00EC5F20">
        <w:rPr>
          <w:rFonts w:ascii="Arial" w:eastAsia="Times New Roman" w:hAnsi="Arial" w:cs="Arial"/>
          <w:b/>
          <w:bCs/>
          <w:color w:val="333333"/>
          <w:kern w:val="0"/>
          <w:sz w:val="26"/>
          <w:szCs w:val="26"/>
          <w:lang w:eastAsia="es-UY"/>
          <w14:ligatures w14:val="none"/>
        </w:rPr>
        <w:t>URSS</w:t>
      </w:r>
      <w:r w:rsidRPr="00EC5F20">
        <w:rPr>
          <w:rFonts w:ascii="Arial" w:eastAsia="Times New Roman" w:hAnsi="Arial" w:cs="Arial"/>
          <w:color w:val="333333"/>
          <w:kern w:val="0"/>
          <w:sz w:val="26"/>
          <w:szCs w:val="26"/>
          <w:lang w:eastAsia="es-UY"/>
          <w14:ligatures w14:val="none"/>
        </w:rPr>
        <w:t> suministró a Cuba petróleo, bienes de consumo y apoyo militar.</w:t>
      </w:r>
    </w:p>
    <w:p w14:paraId="1C960617" w14:textId="77777777" w:rsidR="00EC5F20" w:rsidRP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p>
    <w:p w14:paraId="55A07B5D" w14:textId="77777777" w:rsid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r w:rsidRPr="00EC5F20">
        <w:rPr>
          <w:rFonts w:ascii="Arial" w:eastAsia="Times New Roman" w:hAnsi="Arial" w:cs="Arial"/>
          <w:color w:val="333333"/>
          <w:kern w:val="0"/>
          <w:sz w:val="26"/>
          <w:szCs w:val="26"/>
          <w:lang w:eastAsia="es-UY"/>
          <w14:ligatures w14:val="none"/>
        </w:rPr>
        <w:t>La relación entre los dos países socialistas se profundizó económicamente a partir de la década de 1970. En 1972, </w:t>
      </w:r>
      <w:r w:rsidRPr="00EC5F20">
        <w:rPr>
          <w:rFonts w:ascii="Arial" w:eastAsia="Times New Roman" w:hAnsi="Arial" w:cs="Arial"/>
          <w:b/>
          <w:bCs/>
          <w:color w:val="333333"/>
          <w:kern w:val="0"/>
          <w:sz w:val="26"/>
          <w:szCs w:val="26"/>
          <w:lang w:eastAsia="es-UY"/>
          <w14:ligatures w14:val="none"/>
        </w:rPr>
        <w:t>Cuba</w:t>
      </w:r>
      <w:r w:rsidRPr="00EC5F20">
        <w:rPr>
          <w:rFonts w:ascii="Arial" w:eastAsia="Times New Roman" w:hAnsi="Arial" w:cs="Arial"/>
          <w:color w:val="333333"/>
          <w:kern w:val="0"/>
          <w:sz w:val="26"/>
          <w:szCs w:val="26"/>
          <w:lang w:eastAsia="es-UY"/>
          <w14:ligatures w14:val="none"/>
        </w:rPr>
        <w:t> se unió al </w:t>
      </w:r>
      <w:r w:rsidRPr="00EC5F20">
        <w:rPr>
          <w:rFonts w:ascii="Arial" w:eastAsia="Times New Roman" w:hAnsi="Arial" w:cs="Arial"/>
          <w:b/>
          <w:bCs/>
          <w:color w:val="333333"/>
          <w:kern w:val="0"/>
          <w:sz w:val="26"/>
          <w:szCs w:val="26"/>
          <w:lang w:eastAsia="es-UY"/>
          <w14:ligatures w14:val="none"/>
        </w:rPr>
        <w:t>Consejo de Asistencia Económica Mutua</w:t>
      </w:r>
      <w:r w:rsidRPr="00EC5F20">
        <w:rPr>
          <w:rFonts w:ascii="Arial" w:eastAsia="Times New Roman" w:hAnsi="Arial" w:cs="Arial"/>
          <w:color w:val="333333"/>
          <w:kern w:val="0"/>
          <w:sz w:val="26"/>
          <w:szCs w:val="26"/>
          <w:lang w:eastAsia="es-UY"/>
          <w14:ligatures w14:val="none"/>
        </w:rPr>
        <w:t> ( </w:t>
      </w:r>
      <w:proofErr w:type="spellStart"/>
      <w:r w:rsidRPr="00EC5F20">
        <w:rPr>
          <w:rFonts w:ascii="Arial" w:eastAsia="Times New Roman" w:hAnsi="Arial" w:cs="Arial"/>
          <w:b/>
          <w:bCs/>
          <w:color w:val="333333"/>
          <w:kern w:val="0"/>
          <w:sz w:val="26"/>
          <w:szCs w:val="26"/>
          <w:lang w:eastAsia="es-UY"/>
          <w14:ligatures w14:val="none"/>
        </w:rPr>
        <w:t>Comecon</w:t>
      </w:r>
      <w:proofErr w:type="spellEnd"/>
      <w:r w:rsidRPr="00EC5F20">
        <w:rPr>
          <w:rFonts w:ascii="Arial" w:eastAsia="Times New Roman" w:hAnsi="Arial" w:cs="Arial"/>
          <w:color w:val="333333"/>
          <w:kern w:val="0"/>
          <w:sz w:val="26"/>
          <w:szCs w:val="26"/>
          <w:lang w:eastAsia="es-UY"/>
          <w14:ligatures w14:val="none"/>
        </w:rPr>
        <w:t> ), y la </w:t>
      </w:r>
      <w:r w:rsidRPr="00EC5F20">
        <w:rPr>
          <w:rFonts w:ascii="Arial" w:eastAsia="Times New Roman" w:hAnsi="Arial" w:cs="Arial"/>
          <w:b/>
          <w:bCs/>
          <w:color w:val="333333"/>
          <w:kern w:val="0"/>
          <w:sz w:val="26"/>
          <w:szCs w:val="26"/>
          <w:lang w:eastAsia="es-UY"/>
          <w14:ligatures w14:val="none"/>
        </w:rPr>
        <w:t>Revolución</w:t>
      </w:r>
      <w:r w:rsidRPr="00EC5F20">
        <w:rPr>
          <w:rFonts w:ascii="Arial" w:eastAsia="Times New Roman" w:hAnsi="Arial" w:cs="Arial"/>
          <w:color w:val="333333"/>
          <w:kern w:val="0"/>
          <w:sz w:val="26"/>
          <w:szCs w:val="26"/>
          <w:lang w:eastAsia="es-UY"/>
          <w14:ligatures w14:val="none"/>
        </w:rPr>
        <w:t> vivió su mejor época de bienestar para el pueblo cubano. Sin embargo, el </w:t>
      </w:r>
      <w:hyperlink r:id="rId14" w:tgtFrame="_blank" w:history="1">
        <w:r w:rsidRPr="00EC5F20">
          <w:rPr>
            <w:rFonts w:ascii="Arial" w:eastAsia="Times New Roman" w:hAnsi="Arial" w:cs="Arial"/>
            <w:color w:val="FC6B01"/>
            <w:kern w:val="0"/>
            <w:sz w:val="26"/>
            <w:szCs w:val="26"/>
            <w:u w:val="single"/>
            <w:lang w:eastAsia="es-UY"/>
            <w14:ligatures w14:val="none"/>
          </w:rPr>
          <w:t>colapso de la Unión Soviética</w:t>
        </w:r>
      </w:hyperlink>
      <w:r w:rsidRPr="00EC5F20">
        <w:rPr>
          <w:rFonts w:ascii="Arial" w:eastAsia="Times New Roman" w:hAnsi="Arial" w:cs="Arial"/>
          <w:color w:val="333333"/>
          <w:kern w:val="0"/>
          <w:sz w:val="26"/>
          <w:szCs w:val="26"/>
          <w:lang w:eastAsia="es-UY"/>
          <w14:ligatures w14:val="none"/>
        </w:rPr>
        <w:t> en 1991 provocó que Cuba perdiera repentinamente cerca del 85% de su comercio exterior y entrara en el severo "Período Especial", una profunda crisis económica. </w:t>
      </w:r>
      <w:r w:rsidRPr="00EC5F20">
        <w:rPr>
          <w:rFonts w:ascii="Arial" w:eastAsia="Times New Roman" w:hAnsi="Arial" w:cs="Arial"/>
          <w:b/>
          <w:bCs/>
          <w:color w:val="333333"/>
          <w:kern w:val="0"/>
          <w:sz w:val="26"/>
          <w:szCs w:val="26"/>
          <w:lang w:eastAsia="es-UY"/>
          <w14:ligatures w14:val="none"/>
        </w:rPr>
        <w:t>Fidel</w:t>
      </w:r>
      <w:r w:rsidRPr="00EC5F20">
        <w:rPr>
          <w:rFonts w:ascii="Arial" w:eastAsia="Times New Roman" w:hAnsi="Arial" w:cs="Arial"/>
          <w:color w:val="333333"/>
          <w:kern w:val="0"/>
          <w:sz w:val="26"/>
          <w:szCs w:val="26"/>
          <w:lang w:eastAsia="es-UY"/>
          <w14:ligatures w14:val="none"/>
        </w:rPr>
        <w:t> criticó vehementemente las reformas de </w:t>
      </w:r>
      <w:hyperlink r:id="rId15" w:tgtFrame="_blank" w:history="1">
        <w:r w:rsidRPr="00EC5F20">
          <w:rPr>
            <w:rFonts w:ascii="Arial" w:eastAsia="Times New Roman" w:hAnsi="Arial" w:cs="Arial"/>
            <w:color w:val="FC6B01"/>
            <w:kern w:val="0"/>
            <w:sz w:val="26"/>
            <w:szCs w:val="26"/>
            <w:u w:val="single"/>
            <w:lang w:eastAsia="es-UY"/>
            <w14:ligatures w14:val="none"/>
          </w:rPr>
          <w:t>Mijaíl Gorbachov</w:t>
        </w:r>
      </w:hyperlink>
      <w:r w:rsidRPr="00EC5F20">
        <w:rPr>
          <w:rFonts w:ascii="Arial" w:eastAsia="Times New Roman" w:hAnsi="Arial" w:cs="Arial"/>
          <w:color w:val="333333"/>
          <w:kern w:val="0"/>
          <w:sz w:val="26"/>
          <w:szCs w:val="26"/>
          <w:lang w:eastAsia="es-UY"/>
          <w14:ligatures w14:val="none"/>
        </w:rPr>
        <w:t> ( </w:t>
      </w:r>
      <w:r w:rsidRPr="00EC5F20">
        <w:rPr>
          <w:rFonts w:ascii="Arial" w:eastAsia="Times New Roman" w:hAnsi="Arial" w:cs="Arial"/>
          <w:i/>
          <w:iCs/>
          <w:color w:val="333333"/>
          <w:kern w:val="0"/>
          <w:sz w:val="26"/>
          <w:szCs w:val="26"/>
          <w:lang w:eastAsia="es-UY"/>
          <w14:ligatures w14:val="none"/>
        </w:rPr>
        <w:t>perestroika</w:t>
      </w:r>
      <w:r w:rsidRPr="00EC5F20">
        <w:rPr>
          <w:rFonts w:ascii="Arial" w:eastAsia="Times New Roman" w:hAnsi="Arial" w:cs="Arial"/>
          <w:color w:val="333333"/>
          <w:kern w:val="0"/>
          <w:sz w:val="26"/>
          <w:szCs w:val="26"/>
          <w:lang w:eastAsia="es-UY"/>
          <w14:ligatures w14:val="none"/>
        </w:rPr>
        <w:t> y </w:t>
      </w:r>
      <w:r w:rsidRPr="00EC5F20">
        <w:rPr>
          <w:rFonts w:ascii="Arial" w:eastAsia="Times New Roman" w:hAnsi="Arial" w:cs="Arial"/>
          <w:i/>
          <w:iCs/>
          <w:color w:val="333333"/>
          <w:kern w:val="0"/>
          <w:sz w:val="26"/>
          <w:szCs w:val="26"/>
          <w:lang w:eastAsia="es-UY"/>
          <w14:ligatures w14:val="none"/>
        </w:rPr>
        <w:t>glasnost</w:t>
      </w:r>
      <w:r w:rsidRPr="00EC5F20">
        <w:rPr>
          <w:rFonts w:ascii="Arial" w:eastAsia="Times New Roman" w:hAnsi="Arial" w:cs="Arial"/>
          <w:color w:val="333333"/>
          <w:kern w:val="0"/>
          <w:sz w:val="26"/>
          <w:szCs w:val="26"/>
          <w:lang w:eastAsia="es-UY"/>
          <w14:ligatures w14:val="none"/>
        </w:rPr>
        <w:t> ), considerándolas una traición al </w:t>
      </w:r>
      <w:hyperlink r:id="rId16" w:tgtFrame="_blank" w:history="1">
        <w:r w:rsidRPr="00EC5F20">
          <w:rPr>
            <w:rFonts w:ascii="Arial" w:eastAsia="Times New Roman" w:hAnsi="Arial" w:cs="Arial"/>
            <w:color w:val="FC6B01"/>
            <w:kern w:val="0"/>
            <w:sz w:val="26"/>
            <w:szCs w:val="26"/>
            <w:u w:val="single"/>
            <w:lang w:eastAsia="es-UY"/>
            <w14:ligatures w14:val="none"/>
          </w:rPr>
          <w:t>socialismo</w:t>
        </w:r>
      </w:hyperlink>
      <w:r w:rsidRPr="00EC5F20">
        <w:rPr>
          <w:rFonts w:ascii="Arial" w:eastAsia="Times New Roman" w:hAnsi="Arial" w:cs="Arial"/>
          <w:color w:val="333333"/>
          <w:kern w:val="0"/>
          <w:sz w:val="26"/>
          <w:szCs w:val="26"/>
          <w:lang w:eastAsia="es-UY"/>
          <w14:ligatures w14:val="none"/>
        </w:rPr>
        <w:t> . La capacidad del régimen cubano para sobrevivir a este impacto demostró una vez más la resiliencia de la Revolución.</w:t>
      </w:r>
    </w:p>
    <w:p w14:paraId="035F33F4" w14:textId="77777777" w:rsidR="00EC5F20" w:rsidRP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p>
    <w:p w14:paraId="08A985AA" w14:textId="77777777" w:rsid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r w:rsidRPr="00EC5F20">
        <w:rPr>
          <w:rFonts w:ascii="Arial" w:eastAsia="Times New Roman" w:hAnsi="Arial" w:cs="Arial"/>
          <w:color w:val="333333"/>
          <w:kern w:val="0"/>
          <w:sz w:val="26"/>
          <w:szCs w:val="26"/>
          <w:lang w:eastAsia="es-UY"/>
          <w14:ligatures w14:val="none"/>
        </w:rPr>
        <w:lastRenderedPageBreak/>
        <w:t>Paralelamente a su acercamiento a los soviéticos, </w:t>
      </w:r>
      <w:r w:rsidRPr="00EC5F20">
        <w:rPr>
          <w:rFonts w:ascii="Arial" w:eastAsia="Times New Roman" w:hAnsi="Arial" w:cs="Arial"/>
          <w:b/>
          <w:bCs/>
          <w:color w:val="333333"/>
          <w:kern w:val="0"/>
          <w:sz w:val="26"/>
          <w:szCs w:val="26"/>
          <w:lang w:eastAsia="es-UY"/>
          <w14:ligatures w14:val="none"/>
        </w:rPr>
        <w:t>Fidel</w:t>
      </w:r>
      <w:r w:rsidRPr="00EC5F20">
        <w:rPr>
          <w:rFonts w:ascii="Arial" w:eastAsia="Times New Roman" w:hAnsi="Arial" w:cs="Arial"/>
          <w:color w:val="333333"/>
          <w:kern w:val="0"/>
          <w:sz w:val="26"/>
          <w:szCs w:val="26"/>
          <w:lang w:eastAsia="es-UY"/>
          <w14:ligatures w14:val="none"/>
        </w:rPr>
        <w:t> se distinguió como líder del </w:t>
      </w:r>
      <w:r w:rsidRPr="00EC5F20">
        <w:rPr>
          <w:rFonts w:ascii="Arial" w:eastAsia="Times New Roman" w:hAnsi="Arial" w:cs="Arial"/>
          <w:b/>
          <w:bCs/>
          <w:color w:val="333333"/>
          <w:kern w:val="0"/>
          <w:sz w:val="26"/>
          <w:szCs w:val="26"/>
          <w:lang w:eastAsia="es-UY"/>
          <w14:ligatures w14:val="none"/>
        </w:rPr>
        <w:t>Movimiento de Países No Alineados</w:t>
      </w:r>
      <w:r w:rsidRPr="00EC5F20">
        <w:rPr>
          <w:rFonts w:ascii="Arial" w:eastAsia="Times New Roman" w:hAnsi="Arial" w:cs="Arial"/>
          <w:color w:val="333333"/>
          <w:kern w:val="0"/>
          <w:sz w:val="26"/>
          <w:szCs w:val="26"/>
          <w:lang w:eastAsia="es-UY"/>
          <w14:ligatures w14:val="none"/>
        </w:rPr>
        <w:t> ( </w:t>
      </w:r>
      <w:r w:rsidRPr="00EC5F20">
        <w:rPr>
          <w:rFonts w:ascii="Arial" w:eastAsia="Times New Roman" w:hAnsi="Arial" w:cs="Arial"/>
          <w:b/>
          <w:bCs/>
          <w:color w:val="333333"/>
          <w:kern w:val="0"/>
          <w:sz w:val="26"/>
          <w:szCs w:val="26"/>
          <w:lang w:eastAsia="es-UY"/>
          <w14:ligatures w14:val="none"/>
        </w:rPr>
        <w:t>MPNA</w:t>
      </w:r>
      <w:r w:rsidRPr="00EC5F20">
        <w:rPr>
          <w:rFonts w:ascii="Arial" w:eastAsia="Times New Roman" w:hAnsi="Arial" w:cs="Arial"/>
          <w:color w:val="333333"/>
          <w:kern w:val="0"/>
          <w:sz w:val="26"/>
          <w:szCs w:val="26"/>
          <w:lang w:eastAsia="es-UY"/>
          <w14:ligatures w14:val="none"/>
        </w:rPr>
        <w:t> ), un foro de países que buscaban no alinearse formalmente con ninguno de los bloques de la </w:t>
      </w:r>
      <w:hyperlink r:id="rId17" w:tgtFrame="_blank" w:history="1">
        <w:r w:rsidRPr="00EC5F20">
          <w:rPr>
            <w:rFonts w:ascii="Arial" w:eastAsia="Times New Roman" w:hAnsi="Arial" w:cs="Arial"/>
            <w:color w:val="FC6B01"/>
            <w:kern w:val="0"/>
            <w:sz w:val="26"/>
            <w:szCs w:val="26"/>
            <w:u w:val="single"/>
            <w:lang w:eastAsia="es-UY"/>
            <w14:ligatures w14:val="none"/>
          </w:rPr>
          <w:t>Guerra Fría</w:t>
        </w:r>
      </w:hyperlink>
      <w:r w:rsidRPr="00EC5F20">
        <w:rPr>
          <w:rFonts w:ascii="Arial" w:eastAsia="Times New Roman" w:hAnsi="Arial" w:cs="Arial"/>
          <w:color w:val="333333"/>
          <w:kern w:val="0"/>
          <w:sz w:val="26"/>
          <w:szCs w:val="26"/>
          <w:lang w:eastAsia="es-UY"/>
          <w14:ligatures w14:val="none"/>
        </w:rPr>
        <w:t> . Para </w:t>
      </w:r>
      <w:r w:rsidRPr="00EC5F20">
        <w:rPr>
          <w:rFonts w:ascii="Arial" w:eastAsia="Times New Roman" w:hAnsi="Arial" w:cs="Arial"/>
          <w:b/>
          <w:bCs/>
          <w:color w:val="333333"/>
          <w:kern w:val="0"/>
          <w:sz w:val="26"/>
          <w:szCs w:val="26"/>
          <w:lang w:eastAsia="es-UY"/>
          <w14:ligatures w14:val="none"/>
        </w:rPr>
        <w:t>Cuba</w:t>
      </w:r>
      <w:r w:rsidRPr="00EC5F20">
        <w:rPr>
          <w:rFonts w:ascii="Arial" w:eastAsia="Times New Roman" w:hAnsi="Arial" w:cs="Arial"/>
          <w:color w:val="333333"/>
          <w:kern w:val="0"/>
          <w:sz w:val="26"/>
          <w:szCs w:val="26"/>
          <w:lang w:eastAsia="es-UY"/>
          <w14:ligatures w14:val="none"/>
        </w:rPr>
        <w:t> , el no alineamiento nunca significó una neutralidad pasiva, sino un compromiso activo con la lucha antiimperialista y anticolonial y la defensa de la soberanía nacional.</w:t>
      </w:r>
    </w:p>
    <w:p w14:paraId="4794AE26" w14:textId="77777777" w:rsidR="00EC5F20" w:rsidRP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p>
    <w:p w14:paraId="6A798D4B" w14:textId="77777777" w:rsid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r w:rsidRPr="00EC5F20">
        <w:rPr>
          <w:rFonts w:ascii="Arial" w:eastAsia="Times New Roman" w:hAnsi="Arial" w:cs="Arial"/>
          <w:color w:val="333333"/>
          <w:kern w:val="0"/>
          <w:sz w:val="26"/>
          <w:szCs w:val="26"/>
          <w:lang w:eastAsia="es-UY"/>
          <w14:ligatures w14:val="none"/>
        </w:rPr>
        <w:t>Desde su incorporación al </w:t>
      </w:r>
      <w:r w:rsidRPr="00EC5F20">
        <w:rPr>
          <w:rFonts w:ascii="Arial" w:eastAsia="Times New Roman" w:hAnsi="Arial" w:cs="Arial"/>
          <w:b/>
          <w:bCs/>
          <w:color w:val="333333"/>
          <w:kern w:val="0"/>
          <w:sz w:val="26"/>
          <w:szCs w:val="26"/>
          <w:lang w:eastAsia="es-UY"/>
          <w14:ligatures w14:val="none"/>
        </w:rPr>
        <w:t>MNA</w:t>
      </w:r>
      <w:r w:rsidRPr="00EC5F20">
        <w:rPr>
          <w:rFonts w:ascii="Arial" w:eastAsia="Times New Roman" w:hAnsi="Arial" w:cs="Arial"/>
          <w:color w:val="333333"/>
          <w:kern w:val="0"/>
          <w:sz w:val="26"/>
          <w:szCs w:val="26"/>
          <w:lang w:eastAsia="es-UY"/>
          <w14:ligatures w14:val="none"/>
        </w:rPr>
        <w:t> en 1961, </w:t>
      </w:r>
      <w:r w:rsidRPr="00EC5F20">
        <w:rPr>
          <w:rFonts w:ascii="Arial" w:eastAsia="Times New Roman" w:hAnsi="Arial" w:cs="Arial"/>
          <w:b/>
          <w:bCs/>
          <w:color w:val="333333"/>
          <w:kern w:val="0"/>
          <w:sz w:val="26"/>
          <w:szCs w:val="26"/>
          <w:lang w:eastAsia="es-UY"/>
          <w14:ligatures w14:val="none"/>
        </w:rPr>
        <w:t>Cuba</w:t>
      </w:r>
      <w:r w:rsidRPr="00EC5F20">
        <w:rPr>
          <w:rFonts w:ascii="Arial" w:eastAsia="Times New Roman" w:hAnsi="Arial" w:cs="Arial"/>
          <w:color w:val="333333"/>
          <w:kern w:val="0"/>
          <w:sz w:val="26"/>
          <w:szCs w:val="26"/>
          <w:lang w:eastAsia="es-UY"/>
          <w14:ligatures w14:val="none"/>
        </w:rPr>
        <w:t> ha utilizado este foro para denunciar la dominación estadounidense y apoyar los movimientos de liberación en </w:t>
      </w:r>
      <w:r w:rsidRPr="00EC5F20">
        <w:rPr>
          <w:rFonts w:ascii="Arial" w:eastAsia="Times New Roman" w:hAnsi="Arial" w:cs="Arial"/>
          <w:b/>
          <w:bCs/>
          <w:color w:val="333333"/>
          <w:kern w:val="0"/>
          <w:sz w:val="26"/>
          <w:szCs w:val="26"/>
          <w:lang w:eastAsia="es-UY"/>
          <w14:ligatures w14:val="none"/>
        </w:rPr>
        <w:t>África</w:t>
      </w:r>
      <w:r w:rsidRPr="00EC5F20">
        <w:rPr>
          <w:rFonts w:ascii="Arial" w:eastAsia="Times New Roman" w:hAnsi="Arial" w:cs="Arial"/>
          <w:color w:val="333333"/>
          <w:kern w:val="0"/>
          <w:sz w:val="26"/>
          <w:szCs w:val="26"/>
          <w:lang w:eastAsia="es-UY"/>
          <w14:ligatures w14:val="none"/>
        </w:rPr>
        <w:t> y </w:t>
      </w:r>
      <w:r w:rsidRPr="00EC5F20">
        <w:rPr>
          <w:rFonts w:ascii="Arial" w:eastAsia="Times New Roman" w:hAnsi="Arial" w:cs="Arial"/>
          <w:b/>
          <w:bCs/>
          <w:color w:val="333333"/>
          <w:kern w:val="0"/>
          <w:sz w:val="26"/>
          <w:szCs w:val="26"/>
          <w:lang w:eastAsia="es-UY"/>
          <w14:ligatures w14:val="none"/>
        </w:rPr>
        <w:t>América Latina</w:t>
      </w:r>
      <w:r w:rsidRPr="00EC5F20">
        <w:rPr>
          <w:rFonts w:ascii="Arial" w:eastAsia="Times New Roman" w:hAnsi="Arial" w:cs="Arial"/>
          <w:color w:val="333333"/>
          <w:kern w:val="0"/>
          <w:sz w:val="26"/>
          <w:szCs w:val="26"/>
          <w:lang w:eastAsia="es-UY"/>
          <w14:ligatures w14:val="none"/>
        </w:rPr>
        <w:t> . El liderazgo de Fidel alcanzó su punto álgido cuando presidió la </w:t>
      </w:r>
      <w:r w:rsidRPr="00EC5F20">
        <w:rPr>
          <w:rFonts w:ascii="Arial" w:eastAsia="Times New Roman" w:hAnsi="Arial" w:cs="Arial"/>
          <w:b/>
          <w:bCs/>
          <w:color w:val="333333"/>
          <w:kern w:val="0"/>
          <w:sz w:val="26"/>
          <w:szCs w:val="26"/>
          <w:lang w:eastAsia="es-UY"/>
          <w14:ligatures w14:val="none"/>
        </w:rPr>
        <w:t>VI Cumbre del MNA</w:t>
      </w:r>
      <w:r w:rsidRPr="00EC5F20">
        <w:rPr>
          <w:rFonts w:ascii="Arial" w:eastAsia="Times New Roman" w:hAnsi="Arial" w:cs="Arial"/>
          <w:color w:val="333333"/>
          <w:kern w:val="0"/>
          <w:sz w:val="26"/>
          <w:szCs w:val="26"/>
          <w:lang w:eastAsia="es-UY"/>
          <w14:ligatures w14:val="none"/>
        </w:rPr>
        <w:t> en </w:t>
      </w:r>
      <w:r w:rsidRPr="00EC5F20">
        <w:rPr>
          <w:rFonts w:ascii="Arial" w:eastAsia="Times New Roman" w:hAnsi="Arial" w:cs="Arial"/>
          <w:b/>
          <w:bCs/>
          <w:color w:val="333333"/>
          <w:kern w:val="0"/>
          <w:sz w:val="26"/>
          <w:szCs w:val="26"/>
          <w:lang w:eastAsia="es-UY"/>
          <w14:ligatures w14:val="none"/>
        </w:rPr>
        <w:t>La Habana</w:t>
      </w:r>
      <w:r w:rsidRPr="00EC5F20">
        <w:rPr>
          <w:rFonts w:ascii="Arial" w:eastAsia="Times New Roman" w:hAnsi="Arial" w:cs="Arial"/>
          <w:color w:val="333333"/>
          <w:kern w:val="0"/>
          <w:sz w:val="26"/>
          <w:szCs w:val="26"/>
          <w:lang w:eastAsia="es-UY"/>
          <w14:ligatures w14:val="none"/>
        </w:rPr>
        <w:t> en 1979. Intentó orientar el movimiento hacia una visión más combativa proponiendo una "alianza natural" con el bloque socialista. Esta postura generó fuertes divisiones, especialmente con la </w:t>
      </w:r>
      <w:r w:rsidRPr="00EC5F20">
        <w:rPr>
          <w:rFonts w:ascii="Arial" w:eastAsia="Times New Roman" w:hAnsi="Arial" w:cs="Arial"/>
          <w:b/>
          <w:bCs/>
          <w:color w:val="333333"/>
          <w:kern w:val="0"/>
          <w:sz w:val="26"/>
          <w:szCs w:val="26"/>
          <w:lang w:eastAsia="es-UY"/>
          <w14:ligatures w14:val="none"/>
        </w:rPr>
        <w:t>Yugoslavia</w:t>
      </w:r>
      <w:r w:rsidRPr="00EC5F20">
        <w:rPr>
          <w:rFonts w:ascii="Arial" w:eastAsia="Times New Roman" w:hAnsi="Arial" w:cs="Arial"/>
          <w:color w:val="333333"/>
          <w:kern w:val="0"/>
          <w:sz w:val="26"/>
          <w:szCs w:val="26"/>
          <w:lang w:eastAsia="es-UY"/>
          <w14:ligatures w14:val="none"/>
        </w:rPr>
        <w:t> de </w:t>
      </w:r>
      <w:r w:rsidRPr="00EC5F20">
        <w:rPr>
          <w:rFonts w:ascii="Arial" w:eastAsia="Times New Roman" w:hAnsi="Arial" w:cs="Arial"/>
          <w:b/>
          <w:bCs/>
          <w:color w:val="333333"/>
          <w:kern w:val="0"/>
          <w:sz w:val="26"/>
          <w:szCs w:val="26"/>
          <w:lang w:eastAsia="es-UY"/>
          <w14:ligatures w14:val="none"/>
        </w:rPr>
        <w:t>Tito</w:t>
      </w:r>
      <w:r w:rsidRPr="00EC5F20">
        <w:rPr>
          <w:rFonts w:ascii="Arial" w:eastAsia="Times New Roman" w:hAnsi="Arial" w:cs="Arial"/>
          <w:color w:val="333333"/>
          <w:kern w:val="0"/>
          <w:sz w:val="26"/>
          <w:szCs w:val="26"/>
          <w:lang w:eastAsia="es-UY"/>
          <w14:ligatures w14:val="none"/>
        </w:rPr>
        <w:t> , que abogaba por una mayor equidistancia.</w:t>
      </w:r>
    </w:p>
    <w:p w14:paraId="7A9CF549" w14:textId="77777777" w:rsidR="00EC5F20" w:rsidRP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p>
    <w:p w14:paraId="542E5B79" w14:textId="77777777" w:rsid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r w:rsidRPr="00EC5F20">
        <w:rPr>
          <w:rFonts w:ascii="Arial" w:eastAsia="Times New Roman" w:hAnsi="Arial" w:cs="Arial"/>
          <w:color w:val="333333"/>
          <w:kern w:val="0"/>
          <w:sz w:val="26"/>
          <w:szCs w:val="26"/>
          <w:lang w:eastAsia="es-UY"/>
          <w14:ligatures w14:val="none"/>
        </w:rPr>
        <w:t>Para muchos en el </w:t>
      </w:r>
      <w:hyperlink r:id="rId18" w:tgtFrame="_blank" w:history="1">
        <w:r w:rsidRPr="00EC5F20">
          <w:rPr>
            <w:rFonts w:ascii="Arial" w:eastAsia="Times New Roman" w:hAnsi="Arial" w:cs="Arial"/>
            <w:color w:val="FC6B01"/>
            <w:kern w:val="0"/>
            <w:sz w:val="26"/>
            <w:szCs w:val="26"/>
            <w:u w:val="single"/>
            <w:lang w:eastAsia="es-UY"/>
            <w14:ligatures w14:val="none"/>
          </w:rPr>
          <w:t>Sur Global</w:t>
        </w:r>
      </w:hyperlink>
      <w:r w:rsidRPr="00EC5F20">
        <w:rPr>
          <w:rFonts w:ascii="Arial" w:eastAsia="Times New Roman" w:hAnsi="Arial" w:cs="Arial"/>
          <w:color w:val="333333"/>
          <w:kern w:val="0"/>
          <w:sz w:val="26"/>
          <w:szCs w:val="26"/>
          <w:lang w:eastAsia="es-UY"/>
          <w14:ligatures w14:val="none"/>
        </w:rPr>
        <w:t> , </w:t>
      </w:r>
      <w:r w:rsidRPr="00EC5F20">
        <w:rPr>
          <w:rFonts w:ascii="Arial" w:eastAsia="Times New Roman" w:hAnsi="Arial" w:cs="Arial"/>
          <w:b/>
          <w:bCs/>
          <w:color w:val="333333"/>
          <w:kern w:val="0"/>
          <w:sz w:val="26"/>
          <w:szCs w:val="26"/>
          <w:lang w:eastAsia="es-UY"/>
          <w14:ligatures w14:val="none"/>
        </w:rPr>
        <w:t>Fidel</w:t>
      </w:r>
      <w:r w:rsidRPr="00EC5F20">
        <w:rPr>
          <w:rFonts w:ascii="Arial" w:eastAsia="Times New Roman" w:hAnsi="Arial" w:cs="Arial"/>
          <w:color w:val="333333"/>
          <w:kern w:val="0"/>
          <w:sz w:val="26"/>
          <w:szCs w:val="26"/>
          <w:lang w:eastAsia="es-UY"/>
          <w14:ligatures w14:val="none"/>
        </w:rPr>
        <w:t> sigue siendo un símbolo de resistencia contra el imperialismo occidental, especialmente el de Estados Unidos. Su apoyo a los movimientos de liberación en </w:t>
      </w:r>
      <w:r w:rsidRPr="00EC5F20">
        <w:rPr>
          <w:rFonts w:ascii="Arial" w:eastAsia="Times New Roman" w:hAnsi="Arial" w:cs="Arial"/>
          <w:b/>
          <w:bCs/>
          <w:color w:val="333333"/>
          <w:kern w:val="0"/>
          <w:sz w:val="26"/>
          <w:szCs w:val="26"/>
          <w:lang w:eastAsia="es-UY"/>
          <w14:ligatures w14:val="none"/>
        </w:rPr>
        <w:t>Angola</w:t>
      </w:r>
      <w:r w:rsidRPr="00EC5F20">
        <w:rPr>
          <w:rFonts w:ascii="Arial" w:eastAsia="Times New Roman" w:hAnsi="Arial" w:cs="Arial"/>
          <w:color w:val="333333"/>
          <w:kern w:val="0"/>
          <w:sz w:val="26"/>
          <w:szCs w:val="26"/>
          <w:lang w:eastAsia="es-UY"/>
          <w14:ligatures w14:val="none"/>
        </w:rPr>
        <w:t> , </w:t>
      </w:r>
      <w:r w:rsidRPr="00EC5F20">
        <w:rPr>
          <w:rFonts w:ascii="Arial" w:eastAsia="Times New Roman" w:hAnsi="Arial" w:cs="Arial"/>
          <w:b/>
          <w:bCs/>
          <w:color w:val="333333"/>
          <w:kern w:val="0"/>
          <w:sz w:val="26"/>
          <w:szCs w:val="26"/>
          <w:lang w:eastAsia="es-UY"/>
          <w14:ligatures w14:val="none"/>
        </w:rPr>
        <w:t>Namibia</w:t>
      </w:r>
      <w:r w:rsidRPr="00EC5F20">
        <w:rPr>
          <w:rFonts w:ascii="Arial" w:eastAsia="Times New Roman" w:hAnsi="Arial" w:cs="Arial"/>
          <w:color w:val="333333"/>
          <w:kern w:val="0"/>
          <w:sz w:val="26"/>
          <w:szCs w:val="26"/>
          <w:lang w:eastAsia="es-UY"/>
          <w14:ligatures w14:val="none"/>
        </w:rPr>
        <w:t> y </w:t>
      </w:r>
      <w:r w:rsidRPr="00EC5F20">
        <w:rPr>
          <w:rFonts w:ascii="Arial" w:eastAsia="Times New Roman" w:hAnsi="Arial" w:cs="Arial"/>
          <w:b/>
          <w:bCs/>
          <w:color w:val="333333"/>
          <w:kern w:val="0"/>
          <w:sz w:val="26"/>
          <w:szCs w:val="26"/>
          <w:lang w:eastAsia="es-UY"/>
          <w14:ligatures w14:val="none"/>
        </w:rPr>
        <w:t>Nicaragua</w:t>
      </w:r>
      <w:r w:rsidRPr="00EC5F20">
        <w:rPr>
          <w:rFonts w:ascii="Arial" w:eastAsia="Times New Roman" w:hAnsi="Arial" w:cs="Arial"/>
          <w:color w:val="333333"/>
          <w:kern w:val="0"/>
          <w:sz w:val="26"/>
          <w:szCs w:val="26"/>
          <w:lang w:eastAsia="es-UY"/>
          <w14:ligatures w14:val="none"/>
        </w:rPr>
        <w:t> , su internacionalismo en los ámbitos de la salud y la educación, y su liderazgo en la campaña internacional para la cancelación de la deuda externa de los países periféricos le granjearon un gran respeto.</w:t>
      </w:r>
    </w:p>
    <w:p w14:paraId="6ECF3806" w14:textId="77777777" w:rsidR="00EC5F20" w:rsidRP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p>
    <w:p w14:paraId="11781A02" w14:textId="77777777" w:rsid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r w:rsidRPr="00EC5F20">
        <w:rPr>
          <w:rFonts w:ascii="Arial" w:eastAsia="Times New Roman" w:hAnsi="Arial" w:cs="Arial"/>
          <w:color w:val="333333"/>
          <w:kern w:val="0"/>
          <w:sz w:val="26"/>
          <w:szCs w:val="26"/>
          <w:lang w:eastAsia="es-UY"/>
          <w14:ligatures w14:val="none"/>
        </w:rPr>
        <w:t>Su mayor logro geopolítico fue asegurar la supervivencia de un pequeño estado socialista a tan solo 150 km de </w:t>
      </w:r>
      <w:r w:rsidRPr="00EC5F20">
        <w:rPr>
          <w:rFonts w:ascii="Arial" w:eastAsia="Times New Roman" w:hAnsi="Arial" w:cs="Arial"/>
          <w:b/>
          <w:bCs/>
          <w:color w:val="333333"/>
          <w:kern w:val="0"/>
          <w:sz w:val="26"/>
          <w:szCs w:val="26"/>
          <w:lang w:eastAsia="es-UY"/>
          <w14:ligatures w14:val="none"/>
        </w:rPr>
        <w:t>Estados Unidos</w:t>
      </w:r>
      <w:r w:rsidRPr="00EC5F20">
        <w:rPr>
          <w:rFonts w:ascii="Arial" w:eastAsia="Times New Roman" w:hAnsi="Arial" w:cs="Arial"/>
          <w:color w:val="333333"/>
          <w:kern w:val="0"/>
          <w:sz w:val="26"/>
          <w:szCs w:val="26"/>
          <w:lang w:eastAsia="es-UY"/>
          <w14:ligatures w14:val="none"/>
        </w:rPr>
        <w:t> , que enfrentaba bloqueos, invasiones y numerosos intentos terroristas de desestabilización. </w:t>
      </w:r>
      <w:r w:rsidRPr="00EC5F20">
        <w:rPr>
          <w:rFonts w:ascii="Arial" w:eastAsia="Times New Roman" w:hAnsi="Arial" w:cs="Arial"/>
          <w:b/>
          <w:bCs/>
          <w:color w:val="333333"/>
          <w:kern w:val="0"/>
          <w:sz w:val="26"/>
          <w:szCs w:val="26"/>
          <w:lang w:eastAsia="es-UY"/>
          <w14:ligatures w14:val="none"/>
        </w:rPr>
        <w:t>Fidel</w:t>
      </w:r>
      <w:r w:rsidRPr="00EC5F20">
        <w:rPr>
          <w:rFonts w:ascii="Arial" w:eastAsia="Times New Roman" w:hAnsi="Arial" w:cs="Arial"/>
          <w:color w:val="333333"/>
          <w:kern w:val="0"/>
          <w:sz w:val="26"/>
          <w:szCs w:val="26"/>
          <w:lang w:eastAsia="es-UY"/>
          <w14:ligatures w14:val="none"/>
        </w:rPr>
        <w:t> supo utilizar la rivalidad entre las superpotencias ( </w:t>
      </w:r>
      <w:r w:rsidRPr="00EC5F20">
        <w:rPr>
          <w:rFonts w:ascii="Arial" w:eastAsia="Times New Roman" w:hAnsi="Arial" w:cs="Arial"/>
          <w:b/>
          <w:bCs/>
          <w:color w:val="333333"/>
          <w:kern w:val="0"/>
          <w:sz w:val="26"/>
          <w:szCs w:val="26"/>
          <w:lang w:eastAsia="es-UY"/>
          <w14:ligatures w14:val="none"/>
        </w:rPr>
        <w:t>URSS</w:t>
      </w:r>
      <w:r w:rsidRPr="00EC5F20">
        <w:rPr>
          <w:rFonts w:ascii="Arial" w:eastAsia="Times New Roman" w:hAnsi="Arial" w:cs="Arial"/>
          <w:color w:val="333333"/>
          <w:kern w:val="0"/>
          <w:sz w:val="26"/>
          <w:szCs w:val="26"/>
          <w:lang w:eastAsia="es-UY"/>
          <w14:ligatures w14:val="none"/>
        </w:rPr>
        <w:t> vs. </w:t>
      </w:r>
      <w:r w:rsidRPr="00EC5F20">
        <w:rPr>
          <w:rFonts w:ascii="Arial" w:eastAsia="Times New Roman" w:hAnsi="Arial" w:cs="Arial"/>
          <w:b/>
          <w:bCs/>
          <w:color w:val="333333"/>
          <w:kern w:val="0"/>
          <w:sz w:val="26"/>
          <w:szCs w:val="26"/>
          <w:lang w:eastAsia="es-UY"/>
          <w14:ligatures w14:val="none"/>
        </w:rPr>
        <w:t>EE. UU</w:t>
      </w:r>
      <w:r w:rsidRPr="00EC5F20">
        <w:rPr>
          <w:rFonts w:ascii="Arial" w:eastAsia="Times New Roman" w:hAnsi="Arial" w:cs="Arial"/>
          <w:color w:val="333333"/>
          <w:kern w:val="0"/>
          <w:sz w:val="26"/>
          <w:szCs w:val="26"/>
          <w:lang w:eastAsia="es-UY"/>
          <w14:ligatures w14:val="none"/>
        </w:rPr>
        <w:t> .) y la solidaridad del </w:t>
      </w:r>
      <w:r w:rsidRPr="00EC5F20">
        <w:rPr>
          <w:rFonts w:ascii="Arial" w:eastAsia="Times New Roman" w:hAnsi="Arial" w:cs="Arial"/>
          <w:b/>
          <w:bCs/>
          <w:color w:val="333333"/>
          <w:kern w:val="0"/>
          <w:sz w:val="26"/>
          <w:szCs w:val="26"/>
          <w:lang w:eastAsia="es-UY"/>
          <w14:ligatures w14:val="none"/>
        </w:rPr>
        <w:t>Tercer Mundo</w:t>
      </w:r>
      <w:r w:rsidRPr="00EC5F20">
        <w:rPr>
          <w:rFonts w:ascii="Arial" w:eastAsia="Times New Roman" w:hAnsi="Arial" w:cs="Arial"/>
          <w:color w:val="333333"/>
          <w:kern w:val="0"/>
          <w:sz w:val="26"/>
          <w:szCs w:val="26"/>
          <w:lang w:eastAsia="es-UY"/>
          <w14:ligatures w14:val="none"/>
        </w:rPr>
        <w:t> ( </w:t>
      </w:r>
      <w:r w:rsidRPr="00EC5F20">
        <w:rPr>
          <w:rFonts w:ascii="Arial" w:eastAsia="Times New Roman" w:hAnsi="Arial" w:cs="Arial"/>
          <w:b/>
          <w:bCs/>
          <w:color w:val="333333"/>
          <w:kern w:val="0"/>
          <w:sz w:val="26"/>
          <w:szCs w:val="26"/>
          <w:lang w:eastAsia="es-UY"/>
          <w14:ligatures w14:val="none"/>
        </w:rPr>
        <w:t>MNA</w:t>
      </w:r>
      <w:r w:rsidRPr="00EC5F20">
        <w:rPr>
          <w:rFonts w:ascii="Arial" w:eastAsia="Times New Roman" w:hAnsi="Arial" w:cs="Arial"/>
          <w:color w:val="333333"/>
          <w:kern w:val="0"/>
          <w:sz w:val="26"/>
          <w:szCs w:val="26"/>
          <w:lang w:eastAsia="es-UY"/>
          <w14:ligatures w14:val="none"/>
        </w:rPr>
        <w:t> ) como contrapesos. Creó un paradigma de política exterior basado en la soberanía inquebrantable, un antiimperialismo combativo y un internacionalismo solidario. Incluso después del fin de la </w:t>
      </w:r>
      <w:r w:rsidRPr="00EC5F20">
        <w:rPr>
          <w:rFonts w:ascii="Arial" w:eastAsia="Times New Roman" w:hAnsi="Arial" w:cs="Arial"/>
          <w:b/>
          <w:bCs/>
          <w:color w:val="333333"/>
          <w:kern w:val="0"/>
          <w:sz w:val="26"/>
          <w:szCs w:val="26"/>
          <w:lang w:eastAsia="es-UY"/>
          <w14:ligatures w14:val="none"/>
        </w:rPr>
        <w:t>Unión Soviética,</w:t>
      </w:r>
      <w:r w:rsidRPr="00EC5F20">
        <w:rPr>
          <w:rFonts w:ascii="Arial" w:eastAsia="Times New Roman" w:hAnsi="Arial" w:cs="Arial"/>
          <w:color w:val="333333"/>
          <w:kern w:val="0"/>
          <w:sz w:val="26"/>
          <w:szCs w:val="26"/>
          <w:lang w:eastAsia="es-UY"/>
          <w14:ligatures w14:val="none"/>
        </w:rPr>
        <w:t> mantuvo este discurso, criticando la expansión </w:t>
      </w:r>
      <w:r w:rsidRPr="00EC5F20">
        <w:rPr>
          <w:rFonts w:ascii="Arial" w:eastAsia="Times New Roman" w:hAnsi="Arial" w:cs="Arial"/>
          <w:b/>
          <w:bCs/>
          <w:color w:val="333333"/>
          <w:kern w:val="0"/>
          <w:sz w:val="26"/>
          <w:szCs w:val="26"/>
          <w:lang w:eastAsia="es-UY"/>
          <w14:ligatures w14:val="none"/>
        </w:rPr>
        <w:t>de la OTAN</w:t>
      </w:r>
      <w:r w:rsidRPr="00EC5F20">
        <w:rPr>
          <w:rFonts w:ascii="Arial" w:eastAsia="Times New Roman" w:hAnsi="Arial" w:cs="Arial"/>
          <w:color w:val="333333"/>
          <w:kern w:val="0"/>
          <w:sz w:val="26"/>
          <w:szCs w:val="26"/>
          <w:lang w:eastAsia="es-UY"/>
          <w14:ligatures w14:val="none"/>
        </w:rPr>
        <w:t> y las intervenciones occidentales, como la de </w:t>
      </w:r>
      <w:r w:rsidRPr="00EC5F20">
        <w:rPr>
          <w:rFonts w:ascii="Arial" w:eastAsia="Times New Roman" w:hAnsi="Arial" w:cs="Arial"/>
          <w:b/>
          <w:bCs/>
          <w:color w:val="333333"/>
          <w:kern w:val="0"/>
          <w:sz w:val="26"/>
          <w:szCs w:val="26"/>
          <w:lang w:eastAsia="es-UY"/>
          <w14:ligatures w14:val="none"/>
        </w:rPr>
        <w:t>Libia</w:t>
      </w:r>
      <w:r w:rsidRPr="00EC5F20">
        <w:rPr>
          <w:rFonts w:ascii="Arial" w:eastAsia="Times New Roman" w:hAnsi="Arial" w:cs="Arial"/>
          <w:color w:val="333333"/>
          <w:kern w:val="0"/>
          <w:sz w:val="26"/>
          <w:szCs w:val="26"/>
          <w:lang w:eastAsia="es-UY"/>
          <w14:ligatures w14:val="none"/>
        </w:rPr>
        <w:t> en 2011.</w:t>
      </w:r>
    </w:p>
    <w:p w14:paraId="434313C4" w14:textId="77777777" w:rsidR="00EC5F20" w:rsidRP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p>
    <w:p w14:paraId="478A8B87" w14:textId="77777777" w:rsid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r w:rsidRPr="00EC5F20">
        <w:rPr>
          <w:rFonts w:ascii="Arial" w:eastAsia="Times New Roman" w:hAnsi="Arial" w:cs="Arial"/>
          <w:b/>
          <w:bCs/>
          <w:color w:val="333333"/>
          <w:kern w:val="0"/>
          <w:sz w:val="26"/>
          <w:szCs w:val="26"/>
          <w:lang w:eastAsia="es-UY"/>
          <w14:ligatures w14:val="none"/>
        </w:rPr>
        <w:t>Fidel</w:t>
      </w:r>
      <w:r w:rsidRPr="00EC5F20">
        <w:rPr>
          <w:rFonts w:ascii="Arial" w:eastAsia="Times New Roman" w:hAnsi="Arial" w:cs="Arial"/>
          <w:color w:val="333333"/>
          <w:kern w:val="0"/>
          <w:sz w:val="26"/>
          <w:szCs w:val="26"/>
          <w:lang w:eastAsia="es-UY"/>
          <w14:ligatures w14:val="none"/>
        </w:rPr>
        <w:t> fue un arquitecto geopolítico singular. Su relación con </w:t>
      </w:r>
      <w:r w:rsidRPr="00EC5F20">
        <w:rPr>
          <w:rFonts w:ascii="Arial" w:eastAsia="Times New Roman" w:hAnsi="Arial" w:cs="Arial"/>
          <w:b/>
          <w:bCs/>
          <w:color w:val="333333"/>
          <w:kern w:val="0"/>
          <w:sz w:val="26"/>
          <w:szCs w:val="26"/>
          <w:lang w:eastAsia="es-UY"/>
          <w14:ligatures w14:val="none"/>
        </w:rPr>
        <w:t>Estados Unidos</w:t>
      </w:r>
      <w:r w:rsidRPr="00EC5F20">
        <w:rPr>
          <w:rFonts w:ascii="Arial" w:eastAsia="Times New Roman" w:hAnsi="Arial" w:cs="Arial"/>
          <w:color w:val="333333"/>
          <w:kern w:val="0"/>
          <w:sz w:val="26"/>
          <w:szCs w:val="26"/>
          <w:lang w:eastAsia="es-UY"/>
          <w14:ligatures w14:val="none"/>
        </w:rPr>
        <w:t> fue el motor de su trayectoria, guiando a la </w:t>
      </w:r>
      <w:r w:rsidRPr="00EC5F20">
        <w:rPr>
          <w:rFonts w:ascii="Arial" w:eastAsia="Times New Roman" w:hAnsi="Arial" w:cs="Arial"/>
          <w:b/>
          <w:bCs/>
          <w:color w:val="333333"/>
          <w:kern w:val="0"/>
          <w:sz w:val="26"/>
          <w:szCs w:val="26"/>
          <w:lang w:eastAsia="es-UY"/>
          <w14:ligatures w14:val="none"/>
        </w:rPr>
        <w:t>Revolución Cubana</w:t>
      </w:r>
      <w:r w:rsidRPr="00EC5F20">
        <w:rPr>
          <w:rFonts w:ascii="Arial" w:eastAsia="Times New Roman" w:hAnsi="Arial" w:cs="Arial"/>
          <w:color w:val="333333"/>
          <w:kern w:val="0"/>
          <w:sz w:val="26"/>
          <w:szCs w:val="26"/>
          <w:lang w:eastAsia="es-UY"/>
          <w14:ligatures w14:val="none"/>
        </w:rPr>
        <w:t> hacia una alianza estratégica con los soviéticos basada en el respeto mutuo. Al mismo tiempo, desempeñó un papel fundamental en el </w:t>
      </w:r>
      <w:r w:rsidRPr="00EC5F20">
        <w:rPr>
          <w:rFonts w:ascii="Arial" w:eastAsia="Times New Roman" w:hAnsi="Arial" w:cs="Arial"/>
          <w:b/>
          <w:bCs/>
          <w:color w:val="333333"/>
          <w:kern w:val="0"/>
          <w:sz w:val="26"/>
          <w:szCs w:val="26"/>
          <w:lang w:eastAsia="es-UY"/>
          <w14:ligatures w14:val="none"/>
        </w:rPr>
        <w:t>Movimiento de Países No Alineados</w:t>
      </w:r>
      <w:r w:rsidRPr="00EC5F20">
        <w:rPr>
          <w:rFonts w:ascii="Arial" w:eastAsia="Times New Roman" w:hAnsi="Arial" w:cs="Arial"/>
          <w:color w:val="333333"/>
          <w:kern w:val="0"/>
          <w:sz w:val="26"/>
          <w:szCs w:val="26"/>
          <w:lang w:eastAsia="es-UY"/>
          <w14:ligatures w14:val="none"/>
        </w:rPr>
        <w:t> , proponiendo una agenda de soberanía y oposición al imperialismo.</w:t>
      </w:r>
    </w:p>
    <w:p w14:paraId="3C9259F1" w14:textId="77777777" w:rsidR="00EC5F20" w:rsidRP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p>
    <w:p w14:paraId="29179ADA" w14:textId="77777777" w:rsid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r w:rsidRPr="00EC5F20">
        <w:rPr>
          <w:rFonts w:ascii="Arial" w:eastAsia="Times New Roman" w:hAnsi="Arial" w:cs="Arial"/>
          <w:color w:val="333333"/>
          <w:kern w:val="0"/>
          <w:sz w:val="26"/>
          <w:szCs w:val="26"/>
          <w:lang w:eastAsia="es-UY"/>
          <w14:ligatures w14:val="none"/>
        </w:rPr>
        <w:t>Más que un simple peón de la </w:t>
      </w:r>
      <w:r w:rsidRPr="00EC5F20">
        <w:rPr>
          <w:rFonts w:ascii="Arial" w:eastAsia="Times New Roman" w:hAnsi="Arial" w:cs="Arial"/>
          <w:b/>
          <w:bCs/>
          <w:color w:val="333333"/>
          <w:kern w:val="0"/>
          <w:sz w:val="26"/>
          <w:szCs w:val="26"/>
          <w:lang w:eastAsia="es-UY"/>
          <w14:ligatures w14:val="none"/>
        </w:rPr>
        <w:t>Guerra Fría</w:t>
      </w:r>
      <w:r w:rsidRPr="00EC5F20">
        <w:rPr>
          <w:rFonts w:ascii="Arial" w:eastAsia="Times New Roman" w:hAnsi="Arial" w:cs="Arial"/>
          <w:color w:val="333333"/>
          <w:kern w:val="0"/>
          <w:sz w:val="26"/>
          <w:szCs w:val="26"/>
          <w:lang w:eastAsia="es-UY"/>
          <w14:ligatures w14:val="none"/>
        </w:rPr>
        <w:t> , Fidel aprovechó las fisuras del sistema internacional para elevar </w:t>
      </w:r>
      <w:r w:rsidRPr="00EC5F20">
        <w:rPr>
          <w:rFonts w:ascii="Arial" w:eastAsia="Times New Roman" w:hAnsi="Arial" w:cs="Arial"/>
          <w:b/>
          <w:bCs/>
          <w:color w:val="333333"/>
          <w:kern w:val="0"/>
          <w:sz w:val="26"/>
          <w:szCs w:val="26"/>
          <w:lang w:eastAsia="es-UY"/>
          <w14:ligatures w14:val="none"/>
        </w:rPr>
        <w:t>a Cuba</w:t>
      </w:r>
      <w:r w:rsidRPr="00EC5F20">
        <w:rPr>
          <w:rFonts w:ascii="Arial" w:eastAsia="Times New Roman" w:hAnsi="Arial" w:cs="Arial"/>
          <w:color w:val="333333"/>
          <w:kern w:val="0"/>
          <w:sz w:val="26"/>
          <w:szCs w:val="26"/>
          <w:lang w:eastAsia="es-UY"/>
          <w14:ligatures w14:val="none"/>
        </w:rPr>
        <w:t xml:space="preserve"> a la posición de actor global, desproporcionada a su tamaño geográfico. Al hacerlo, dejó un legado que, </w:t>
      </w:r>
      <w:r w:rsidRPr="00EC5F20">
        <w:rPr>
          <w:rFonts w:ascii="Arial" w:eastAsia="Times New Roman" w:hAnsi="Arial" w:cs="Arial"/>
          <w:color w:val="333333"/>
          <w:kern w:val="0"/>
          <w:sz w:val="26"/>
          <w:szCs w:val="26"/>
          <w:lang w:eastAsia="es-UY"/>
          <w14:ligatures w14:val="none"/>
        </w:rPr>
        <w:lastRenderedPageBreak/>
        <w:t>ya sea como inspiración o advertencia, sigue resonando en las relaciones internacionales del siglo XXI.</w:t>
      </w:r>
    </w:p>
    <w:p w14:paraId="3F0D4DF4" w14:textId="77777777" w:rsidR="00EC5F20" w:rsidRP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p>
    <w:p w14:paraId="099C6AC0" w14:textId="77777777" w:rsidR="00EC5F20" w:rsidRPr="00EC5F20" w:rsidRDefault="00EC5F20" w:rsidP="00EC5F20">
      <w:pPr>
        <w:spacing w:after="0" w:line="240" w:lineRule="auto"/>
        <w:jc w:val="both"/>
        <w:rPr>
          <w:rFonts w:ascii="Arial" w:eastAsia="Times New Roman" w:hAnsi="Arial" w:cs="Arial"/>
          <w:color w:val="333333"/>
          <w:kern w:val="0"/>
          <w:sz w:val="26"/>
          <w:szCs w:val="26"/>
          <w:lang w:eastAsia="es-UY"/>
          <w14:ligatures w14:val="none"/>
        </w:rPr>
      </w:pPr>
      <w:r w:rsidRPr="00EC5F20">
        <w:rPr>
          <w:rFonts w:ascii="Arial" w:eastAsia="Times New Roman" w:hAnsi="Arial" w:cs="Arial"/>
          <w:color w:val="333333"/>
          <w:kern w:val="0"/>
          <w:sz w:val="26"/>
          <w:szCs w:val="26"/>
          <w:lang w:eastAsia="es-UY"/>
          <w14:ligatures w14:val="none"/>
        </w:rPr>
        <w:t>A lo largo de su vida, forjó la historia de un líder que, al desafiar a una superpotencia vecina de </w:t>
      </w:r>
      <w:r w:rsidRPr="00EC5F20">
        <w:rPr>
          <w:rFonts w:ascii="Arial" w:eastAsia="Times New Roman" w:hAnsi="Arial" w:cs="Arial"/>
          <w:b/>
          <w:bCs/>
          <w:color w:val="333333"/>
          <w:kern w:val="0"/>
          <w:sz w:val="26"/>
          <w:szCs w:val="26"/>
          <w:lang w:eastAsia="es-UY"/>
          <w14:ligatures w14:val="none"/>
        </w:rPr>
        <w:t>Cuba</w:t>
      </w:r>
      <w:r w:rsidRPr="00EC5F20">
        <w:rPr>
          <w:rFonts w:ascii="Arial" w:eastAsia="Times New Roman" w:hAnsi="Arial" w:cs="Arial"/>
          <w:color w:val="333333"/>
          <w:kern w:val="0"/>
          <w:sz w:val="26"/>
          <w:szCs w:val="26"/>
          <w:lang w:eastAsia="es-UY"/>
          <w14:ligatures w14:val="none"/>
        </w:rPr>
        <w:t> , se convirtió en una figura heroica y ejemplar en el escenario mundial. Hoy, su figura innegable fortalece la resiliencia del pueblo cubano frente a las amenazas terroristas de </w:t>
      </w:r>
      <w:hyperlink r:id="rId19" w:tgtFrame="_blank" w:history="1">
        <w:r w:rsidRPr="00EC5F20">
          <w:rPr>
            <w:rFonts w:ascii="Arial" w:eastAsia="Times New Roman" w:hAnsi="Arial" w:cs="Arial"/>
            <w:color w:val="FC6B01"/>
            <w:kern w:val="0"/>
            <w:sz w:val="26"/>
            <w:szCs w:val="26"/>
            <w:u w:val="single"/>
            <w:lang w:eastAsia="es-UY"/>
            <w14:ligatures w14:val="none"/>
          </w:rPr>
          <w:t>Donald Trump</w:t>
        </w:r>
      </w:hyperlink>
      <w:r w:rsidRPr="00EC5F20">
        <w:rPr>
          <w:rFonts w:ascii="Arial" w:eastAsia="Times New Roman" w:hAnsi="Arial" w:cs="Arial"/>
          <w:color w:val="333333"/>
          <w:kern w:val="0"/>
          <w:sz w:val="26"/>
          <w:szCs w:val="26"/>
          <w:lang w:eastAsia="es-UY"/>
          <w14:ligatures w14:val="none"/>
        </w:rPr>
        <w:t> </w:t>
      </w:r>
    </w:p>
    <w:p w14:paraId="629CAD15" w14:textId="77777777" w:rsidR="00926044" w:rsidRDefault="00926044"/>
    <w:p w14:paraId="173EC130" w14:textId="006B6EA5" w:rsidR="00EC5F20" w:rsidRDefault="00EC5F20">
      <w:hyperlink r:id="rId20" w:history="1">
        <w:r w:rsidRPr="00CA46CB">
          <w:rPr>
            <w:rStyle w:val="Hipervnculo"/>
          </w:rPr>
          <w:t>https://www.ihu.unisinos.br/664485-fidel-entre-a-guerra-fria-e-o-nao-alinhamento-artigo-de-frei-betto</w:t>
        </w:r>
      </w:hyperlink>
    </w:p>
    <w:p w14:paraId="3CFC796A" w14:textId="77777777" w:rsidR="00EC5F20" w:rsidRDefault="00EC5F20"/>
    <w:sectPr w:rsidR="00EC5F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F20"/>
    <w:rsid w:val="000B2722"/>
    <w:rsid w:val="00926044"/>
    <w:rsid w:val="00DE17AC"/>
    <w:rsid w:val="00EC5F2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244A"/>
  <w15:chartTrackingRefBased/>
  <w15:docId w15:val="{52FE0CB0-5C99-4691-944B-8F27A3BB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5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5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5F2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5F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5F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5F2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5F2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5F2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5F2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5F2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5F2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5F2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5F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5F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5F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5F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5F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5F20"/>
    <w:rPr>
      <w:rFonts w:eastAsiaTheme="majorEastAsia" w:cstheme="majorBidi"/>
      <w:color w:val="272727" w:themeColor="text1" w:themeTint="D8"/>
    </w:rPr>
  </w:style>
  <w:style w:type="paragraph" w:styleId="Ttulo">
    <w:name w:val="Title"/>
    <w:basedOn w:val="Normal"/>
    <w:next w:val="Normal"/>
    <w:link w:val="TtuloCar"/>
    <w:uiPriority w:val="10"/>
    <w:qFormat/>
    <w:rsid w:val="00EC5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5F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5F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5F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5F20"/>
    <w:pPr>
      <w:spacing w:before="160"/>
      <w:jc w:val="center"/>
    </w:pPr>
    <w:rPr>
      <w:i/>
      <w:iCs/>
      <w:color w:val="404040" w:themeColor="text1" w:themeTint="BF"/>
    </w:rPr>
  </w:style>
  <w:style w:type="character" w:customStyle="1" w:styleId="CitaCar">
    <w:name w:val="Cita Car"/>
    <w:basedOn w:val="Fuentedeprrafopredeter"/>
    <w:link w:val="Cita"/>
    <w:uiPriority w:val="29"/>
    <w:rsid w:val="00EC5F20"/>
    <w:rPr>
      <w:i/>
      <w:iCs/>
      <w:color w:val="404040" w:themeColor="text1" w:themeTint="BF"/>
    </w:rPr>
  </w:style>
  <w:style w:type="paragraph" w:styleId="Prrafodelista">
    <w:name w:val="List Paragraph"/>
    <w:basedOn w:val="Normal"/>
    <w:uiPriority w:val="34"/>
    <w:qFormat/>
    <w:rsid w:val="00EC5F20"/>
    <w:pPr>
      <w:ind w:left="720"/>
      <w:contextualSpacing/>
    </w:pPr>
  </w:style>
  <w:style w:type="character" w:styleId="nfasisintenso">
    <w:name w:val="Intense Emphasis"/>
    <w:basedOn w:val="Fuentedeprrafopredeter"/>
    <w:uiPriority w:val="21"/>
    <w:qFormat/>
    <w:rsid w:val="00EC5F20"/>
    <w:rPr>
      <w:i/>
      <w:iCs/>
      <w:color w:val="0F4761" w:themeColor="accent1" w:themeShade="BF"/>
    </w:rPr>
  </w:style>
  <w:style w:type="paragraph" w:styleId="Citadestacada">
    <w:name w:val="Intense Quote"/>
    <w:basedOn w:val="Normal"/>
    <w:next w:val="Normal"/>
    <w:link w:val="CitadestacadaCar"/>
    <w:uiPriority w:val="30"/>
    <w:qFormat/>
    <w:rsid w:val="00EC5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5F20"/>
    <w:rPr>
      <w:i/>
      <w:iCs/>
      <w:color w:val="0F4761" w:themeColor="accent1" w:themeShade="BF"/>
    </w:rPr>
  </w:style>
  <w:style w:type="character" w:styleId="Referenciaintensa">
    <w:name w:val="Intense Reference"/>
    <w:basedOn w:val="Fuentedeprrafopredeter"/>
    <w:uiPriority w:val="32"/>
    <w:qFormat/>
    <w:rsid w:val="00EC5F20"/>
    <w:rPr>
      <w:b/>
      <w:bCs/>
      <w:smallCaps/>
      <w:color w:val="0F4761" w:themeColor="accent1" w:themeShade="BF"/>
      <w:spacing w:val="5"/>
    </w:rPr>
  </w:style>
  <w:style w:type="character" w:styleId="Hipervnculo">
    <w:name w:val="Hyperlink"/>
    <w:basedOn w:val="Fuentedeprrafopredeter"/>
    <w:uiPriority w:val="99"/>
    <w:unhideWhenUsed/>
    <w:rsid w:val="00EC5F20"/>
    <w:rPr>
      <w:color w:val="467886" w:themeColor="hyperlink"/>
      <w:u w:val="single"/>
    </w:rPr>
  </w:style>
  <w:style w:type="character" w:styleId="Mencinsinresolver">
    <w:name w:val="Unresolved Mention"/>
    <w:basedOn w:val="Fuentedeprrafopredeter"/>
    <w:uiPriority w:val="99"/>
    <w:semiHidden/>
    <w:unhideWhenUsed/>
    <w:rsid w:val="00EC5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15147-a-terceira-via-ou-o-cavalo-de-troia" TargetMode="External"/><Relationship Id="rId13" Type="http://schemas.openxmlformats.org/officeDocument/2006/relationships/hyperlink" Target="https://ihu.unisinos.br/547275-raul-castro-volta-aos-estados-unidos-mais-de-meio-seculo-depois" TargetMode="External"/><Relationship Id="rId18" Type="http://schemas.openxmlformats.org/officeDocument/2006/relationships/hyperlink" Target="https://ihu.unisinos.br/categorias/643483-o-que-quer-o-sul-global-artigo-de-sarang-shidore"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ihu.unisinos.br/categorias/663208-cuba-o-proximo-alvo-de-donald-trump" TargetMode="External"/><Relationship Id="rId12" Type="http://schemas.openxmlformats.org/officeDocument/2006/relationships/hyperlink" Target="https://ihu.unisinos.br/categorias/186-noticias-2017/564173-obama-o-nobel-da-paz-que-se-tornou-o-1-presidente-dos-eua-a-estar-em-guerra-durante-todos-os-dias-de-seu-governo" TargetMode="External"/><Relationship Id="rId17" Type="http://schemas.openxmlformats.org/officeDocument/2006/relationships/hyperlink" Target="https://www.ihu.unisinos.br/categorias/160-cepat/639853-estados-unidos-da-estruturacao-do-mundo-no-pos-guerra-fria-a-ordem-multipolar" TargetMode="External"/><Relationship Id="rId2" Type="http://schemas.openxmlformats.org/officeDocument/2006/relationships/settings" Target="settings.xml"/><Relationship Id="rId16" Type="http://schemas.openxmlformats.org/officeDocument/2006/relationships/hyperlink" Target="https://www.ihu.unisinos.br/categorias/627105-podemos-falar-de-socialismo-democratico" TargetMode="External"/><Relationship Id="rId20" Type="http://schemas.openxmlformats.org/officeDocument/2006/relationships/hyperlink" Target="https://www.ihu.unisinos.br/664485-fidel-entre-a-guerra-fria-e-o-nao-alinhamento-artigo-de-frei-betto" TargetMode="External"/><Relationship Id="rId1" Type="http://schemas.openxmlformats.org/officeDocument/2006/relationships/styles" Target="styles.xml"/><Relationship Id="rId6" Type="http://schemas.openxmlformats.org/officeDocument/2006/relationships/hyperlink" Target="https://www.ihu.unisinos.br/categorias/595970-fidel-castro-jesuita-vermelho" TargetMode="External"/><Relationship Id="rId11" Type="http://schemas.openxmlformats.org/officeDocument/2006/relationships/hyperlink" Target="https://www.ihu.unisinos.br/547002" TargetMode="External"/><Relationship Id="rId5" Type="http://schemas.openxmlformats.org/officeDocument/2006/relationships/hyperlink" Target="https://www.ihu.unisinos.br/categorias/656970-anistia-nao-e-amnesia-artigo-de-frei-betto" TargetMode="External"/><Relationship Id="rId15" Type="http://schemas.openxmlformats.org/officeDocument/2006/relationships/hyperlink" Target="https://www.ihu.unisinos.br/categorias/621852-encontros-com-gorbachev-artigo-de-frei-betto" TargetMode="External"/><Relationship Id="rId10" Type="http://schemas.openxmlformats.org/officeDocument/2006/relationships/hyperlink" Target="https://ihu.unisinos.br/623197-crise-dos-misseis-houve-paz-mas-nao-gracas-a%20-mensagem-do-papa-joao-xxiii" TargetMode="External"/><Relationship Id="rId19" Type="http://schemas.openxmlformats.org/officeDocument/2006/relationships/hyperlink" Target="https://www.ihu.unisinos.br/categorias/664249-os-planos-de-trump-para-tomar-o-controle-de-cuba-artigo-de-pedro-kornbluh-e-guilherme-leogrande" TargetMode="External"/><Relationship Id="rId4" Type="http://schemas.openxmlformats.org/officeDocument/2006/relationships/image" Target="media/image1.png"/><Relationship Id="rId9" Type="http://schemas.openxmlformats.org/officeDocument/2006/relationships/hyperlink" Target="https://ihu.unisinos.br/categorias/611073-cuba-uma-nova-revolucao-para-salvar-a-revolucao-entrevista-com-fausto-bertinotti" TargetMode="External"/><Relationship Id="rId14" Type="http://schemas.openxmlformats.org/officeDocument/2006/relationships/hyperlink" Target="https://www.ihu.unisinos.br/categorias/186-noticias-2017/573167-a-uniao-sovietica-entrou-em-colapso-quando-nao-conseguiu-igualar-os-resultados-do-capitalismo-entrevista-com-alan-woods"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1504</Words>
  <Characters>8277</Characters>
  <Application>Microsoft Office Word</Application>
  <DocSecurity>0</DocSecurity>
  <Lines>68</Lines>
  <Paragraphs>19</Paragraphs>
  <ScaleCrop>false</ScaleCrop>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2026-04-07T14:24:00Z</dcterms:created>
  <dcterms:modified xsi:type="dcterms:W3CDTF">2026-04-07T14:26:00Z</dcterms:modified>
</cp:coreProperties>
</file>