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B30E9" w14:textId="77777777" w:rsidR="008F5CF2" w:rsidRPr="008F5CF2" w:rsidRDefault="008F5CF2" w:rsidP="008F5C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pt-PT" w:eastAsia="es-UY"/>
          <w14:ligatures w14:val="none"/>
        </w:rPr>
      </w:pPr>
      <w:r w:rsidRPr="008F5CF2">
        <w:rPr>
          <w:rFonts w:ascii="Arial" w:eastAsia="Times New Roman" w:hAnsi="Arial" w:cs="Arial"/>
          <w:b/>
          <w:bCs/>
          <w:i/>
          <w:iCs/>
          <w:color w:val="000000"/>
          <w:kern w:val="0"/>
          <w:sz w:val="36"/>
          <w:szCs w:val="36"/>
          <w:lang w:val="pt-PT" w:eastAsia="es-UY"/>
          <w14:ligatures w14:val="none"/>
        </w:rPr>
        <w:t>Jorge Novak, santo</w:t>
      </w:r>
    </w:p>
    <w:p w14:paraId="12C005BB" w14:textId="77777777" w:rsidR="008F5CF2" w:rsidRPr="008F5CF2" w:rsidRDefault="008F5CF2" w:rsidP="008F5C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pt-PT" w:eastAsia="es-UY"/>
          <w14:ligatures w14:val="none"/>
        </w:rPr>
      </w:pPr>
      <w:r w:rsidRPr="008F5CF2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pt-PT" w:eastAsia="es-UY"/>
          <w14:ligatures w14:val="none"/>
        </w:rPr>
        <w:t>Eduardo de la Serna</w:t>
      </w:r>
    </w:p>
    <w:p w14:paraId="6BA89B6A" w14:textId="77777777" w:rsidR="008F5CF2" w:rsidRPr="008F5CF2" w:rsidRDefault="008F5CF2" w:rsidP="008F5C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pt-PT" w:eastAsia="es-UY"/>
          <w14:ligatures w14:val="none"/>
        </w:rPr>
      </w:pPr>
    </w:p>
    <w:p w14:paraId="3E5F3276" w14:textId="77777777" w:rsidR="008F5CF2" w:rsidRPr="008F5CF2" w:rsidRDefault="008F5CF2" w:rsidP="008F5C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8F5CF2">
        <w:rPr>
          <w:rFonts w:ascii="Arial" w:eastAsia="Times New Roman" w:hAnsi="Arial" w:cs="Arial"/>
          <w:noProof/>
          <w:color w:val="1155CC"/>
          <w:kern w:val="0"/>
          <w:sz w:val="27"/>
          <w:szCs w:val="27"/>
          <w:lang w:eastAsia="es-UY"/>
          <w14:ligatures w14:val="none"/>
        </w:rPr>
        <w:drawing>
          <wp:inline distT="0" distB="0" distL="0" distR="0" wp14:anchorId="749D7B16" wp14:editId="5887F37A">
            <wp:extent cx="3810000" cy="2698750"/>
            <wp:effectExtent l="0" t="0" r="0" b="6350"/>
            <wp:docPr id="1" name="Imagen 1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FA392" w14:textId="77777777" w:rsidR="008F5CF2" w:rsidRPr="008F5CF2" w:rsidRDefault="008F5CF2" w:rsidP="008F5C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8F5CF2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br/>
      </w:r>
      <w:r w:rsidRPr="008F5CF2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br/>
      </w:r>
    </w:p>
    <w:p w14:paraId="09D2F58E" w14:textId="77777777" w:rsidR="008F5CF2" w:rsidRPr="008F5CF2" w:rsidRDefault="008F5CF2" w:rsidP="008F5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8F5CF2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La curia romana, siempre atenta a hacer todo lo contrario a lo que se espera y desea de ella, acaba de confirmar que la causa de beatificación de Jorge Novak ha quedado anulada. La razón es que no hizo – dicen – todo lo que debiera en el caso del comportamiento de un presbítero de la diócesis.</w:t>
      </w:r>
    </w:p>
    <w:p w14:paraId="7D22F012" w14:textId="77777777" w:rsidR="008F5CF2" w:rsidRPr="008F5CF2" w:rsidRDefault="008F5CF2" w:rsidP="008F5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</w:p>
    <w:p w14:paraId="4060D82D" w14:textId="77777777" w:rsidR="008F5CF2" w:rsidRPr="008F5CF2" w:rsidRDefault="008F5CF2" w:rsidP="008F5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8F5CF2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Antes de avanzar quisiera decir algo sobre eso:</w:t>
      </w:r>
    </w:p>
    <w:p w14:paraId="5E521714" w14:textId="77777777" w:rsidR="008F5CF2" w:rsidRPr="008F5CF2" w:rsidRDefault="008F5CF2" w:rsidP="008F5C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8F5CF2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1.      Como hombre de Dios que era, Jorge Novak le creyó al cura que decía que no era verdad aquello de lo que lo acusaban; no podía entender que un cura mintiera (porque él no lo hacía ni lo haría).</w:t>
      </w:r>
    </w:p>
    <w:p w14:paraId="0E4C4737" w14:textId="77777777" w:rsidR="008F5CF2" w:rsidRPr="008F5CF2" w:rsidRDefault="008F5CF2" w:rsidP="008F5C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8F5CF2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2.      Cuando los testimonios y pruebas fueron abrumadores sobre el obrar del cura, Novak dijo que se había equivocado, le había creído y dijo que debía renunciar a la conducción de la diócesis (algo a lo que los curas que estábamos con él en ese momento lo desalentamos).</w:t>
      </w:r>
    </w:p>
    <w:p w14:paraId="1F54C081" w14:textId="77777777" w:rsidR="008F5CF2" w:rsidRPr="008F5CF2" w:rsidRDefault="008F5CF2" w:rsidP="008F5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8F5CF2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En lo personal no tengo dudas de que el cese de la causa tiene que ver con el tiempo eclesial que vivimos, es decir, el fallecimiento de Francisco y un nuevo pontificado tibio y mediocre. No importa que hubiera no uno, sino muchos casos semejantes para la canonización del obispo de Cracovia </w:t>
      </w:r>
      <w:proofErr w:type="spellStart"/>
      <w:r w:rsidRPr="008F5CF2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Karol</w:t>
      </w:r>
      <w:proofErr w:type="spellEnd"/>
      <w:r w:rsidRPr="008F5CF2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 Wojtyla y luego papa Juan Pablo II. El solo caso de su apoyo a Marcial Maciél, el depredador y fundador de los </w:t>
      </w:r>
      <w:r w:rsidRPr="008F5CF2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lastRenderedPageBreak/>
        <w:t>Legionarios de Cristo es harto evidente. Es decir, es evidencia de la doble vara con la que se guía la curia romana cuando de canonizaciones se trata.</w:t>
      </w:r>
    </w:p>
    <w:p w14:paraId="1169DF32" w14:textId="77777777" w:rsidR="008F5CF2" w:rsidRPr="008F5CF2" w:rsidRDefault="008F5CF2" w:rsidP="008F5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</w:p>
    <w:p w14:paraId="25A43BD6" w14:textId="77777777" w:rsidR="008F5CF2" w:rsidRPr="008F5CF2" w:rsidRDefault="008F5CF2" w:rsidP="008F5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8F5CF2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Ya fuimos testigos de que Roma “cajoneó” el proceso de beatificación – canonización de monseñor Romero. Un santo obispo molesto para la doble vara eclesial. Recién cuando afirmaron que Romero era del Opus Dei y no estaba con la Teología de la Liberación (sic, irónico sic) se desempolvó el proceso y se llegó a buen término.</w:t>
      </w:r>
    </w:p>
    <w:p w14:paraId="28983CD6" w14:textId="77777777" w:rsidR="008F5CF2" w:rsidRPr="008F5CF2" w:rsidRDefault="008F5CF2" w:rsidP="008F5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</w:p>
    <w:p w14:paraId="7362AB24" w14:textId="77777777" w:rsidR="008F5CF2" w:rsidRPr="008F5CF2" w:rsidRDefault="008F5CF2" w:rsidP="008F5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8F5CF2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El 13 de octubre de 2025 se informó de la revocación del </w:t>
      </w:r>
      <w:r w:rsidRPr="008F5CF2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nihil obstat </w:t>
      </w:r>
      <w:r w:rsidRPr="008F5CF2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(nada obsta) con la continuidad del proceso de beatificación de Jorge Novak. Hoy decenas de voces en distintos medios celebran a San Jorge Novak, canonizado por el pueblo de Dios, el mismo que es infalible “</w:t>
      </w:r>
      <w:r w:rsidRPr="008F5CF2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 xml:space="preserve">in </w:t>
      </w:r>
      <w:proofErr w:type="spellStart"/>
      <w:r w:rsidRPr="008F5CF2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credendo</w:t>
      </w:r>
      <w:proofErr w:type="spellEnd"/>
      <w:r w:rsidRPr="008F5CF2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” (en lo que cree). Roma podrá decir lo que quiera (son tan buenos que nos permiten seguir llamándolo “Siervo de Dios”, ¡tanta ternura!) el pueblo también habla. Y quienes queremos escuchar lo que el Espíritu de Dios dice a las Iglesias lo reconocemos. Lo celebramos. Lo festejamos. San Jorge, ¡ruega por nosotros! (y por la Iglesia).</w:t>
      </w:r>
    </w:p>
    <w:p w14:paraId="2B4C7645" w14:textId="77777777" w:rsidR="008F5CF2" w:rsidRPr="008F5CF2" w:rsidRDefault="008F5CF2" w:rsidP="008F5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8F5CF2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 </w:t>
      </w:r>
    </w:p>
    <w:p w14:paraId="2F620803" w14:textId="77777777" w:rsidR="008F5CF2" w:rsidRPr="008F5CF2" w:rsidRDefault="008F5CF2" w:rsidP="008F5C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685CE2F4" w14:textId="5EDA37D9" w:rsidR="00926044" w:rsidRDefault="008F5CF2" w:rsidP="008F5CF2">
      <w:r w:rsidRPr="008F5CF2">
        <w:rPr>
          <w:rFonts w:ascii="Arial" w:eastAsia="Times New Roman" w:hAnsi="Arial" w:cs="Arial"/>
          <w:color w:val="888888"/>
          <w:kern w:val="0"/>
          <w:sz w:val="24"/>
          <w:szCs w:val="24"/>
          <w:shd w:val="clear" w:color="auto" w:fill="FFFFFF"/>
          <w:lang w:eastAsia="es-UY"/>
          <w14:ligatures w14:val="none"/>
        </w:rPr>
        <w:t>--</w:t>
      </w:r>
    </w:p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D5F55"/>
    <w:multiLevelType w:val="multilevel"/>
    <w:tmpl w:val="1240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0365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F2"/>
    <w:rsid w:val="008F5CF2"/>
    <w:rsid w:val="00926044"/>
    <w:rsid w:val="00D33947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81DFD"/>
  <w15:chartTrackingRefBased/>
  <w15:docId w15:val="{B5EDB3A5-6263-4FBF-8018-5EE654DF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F5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5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5C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5C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5C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5C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5C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5C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5C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5C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5C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5C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5C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5CF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5C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5CF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5C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5C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F5C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F5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F5C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F5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F5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F5CF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F5C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F5C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5C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5CF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F5C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blogger.com/blog/post/edit/2845060600014161194/31429142046544081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2026-04-09T12:32:00Z</dcterms:created>
  <dcterms:modified xsi:type="dcterms:W3CDTF">2026-04-09T12:33:00Z</dcterms:modified>
</cp:coreProperties>
</file>