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EBA61" w14:textId="77777777" w:rsidR="00E56F19" w:rsidRPr="00E56F19" w:rsidRDefault="00E56F19" w:rsidP="00E56F19">
      <w:pPr>
        <w:shd w:val="clear" w:color="auto" w:fill="FFFFFF"/>
        <w:spacing w:after="100" w:afterAutospacing="1" w:line="240" w:lineRule="auto"/>
        <w:jc w:val="both"/>
        <w:outlineLvl w:val="0"/>
        <w:rPr>
          <w:rFonts w:ascii="Segoe UI" w:eastAsia="Times New Roman" w:hAnsi="Segoe UI" w:cs="Segoe UI"/>
          <w:color w:val="212529"/>
          <w:kern w:val="36"/>
          <w:sz w:val="48"/>
          <w:szCs w:val="48"/>
          <w:lang w:eastAsia="es-UY"/>
          <w14:ligatures w14:val="none"/>
        </w:rPr>
      </w:pPr>
      <w:r w:rsidRPr="00E56F19">
        <w:rPr>
          <w:rFonts w:ascii="Segoe UI" w:eastAsia="Times New Roman" w:hAnsi="Segoe UI" w:cs="Segoe UI"/>
          <w:color w:val="212529"/>
          <w:kern w:val="36"/>
          <w:sz w:val="48"/>
          <w:szCs w:val="48"/>
          <w:lang w:eastAsia="es-UY"/>
          <w14:ligatures w14:val="none"/>
        </w:rPr>
        <w:t>Un año sin el papa Francisco</w:t>
      </w:r>
    </w:p>
    <w:p w14:paraId="28736523" w14:textId="77777777" w:rsidR="00E56F19" w:rsidRPr="00E56F19" w:rsidRDefault="00E56F19" w:rsidP="00E56F19">
      <w:pPr>
        <w:shd w:val="clear" w:color="auto" w:fill="FFFFFF"/>
        <w:spacing w:after="0" w:line="240" w:lineRule="auto"/>
        <w:jc w:val="both"/>
        <w:rPr>
          <w:rFonts w:ascii="Segoe UI" w:eastAsia="Times New Roman" w:hAnsi="Segoe UI" w:cs="Segoe UI"/>
          <w:color w:val="212529"/>
          <w:kern w:val="0"/>
          <w:sz w:val="28"/>
          <w:szCs w:val="28"/>
          <w:lang w:eastAsia="es-UY"/>
          <w14:ligatures w14:val="none"/>
        </w:rPr>
      </w:pPr>
      <w:r w:rsidRPr="00E56F19">
        <w:rPr>
          <w:rFonts w:ascii="Segoe UI" w:eastAsia="Times New Roman" w:hAnsi="Segoe UI" w:cs="Segoe UI"/>
          <w:noProof/>
          <w:color w:val="212529"/>
          <w:kern w:val="0"/>
          <w:sz w:val="28"/>
          <w:szCs w:val="28"/>
          <w:lang w:eastAsia="es-UY"/>
          <w14:ligatures w14:val="none"/>
        </w:rPr>
        <mc:AlternateContent>
          <mc:Choice Requires="wps">
            <w:drawing>
              <wp:inline distT="0" distB="0" distL="0" distR="0" wp14:anchorId="4038D31B" wp14:editId="5F0795CA">
                <wp:extent cx="304800" cy="304800"/>
                <wp:effectExtent l="0" t="0" r="0" b="0"/>
                <wp:docPr id="1698408792" name="AutoShape 1" descr="Imagen del auto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3A5902" id="AutoShape 1" o:spid="_x0000_s1026" alt="Imagen del auto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56F19">
        <w:rPr>
          <w:rFonts w:ascii="Segoe UI" w:eastAsia="Times New Roman" w:hAnsi="Segoe UI" w:cs="Segoe UI"/>
          <w:color w:val="212529"/>
          <w:kern w:val="0"/>
          <w:sz w:val="28"/>
          <w:szCs w:val="28"/>
          <w:lang w:eastAsia="es-UY"/>
          <w14:ligatures w14:val="none"/>
        </w:rPr>
        <w:t> </w:t>
      </w:r>
      <w:r w:rsidRPr="00E56F19">
        <w:rPr>
          <w:rFonts w:ascii="Segoe UI" w:eastAsia="Times New Roman" w:hAnsi="Segoe UI" w:cs="Segoe UI"/>
          <w:noProof/>
          <w:color w:val="212529"/>
          <w:kern w:val="0"/>
          <w:sz w:val="28"/>
          <w:szCs w:val="28"/>
          <w:lang w:eastAsia="es-UY"/>
          <w14:ligatures w14:val="none"/>
        </w:rPr>
        <mc:AlternateContent>
          <mc:Choice Requires="wps">
            <w:drawing>
              <wp:inline distT="0" distB="0" distL="0" distR="0" wp14:anchorId="410A3E33" wp14:editId="4100FFDF">
                <wp:extent cx="304800" cy="304800"/>
                <wp:effectExtent l="0" t="0" r="0" b="0"/>
                <wp:docPr id="1773169673" name="AutoShape 2" descr="Imagen del auto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393983" id="AutoShape 2" o:spid="_x0000_s1026" alt="Imagen del auto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939B889" w14:textId="4787ECE3" w:rsidR="00E56F19" w:rsidRPr="00E56F19" w:rsidRDefault="00E56F19" w:rsidP="00E56F19">
      <w:pPr>
        <w:shd w:val="clear" w:color="auto" w:fill="FFFFFF"/>
        <w:spacing w:after="0" w:line="240" w:lineRule="auto"/>
        <w:jc w:val="both"/>
        <w:rPr>
          <w:rFonts w:ascii="Segoe UI" w:eastAsia="Times New Roman" w:hAnsi="Segoe UI" w:cs="Segoe UI"/>
          <w:color w:val="212529"/>
          <w:kern w:val="0"/>
          <w:sz w:val="28"/>
          <w:szCs w:val="28"/>
          <w:lang w:eastAsia="es-UY"/>
          <w14:ligatures w14:val="none"/>
        </w:rPr>
      </w:pPr>
      <w:hyperlink r:id="rId4" w:history="1">
        <w:r w:rsidRPr="00E56F19">
          <w:rPr>
            <w:rFonts w:ascii="Segoe UI" w:eastAsia="Times New Roman" w:hAnsi="Segoe UI" w:cs="Segoe UI"/>
            <w:b/>
            <w:bCs/>
            <w:color w:val="B2222D"/>
            <w:kern w:val="0"/>
            <w:sz w:val="24"/>
            <w:szCs w:val="24"/>
            <w:u w:val="single"/>
            <w:lang w:eastAsia="es-UY"/>
            <w14:ligatures w14:val="none"/>
          </w:rPr>
          <w:t>Paz M.</w:t>
        </w:r>
      </w:hyperlink>
      <w:r>
        <w:rPr>
          <w:rFonts w:ascii="Segoe UI" w:eastAsia="Times New Roman" w:hAnsi="Segoe UI" w:cs="Segoe UI"/>
          <w:color w:val="212529"/>
          <w:kern w:val="0"/>
          <w:sz w:val="28"/>
          <w:szCs w:val="28"/>
          <w:lang w:eastAsia="es-UY"/>
          <w14:ligatures w14:val="none"/>
        </w:rPr>
        <w:t xml:space="preserve"> </w:t>
      </w:r>
      <w:hyperlink r:id="rId5" w:history="1">
        <w:r w:rsidRPr="00E56F19">
          <w:rPr>
            <w:rFonts w:ascii="Segoe UI" w:eastAsia="Times New Roman" w:hAnsi="Segoe UI" w:cs="Segoe UI"/>
            <w:b/>
            <w:bCs/>
            <w:color w:val="B2222D"/>
            <w:kern w:val="0"/>
            <w:sz w:val="24"/>
            <w:szCs w:val="24"/>
            <w:u w:val="single"/>
            <w:lang w:eastAsia="es-UY"/>
            <w14:ligatures w14:val="none"/>
          </w:rPr>
          <w:t>Duran</w:t>
        </w:r>
      </w:hyperlink>
    </w:p>
    <w:p w14:paraId="76693DBA" w14:textId="77777777" w:rsidR="00E56F19" w:rsidRPr="00E56F19" w:rsidRDefault="00E56F19" w:rsidP="00E56F19">
      <w:pPr>
        <w:shd w:val="clear" w:color="auto" w:fill="FFFFFF"/>
        <w:spacing w:after="0" w:line="240" w:lineRule="auto"/>
        <w:jc w:val="both"/>
        <w:rPr>
          <w:rFonts w:ascii="Segoe UI" w:eastAsia="Times New Roman" w:hAnsi="Segoe UI" w:cs="Segoe UI"/>
          <w:color w:val="212529"/>
          <w:kern w:val="0"/>
          <w:sz w:val="28"/>
          <w:szCs w:val="28"/>
          <w:lang w:val="it-IT" w:eastAsia="es-UY"/>
          <w14:ligatures w14:val="none"/>
        </w:rPr>
      </w:pPr>
      <w:r w:rsidRPr="00E56F19">
        <w:rPr>
          <w:rFonts w:ascii="Segoe UI" w:eastAsia="Times New Roman" w:hAnsi="Segoe UI" w:cs="Segoe UI"/>
          <w:color w:val="212529"/>
          <w:kern w:val="0"/>
          <w:sz w:val="28"/>
          <w:szCs w:val="28"/>
          <w:lang w:val="it-IT" w:eastAsia="es-UY"/>
          <w14:ligatures w14:val="none"/>
        </w:rPr>
        <w:t>Vie. 17/04/2026</w:t>
      </w:r>
    </w:p>
    <w:p w14:paraId="1EBECA3F" w14:textId="198D7803" w:rsidR="00E56F19" w:rsidRPr="00E56F19" w:rsidRDefault="00E56F19" w:rsidP="00E56F19">
      <w:pPr>
        <w:shd w:val="clear" w:color="auto" w:fill="FFFFFF"/>
        <w:spacing w:after="0" w:line="240" w:lineRule="auto"/>
        <w:jc w:val="both"/>
        <w:rPr>
          <w:rFonts w:ascii="Segoe UI" w:eastAsia="Times New Roman" w:hAnsi="Segoe UI" w:cs="Segoe UI"/>
          <w:color w:val="212529"/>
          <w:kern w:val="0"/>
          <w:sz w:val="28"/>
          <w:szCs w:val="28"/>
          <w:lang w:val="it-IT" w:eastAsia="es-UY"/>
          <w14:ligatures w14:val="none"/>
        </w:rPr>
      </w:pPr>
      <w:hyperlink r:id="rId6" w:history="1">
        <w:r w:rsidRPr="00E56F19">
          <w:rPr>
            <w:rFonts w:ascii="Segoe UI" w:eastAsia="Times New Roman" w:hAnsi="Segoe UI" w:cs="Segoe UI"/>
            <w:b/>
            <w:bCs/>
            <w:color w:val="B2222D"/>
            <w:kern w:val="0"/>
            <w:sz w:val="24"/>
            <w:szCs w:val="24"/>
            <w:u w:val="single"/>
            <w:lang w:val="it-IT" w:eastAsia="es-UY"/>
            <w14:ligatures w14:val="none"/>
          </w:rPr>
          <w:t>Anna</w:t>
        </w:r>
      </w:hyperlink>
      <w:hyperlink r:id="rId7" w:history="1">
        <w:r w:rsidRPr="00E56F19">
          <w:rPr>
            <w:rFonts w:ascii="Segoe UI" w:eastAsia="Times New Roman" w:hAnsi="Segoe UI" w:cs="Segoe UI"/>
            <w:b/>
            <w:bCs/>
            <w:color w:val="B2222D"/>
            <w:kern w:val="0"/>
            <w:sz w:val="24"/>
            <w:szCs w:val="24"/>
            <w:u w:val="single"/>
            <w:lang w:val="it-IT" w:eastAsia="es-UY"/>
            <w14:ligatures w14:val="none"/>
          </w:rPr>
          <w:t>Guimerà Carbonell</w:t>
        </w:r>
      </w:hyperlink>
    </w:p>
    <w:p w14:paraId="6E5AB9C6" w14:textId="77777777" w:rsidR="00E56F19" w:rsidRDefault="00E56F19" w:rsidP="00E56F19">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p>
    <w:p w14:paraId="186A8E3F" w14:textId="6341CCCD" w:rsidR="00E56F19" w:rsidRPr="00E56F19" w:rsidRDefault="00E56F19" w:rsidP="00E56F19">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56F19">
        <w:rPr>
          <w:rFonts w:ascii="Segoe UI" w:eastAsia="Times New Roman" w:hAnsi="Segoe UI" w:cs="Segoe UI"/>
          <w:color w:val="212529"/>
          <w:kern w:val="0"/>
          <w:sz w:val="28"/>
          <w:szCs w:val="28"/>
          <w:lang w:eastAsia="es-UY"/>
          <w14:ligatures w14:val="none"/>
        </w:rPr>
        <w:t>Este martes hará un año que el </w:t>
      </w:r>
      <w:r w:rsidRPr="00E56F19">
        <w:rPr>
          <w:rFonts w:ascii="Segoe UI" w:eastAsia="Times New Roman" w:hAnsi="Segoe UI" w:cs="Segoe UI"/>
          <w:b/>
          <w:bCs/>
          <w:color w:val="212529"/>
          <w:kern w:val="0"/>
          <w:sz w:val="28"/>
          <w:szCs w:val="28"/>
          <w:lang w:eastAsia="es-UY"/>
          <w14:ligatures w14:val="none"/>
        </w:rPr>
        <w:t>papa Francisco </w:t>
      </w:r>
      <w:hyperlink r:id="rId8" w:tgtFrame="_blank" w:history="1">
        <w:r w:rsidRPr="00E56F19">
          <w:rPr>
            <w:rFonts w:ascii="Segoe UI" w:eastAsia="Times New Roman" w:hAnsi="Segoe UI" w:cs="Segoe UI"/>
            <w:color w:val="B2222D"/>
            <w:kern w:val="0"/>
            <w:sz w:val="28"/>
            <w:szCs w:val="28"/>
            <w:u w:val="single"/>
            <w:lang w:eastAsia="es-UY"/>
            <w14:ligatures w14:val="none"/>
          </w:rPr>
          <w:t>falleció</w:t>
        </w:r>
      </w:hyperlink>
      <w:r w:rsidRPr="00E56F19">
        <w:rPr>
          <w:rFonts w:ascii="Segoe UI" w:eastAsia="Times New Roman" w:hAnsi="Segoe UI" w:cs="Segoe UI"/>
          <w:color w:val="212529"/>
          <w:kern w:val="0"/>
          <w:sz w:val="28"/>
          <w:szCs w:val="28"/>
          <w:lang w:eastAsia="es-UY"/>
          <w14:ligatures w14:val="none"/>
        </w:rPr>
        <w:t> el lunes de Pascua del pasado año. Su pontificado fue rico, intenso y marcadamente transformador, pero ¿qué queda hoy? ¿Qué huella ha dejado en la Iglesia y en el mundo?</w:t>
      </w:r>
    </w:p>
    <w:p w14:paraId="4ADFB6FE" w14:textId="77777777" w:rsidR="00E56F19" w:rsidRPr="00E56F19" w:rsidRDefault="00E56F19" w:rsidP="00E56F19">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56F19">
        <w:rPr>
          <w:rFonts w:ascii="Segoe UI" w:eastAsia="Times New Roman" w:hAnsi="Segoe UI" w:cs="Segoe UI"/>
          <w:color w:val="212529"/>
          <w:kern w:val="0"/>
          <w:sz w:val="28"/>
          <w:szCs w:val="28"/>
          <w:lang w:eastAsia="es-UY"/>
          <w14:ligatures w14:val="none"/>
        </w:rPr>
        <w:t xml:space="preserve">Catalunya </w:t>
      </w:r>
      <w:proofErr w:type="gramStart"/>
      <w:r w:rsidRPr="00E56F19">
        <w:rPr>
          <w:rFonts w:ascii="Segoe UI" w:eastAsia="Times New Roman" w:hAnsi="Segoe UI" w:cs="Segoe UI"/>
          <w:color w:val="212529"/>
          <w:kern w:val="0"/>
          <w:sz w:val="28"/>
          <w:szCs w:val="28"/>
          <w:lang w:eastAsia="es-UY"/>
          <w14:ligatures w14:val="none"/>
        </w:rPr>
        <w:t>Religió</w:t>
      </w:r>
      <w:proofErr w:type="gramEnd"/>
      <w:r w:rsidRPr="00E56F19">
        <w:rPr>
          <w:rFonts w:ascii="Segoe UI" w:eastAsia="Times New Roman" w:hAnsi="Segoe UI" w:cs="Segoe UI"/>
          <w:color w:val="212529"/>
          <w:kern w:val="0"/>
          <w:sz w:val="28"/>
          <w:szCs w:val="28"/>
          <w:lang w:eastAsia="es-UY"/>
          <w14:ligatures w14:val="none"/>
        </w:rPr>
        <w:t xml:space="preserve"> ha querido hablar con diversas personalidades de distintos ámbitos eclesiales para entender cuál es el legado vivo del papa Francisco un año después de su muerte. Desde la economía hasta el papel de las mujeres, pasando por la diplomacia, la sinodalidad, la ecología o la cuestión migratoria, sus voces coinciden en destacar la vigencia de un pontificado que no sólo marcó una etapa, sino que sigue orientando el presente.</w:t>
      </w:r>
    </w:p>
    <w:p w14:paraId="037BF948" w14:textId="77777777" w:rsidR="00E56F19" w:rsidRPr="00E56F19" w:rsidRDefault="00E56F19" w:rsidP="00E56F19">
      <w:pPr>
        <w:shd w:val="clear" w:color="auto" w:fill="FFFFFF"/>
        <w:spacing w:after="100" w:afterAutospacing="1" w:line="240" w:lineRule="auto"/>
        <w:jc w:val="both"/>
        <w:outlineLvl w:val="2"/>
        <w:rPr>
          <w:rFonts w:ascii="Segoe UI" w:eastAsia="Times New Roman" w:hAnsi="Segoe UI" w:cs="Segoe UI"/>
          <w:b/>
          <w:bCs/>
          <w:color w:val="212529"/>
          <w:kern w:val="0"/>
          <w:sz w:val="27"/>
          <w:szCs w:val="27"/>
          <w:lang w:eastAsia="es-UY"/>
          <w14:ligatures w14:val="none"/>
        </w:rPr>
      </w:pPr>
      <w:r w:rsidRPr="00E56F19">
        <w:rPr>
          <w:rFonts w:ascii="Segoe UI" w:eastAsia="Times New Roman" w:hAnsi="Segoe UI" w:cs="Segoe UI"/>
          <w:b/>
          <w:bCs/>
          <w:color w:val="212529"/>
          <w:kern w:val="0"/>
          <w:sz w:val="27"/>
          <w:szCs w:val="27"/>
          <w:lang w:eastAsia="es-UY"/>
          <w14:ligatures w14:val="none"/>
        </w:rPr>
        <w:t>Economía: "Me emociona pensar en el papa Francisco en clave económica. Fue una voz valiente en este sentido"</w:t>
      </w:r>
    </w:p>
    <w:p w14:paraId="4616EBD0" w14:textId="77777777" w:rsidR="00E56F19" w:rsidRPr="00E56F19" w:rsidRDefault="00E56F19" w:rsidP="00E56F19">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56F19">
        <w:rPr>
          <w:rFonts w:ascii="Segoe UI" w:eastAsia="Times New Roman" w:hAnsi="Segoe UI" w:cs="Segoe UI"/>
          <w:b/>
          <w:bCs/>
          <w:color w:val="212529"/>
          <w:kern w:val="0"/>
          <w:sz w:val="28"/>
          <w:szCs w:val="28"/>
          <w:lang w:eastAsia="es-UY"/>
          <w14:ligatures w14:val="none"/>
        </w:rPr>
        <w:t>Bernat Sellarès</w:t>
      </w:r>
      <w:r w:rsidRPr="00E56F19">
        <w:rPr>
          <w:rFonts w:ascii="Segoe UI" w:eastAsia="Times New Roman" w:hAnsi="Segoe UI" w:cs="Segoe UI"/>
          <w:color w:val="212529"/>
          <w:kern w:val="0"/>
          <w:sz w:val="28"/>
          <w:szCs w:val="28"/>
          <w:lang w:eastAsia="es-UY"/>
          <w14:ligatures w14:val="none"/>
        </w:rPr>
        <w:t> , vinculado al movimiento </w:t>
      </w:r>
      <w:r w:rsidRPr="00E56F19">
        <w:rPr>
          <w:rFonts w:ascii="Segoe UI" w:eastAsia="Times New Roman" w:hAnsi="Segoe UI" w:cs="Segoe UI"/>
          <w:i/>
          <w:iCs/>
          <w:color w:val="212529"/>
          <w:kern w:val="0"/>
          <w:sz w:val="28"/>
          <w:szCs w:val="28"/>
          <w:lang w:eastAsia="es-UY"/>
          <w14:ligatures w14:val="none"/>
        </w:rPr>
        <w:t xml:space="preserve">The Economy </w:t>
      </w:r>
      <w:proofErr w:type="spellStart"/>
      <w:r w:rsidRPr="00E56F19">
        <w:rPr>
          <w:rFonts w:ascii="Segoe UI" w:eastAsia="Times New Roman" w:hAnsi="Segoe UI" w:cs="Segoe UI"/>
          <w:i/>
          <w:iCs/>
          <w:color w:val="212529"/>
          <w:kern w:val="0"/>
          <w:sz w:val="28"/>
          <w:szCs w:val="28"/>
          <w:lang w:eastAsia="es-UY"/>
          <w14:ligatures w14:val="none"/>
        </w:rPr>
        <w:t>of</w:t>
      </w:r>
      <w:proofErr w:type="spellEnd"/>
      <w:r w:rsidRPr="00E56F19">
        <w:rPr>
          <w:rFonts w:ascii="Segoe UI" w:eastAsia="Times New Roman" w:hAnsi="Segoe UI" w:cs="Segoe UI"/>
          <w:i/>
          <w:iCs/>
          <w:color w:val="212529"/>
          <w:kern w:val="0"/>
          <w:sz w:val="28"/>
          <w:szCs w:val="28"/>
          <w:lang w:eastAsia="es-UY"/>
          <w14:ligatures w14:val="none"/>
        </w:rPr>
        <w:t xml:space="preserve"> Francesco</w:t>
      </w:r>
      <w:r w:rsidRPr="00E56F19">
        <w:rPr>
          <w:rFonts w:ascii="Segoe UI" w:eastAsia="Times New Roman" w:hAnsi="Segoe UI" w:cs="Segoe UI"/>
          <w:color w:val="212529"/>
          <w:kern w:val="0"/>
          <w:sz w:val="28"/>
          <w:szCs w:val="28"/>
          <w:lang w:eastAsia="es-UY"/>
          <w14:ligatures w14:val="none"/>
        </w:rPr>
        <w:t> , destaca el carácter valiente de la crítica económica del papa Francisco. Según explica, una de las grandes aportaciones del pontífice fue señalar que “la crisis ecológica y social –por tanto, la ruptura de la naturaleza y la ruptura de la sociedad– son fruto de una economía que mata” y que, en este sentido, “no serían dos crisis separadas, sino que tienen una misma fuente”.</w:t>
      </w:r>
    </w:p>
    <w:p w14:paraId="09940677" w14:textId="77777777" w:rsidR="00E56F19" w:rsidRPr="00E56F19" w:rsidRDefault="00E56F19" w:rsidP="00E56F19">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proofErr w:type="spellStart"/>
      <w:r w:rsidRPr="00E56F19">
        <w:rPr>
          <w:rFonts w:ascii="Segoe UI" w:eastAsia="Times New Roman" w:hAnsi="Segoe UI" w:cs="Segoe UI"/>
          <w:color w:val="212529"/>
          <w:kern w:val="0"/>
          <w:sz w:val="28"/>
          <w:szCs w:val="28"/>
          <w:lang w:eastAsia="es-UY"/>
          <w14:ligatures w14:val="none"/>
        </w:rPr>
        <w:t>Sellarès</w:t>
      </w:r>
      <w:proofErr w:type="spellEnd"/>
      <w:r w:rsidRPr="00E56F19">
        <w:rPr>
          <w:rFonts w:ascii="Segoe UI" w:eastAsia="Times New Roman" w:hAnsi="Segoe UI" w:cs="Segoe UI"/>
          <w:color w:val="212529"/>
          <w:kern w:val="0"/>
          <w:sz w:val="28"/>
          <w:szCs w:val="28"/>
          <w:lang w:eastAsia="es-UY"/>
          <w14:ligatures w14:val="none"/>
        </w:rPr>
        <w:t xml:space="preserve"> insiste en que Francisco no veía el sistema económico como una realidad neutra: "no nos referimos a una estructura sobre la que no tenemos incidencia los humanos", sino a una construcción que responde a una determinada manera de entender el mundo. En este sentido, denuncia que este modelo “privilegia a los privilegiados y excluye a los descartados” y que “intenta mantener los privilegios de </w:t>
      </w:r>
      <w:r w:rsidRPr="00E56F19">
        <w:rPr>
          <w:rFonts w:ascii="Segoe UI" w:eastAsia="Times New Roman" w:hAnsi="Segoe UI" w:cs="Segoe UI"/>
          <w:color w:val="212529"/>
          <w:kern w:val="0"/>
          <w:sz w:val="28"/>
          <w:szCs w:val="28"/>
          <w:lang w:eastAsia="es-UY"/>
          <w14:ligatures w14:val="none"/>
        </w:rPr>
        <w:lastRenderedPageBreak/>
        <w:t>quienes tienen y seguir manteniendo en la miseria a aquellos más pobres”. También subraya la dimensión global de esta crítica: "esto se aplica también a todas las dinámicas norte-sur". Y pone en valor la valentía del papa: “creo que ésta fue una defensa muy valiente y que sigue muy presente en la Iglesia”.</w:t>
      </w:r>
    </w:p>
    <w:p w14:paraId="0EC8C41F" w14:textId="77777777" w:rsidR="00E56F19" w:rsidRPr="00E56F19" w:rsidRDefault="00E56F19" w:rsidP="00E56F19">
      <w:pPr>
        <w:pBdr>
          <w:top w:val="single" w:sz="4" w:space="0" w:color="auto"/>
          <w:left w:val="single" w:sz="4" w:space="0" w:color="auto"/>
          <w:bottom w:val="single" w:sz="4" w:space="0" w:color="auto"/>
          <w:right w:val="single" w:sz="4" w:space="0" w:color="auto"/>
        </w:pBdr>
        <w:shd w:val="clear" w:color="auto" w:fill="B2222D"/>
        <w:spacing w:before="100" w:beforeAutospacing="1" w:after="100" w:afterAutospacing="1" w:line="240" w:lineRule="auto"/>
        <w:jc w:val="both"/>
        <w:rPr>
          <w:rFonts w:ascii="Segoe UI" w:eastAsia="Times New Roman" w:hAnsi="Segoe UI" w:cs="Segoe UI"/>
          <w:caps/>
          <w:color w:val="FFFFFF"/>
          <w:kern w:val="0"/>
          <w:sz w:val="28"/>
          <w:szCs w:val="28"/>
          <w:lang w:eastAsia="es-UY"/>
          <w14:ligatures w14:val="none"/>
        </w:rPr>
      </w:pPr>
      <w:r w:rsidRPr="00E56F19">
        <w:rPr>
          <w:rFonts w:ascii="Segoe UI" w:eastAsia="Times New Roman" w:hAnsi="Segoe UI" w:cs="Segoe UI"/>
          <w:caps/>
          <w:color w:val="FFFFFF"/>
          <w:kern w:val="0"/>
          <w:sz w:val="28"/>
          <w:szCs w:val="28"/>
          <w:lang w:eastAsia="es-UY"/>
          <w14:ligatures w14:val="none"/>
        </w:rPr>
        <w:t>“la crisis ecológica y social —por tanto, la ruptura de la naturaleza y la ruptura de la sociedad— son fruto de una economía que mata”</w:t>
      </w:r>
    </w:p>
    <w:p w14:paraId="47189847" w14:textId="77777777" w:rsidR="00E56F19" w:rsidRPr="00E56F19" w:rsidRDefault="00E56F19" w:rsidP="00E56F19">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56F19">
        <w:rPr>
          <w:rFonts w:ascii="Segoe UI" w:eastAsia="Times New Roman" w:hAnsi="Segoe UI" w:cs="Segoe UI"/>
          <w:color w:val="212529"/>
          <w:kern w:val="0"/>
          <w:sz w:val="28"/>
          <w:szCs w:val="28"/>
          <w:lang w:eastAsia="es-UY"/>
          <w14:ligatures w14:val="none"/>
        </w:rPr>
        <w:t xml:space="preserve">Por último, destaca la apuesta por los jóvenes como sujetos de cambio: "no buscar soluciones económicas en los más poderosos", sino que "las soluciones vengan de las nuevas generaciones". Para </w:t>
      </w:r>
      <w:proofErr w:type="spellStart"/>
      <w:r w:rsidRPr="00E56F19">
        <w:rPr>
          <w:rFonts w:ascii="Segoe UI" w:eastAsia="Times New Roman" w:hAnsi="Segoe UI" w:cs="Segoe UI"/>
          <w:color w:val="212529"/>
          <w:kern w:val="0"/>
          <w:sz w:val="28"/>
          <w:szCs w:val="28"/>
          <w:lang w:eastAsia="es-UY"/>
          <w14:ligatures w14:val="none"/>
        </w:rPr>
        <w:t>Sellarès</w:t>
      </w:r>
      <w:proofErr w:type="spellEnd"/>
      <w:r w:rsidRPr="00E56F19">
        <w:rPr>
          <w:rFonts w:ascii="Segoe UI" w:eastAsia="Times New Roman" w:hAnsi="Segoe UI" w:cs="Segoe UI"/>
          <w:color w:val="212529"/>
          <w:kern w:val="0"/>
          <w:sz w:val="28"/>
          <w:szCs w:val="28"/>
          <w:lang w:eastAsia="es-UY"/>
          <w14:ligatures w14:val="none"/>
        </w:rPr>
        <w:t>, esta mirada es clave porque pone en el centro "los pequeños", aquellos que "todavía tienen la esperanza de un nuevo mundo". "Me emociona también pensar en el papa Francisco y lo que nos aportó en clave económica, porque, insisto, fue una voz valiente en este sentido", concluye.</w:t>
      </w:r>
    </w:p>
    <w:p w14:paraId="3F4AE285" w14:textId="77777777" w:rsidR="00E56F19" w:rsidRPr="00E56F19" w:rsidRDefault="00E56F19" w:rsidP="00E56F19">
      <w:pPr>
        <w:shd w:val="clear" w:color="auto" w:fill="FFFFFF"/>
        <w:spacing w:after="100" w:afterAutospacing="1" w:line="240" w:lineRule="auto"/>
        <w:jc w:val="both"/>
        <w:outlineLvl w:val="2"/>
        <w:rPr>
          <w:rFonts w:ascii="Segoe UI" w:eastAsia="Times New Roman" w:hAnsi="Segoe UI" w:cs="Segoe UI"/>
          <w:b/>
          <w:bCs/>
          <w:color w:val="212529"/>
          <w:kern w:val="0"/>
          <w:sz w:val="27"/>
          <w:szCs w:val="27"/>
          <w:lang w:eastAsia="es-UY"/>
          <w14:ligatures w14:val="none"/>
        </w:rPr>
      </w:pPr>
      <w:r w:rsidRPr="00E56F19">
        <w:rPr>
          <w:rFonts w:ascii="Segoe UI" w:eastAsia="Times New Roman" w:hAnsi="Segoe UI" w:cs="Segoe UI"/>
          <w:b/>
          <w:bCs/>
          <w:color w:val="212529"/>
          <w:kern w:val="0"/>
          <w:sz w:val="27"/>
          <w:szCs w:val="27"/>
          <w:lang w:eastAsia="es-UY"/>
          <w14:ligatures w14:val="none"/>
        </w:rPr>
        <w:t>Mujeres e Iglesia: "Su idea de sinodalidad ha contribuido a que la voz de las mujeres sea escuchada"</w:t>
      </w:r>
    </w:p>
    <w:p w14:paraId="36E0CED3" w14:textId="77777777" w:rsidR="00E56F19" w:rsidRPr="00E56F19" w:rsidRDefault="00E56F19" w:rsidP="00E56F19">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56F19">
        <w:rPr>
          <w:rFonts w:ascii="Segoe UI" w:eastAsia="Times New Roman" w:hAnsi="Segoe UI" w:cs="Segoe UI"/>
          <w:b/>
          <w:bCs/>
          <w:color w:val="212529"/>
          <w:kern w:val="0"/>
          <w:sz w:val="28"/>
          <w:szCs w:val="28"/>
          <w:lang w:eastAsia="es-UY"/>
          <w14:ligatures w14:val="none"/>
        </w:rPr>
        <w:t>Neus Forcano</w:t>
      </w:r>
      <w:r w:rsidRPr="00E56F19">
        <w:rPr>
          <w:rFonts w:ascii="Segoe UI" w:eastAsia="Times New Roman" w:hAnsi="Segoe UI" w:cs="Segoe UI"/>
          <w:color w:val="212529"/>
          <w:kern w:val="0"/>
          <w:sz w:val="28"/>
          <w:szCs w:val="28"/>
          <w:lang w:eastAsia="es-UY"/>
          <w14:ligatures w14:val="none"/>
        </w:rPr>
        <w:t> , del colectivo de mujeres </w:t>
      </w:r>
      <w:proofErr w:type="spellStart"/>
      <w:r w:rsidRPr="00E56F19">
        <w:rPr>
          <w:rFonts w:ascii="Segoe UI" w:eastAsia="Times New Roman" w:hAnsi="Segoe UI" w:cs="Segoe UI"/>
          <w:i/>
          <w:iCs/>
          <w:color w:val="212529"/>
          <w:kern w:val="0"/>
          <w:sz w:val="28"/>
          <w:szCs w:val="28"/>
          <w:lang w:eastAsia="es-UY"/>
          <w14:ligatures w14:val="none"/>
        </w:rPr>
        <w:t>Alcem</w:t>
      </w:r>
      <w:proofErr w:type="spellEnd"/>
      <w:r w:rsidRPr="00E56F19">
        <w:rPr>
          <w:rFonts w:ascii="Segoe UI" w:eastAsia="Times New Roman" w:hAnsi="Segoe UI" w:cs="Segoe UI"/>
          <w:i/>
          <w:iCs/>
          <w:color w:val="212529"/>
          <w:kern w:val="0"/>
          <w:sz w:val="28"/>
          <w:szCs w:val="28"/>
          <w:lang w:eastAsia="es-UY"/>
          <w14:ligatures w14:val="none"/>
        </w:rPr>
        <w:t xml:space="preserve"> la </w:t>
      </w:r>
      <w:proofErr w:type="spellStart"/>
      <w:r w:rsidRPr="00E56F19">
        <w:rPr>
          <w:rFonts w:ascii="Segoe UI" w:eastAsia="Times New Roman" w:hAnsi="Segoe UI" w:cs="Segoe UI"/>
          <w:i/>
          <w:iCs/>
          <w:color w:val="212529"/>
          <w:kern w:val="0"/>
          <w:sz w:val="28"/>
          <w:szCs w:val="28"/>
          <w:lang w:eastAsia="es-UY"/>
          <w14:ligatures w14:val="none"/>
        </w:rPr>
        <w:t>Veu</w:t>
      </w:r>
      <w:proofErr w:type="spellEnd"/>
      <w:r w:rsidRPr="00E56F19">
        <w:rPr>
          <w:rFonts w:ascii="Segoe UI" w:eastAsia="Times New Roman" w:hAnsi="Segoe UI" w:cs="Segoe UI"/>
          <w:color w:val="212529"/>
          <w:kern w:val="0"/>
          <w:sz w:val="28"/>
          <w:szCs w:val="28"/>
          <w:lang w:eastAsia="es-UY"/>
          <w14:ligatures w14:val="none"/>
        </w:rPr>
        <w:t> , señala dos aportaciones fundamentales del pontificado en relación con las mujeres. Por un lado, el reconocimiento de sus funciones pastorales: el papa Francisco dio “un paso a reconocer que otros carismas u otras funcionalidades pueden realizar labor pastoral de acompañamiento y de atención sacramental”. Este reconocimiento no es menor, ya que implica ampliar la mirada sobre el papel de las mujeres en la Iglesia y dar valor a su labor cotidiana en las comunidades.</w:t>
      </w:r>
    </w:p>
    <w:p w14:paraId="696B4B91" w14:textId="77777777" w:rsidR="00E56F19" w:rsidRPr="00E56F19" w:rsidRDefault="00E56F19" w:rsidP="00E56F19">
      <w:pPr>
        <w:pBdr>
          <w:top w:val="single" w:sz="4" w:space="0" w:color="auto"/>
          <w:left w:val="single" w:sz="4" w:space="0" w:color="auto"/>
          <w:bottom w:val="single" w:sz="4" w:space="0" w:color="auto"/>
          <w:right w:val="single" w:sz="4" w:space="0" w:color="auto"/>
        </w:pBdr>
        <w:shd w:val="clear" w:color="auto" w:fill="B2222D"/>
        <w:spacing w:before="100" w:beforeAutospacing="1" w:after="100" w:afterAutospacing="1" w:line="240" w:lineRule="auto"/>
        <w:jc w:val="both"/>
        <w:rPr>
          <w:rFonts w:ascii="Segoe UI" w:eastAsia="Times New Roman" w:hAnsi="Segoe UI" w:cs="Segoe UI"/>
          <w:caps/>
          <w:color w:val="FFFFFF"/>
          <w:kern w:val="0"/>
          <w:sz w:val="28"/>
          <w:szCs w:val="28"/>
          <w:lang w:eastAsia="es-UY"/>
          <w14:ligatures w14:val="none"/>
        </w:rPr>
      </w:pPr>
      <w:r w:rsidRPr="00E56F19">
        <w:rPr>
          <w:rFonts w:ascii="Segoe UI" w:eastAsia="Times New Roman" w:hAnsi="Segoe UI" w:cs="Segoe UI"/>
          <w:caps/>
          <w:color w:val="FFFFFF"/>
          <w:kern w:val="0"/>
          <w:sz w:val="28"/>
          <w:szCs w:val="28"/>
          <w:lang w:eastAsia="es-UY"/>
          <w14:ligatures w14:val="none"/>
        </w:rPr>
        <w:t>“el papa Francisco, con el banquete al sínodo, provocó que también las mujeres hicieran un sínodo de mujeres”</w:t>
      </w:r>
    </w:p>
    <w:p w14:paraId="543EEE7D" w14:textId="77777777" w:rsidR="00E56F19" w:rsidRPr="00E56F19" w:rsidRDefault="00E56F19" w:rsidP="00E56F19">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56F19">
        <w:rPr>
          <w:rFonts w:ascii="Segoe UI" w:eastAsia="Times New Roman" w:hAnsi="Segoe UI" w:cs="Segoe UI"/>
          <w:color w:val="212529"/>
          <w:kern w:val="0"/>
          <w:sz w:val="28"/>
          <w:szCs w:val="28"/>
          <w:lang w:eastAsia="es-UY"/>
          <w14:ligatures w14:val="none"/>
        </w:rPr>
        <w:t xml:space="preserve">Por otro lado, </w:t>
      </w:r>
      <w:proofErr w:type="spellStart"/>
      <w:r w:rsidRPr="00E56F19">
        <w:rPr>
          <w:rFonts w:ascii="Segoe UI" w:eastAsia="Times New Roman" w:hAnsi="Segoe UI" w:cs="Segoe UI"/>
          <w:color w:val="212529"/>
          <w:kern w:val="0"/>
          <w:sz w:val="28"/>
          <w:szCs w:val="28"/>
          <w:lang w:eastAsia="es-UY"/>
          <w14:ligatures w14:val="none"/>
        </w:rPr>
        <w:t>Forcano</w:t>
      </w:r>
      <w:proofErr w:type="spellEnd"/>
      <w:r w:rsidRPr="00E56F19">
        <w:rPr>
          <w:rFonts w:ascii="Segoe UI" w:eastAsia="Times New Roman" w:hAnsi="Segoe UI" w:cs="Segoe UI"/>
          <w:color w:val="212529"/>
          <w:kern w:val="0"/>
          <w:sz w:val="28"/>
          <w:szCs w:val="28"/>
          <w:lang w:eastAsia="es-UY"/>
          <w14:ligatures w14:val="none"/>
        </w:rPr>
        <w:t xml:space="preserve"> destaca la sinodalidad como espacio de participación real: "el papa Francisco, con el convite al sínodo, provocó que también las mujeres hicieran un sínodo de mujeres". Esto generó una movilización importante: "las mujeres participaron en grupos de debate, en reflexiones en las comunidades".</w:t>
      </w:r>
    </w:p>
    <w:p w14:paraId="39C3462D" w14:textId="77777777" w:rsidR="00E56F19" w:rsidRPr="00E56F19" w:rsidRDefault="00E56F19" w:rsidP="00E56F19">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56F19">
        <w:rPr>
          <w:rFonts w:ascii="Segoe UI" w:eastAsia="Times New Roman" w:hAnsi="Segoe UI" w:cs="Segoe UI"/>
          <w:color w:val="212529"/>
          <w:kern w:val="0"/>
          <w:sz w:val="28"/>
          <w:szCs w:val="28"/>
          <w:lang w:eastAsia="es-UY"/>
          <w14:ligatures w14:val="none"/>
        </w:rPr>
        <w:lastRenderedPageBreak/>
        <w:t>Además, esta participación tuvo una dimensión global: "las mujeres aprovecharon también internacionalmente para presentar sus conclusiones del sínodo". Todo ello ha contribuido a un cambio de dinámica en la Iglesia: "ha contribuido también a que la voz de las mujeres sea escuchada".</w:t>
      </w:r>
    </w:p>
    <w:p w14:paraId="1367F64E" w14:textId="77777777" w:rsidR="00E56F19" w:rsidRPr="00E56F19" w:rsidRDefault="00E56F19" w:rsidP="00E56F19">
      <w:pPr>
        <w:shd w:val="clear" w:color="auto" w:fill="FFFFFF"/>
        <w:spacing w:after="100" w:afterAutospacing="1" w:line="240" w:lineRule="auto"/>
        <w:jc w:val="both"/>
        <w:outlineLvl w:val="2"/>
        <w:rPr>
          <w:rFonts w:ascii="Segoe UI" w:eastAsia="Times New Roman" w:hAnsi="Segoe UI" w:cs="Segoe UI"/>
          <w:b/>
          <w:bCs/>
          <w:color w:val="212529"/>
          <w:kern w:val="0"/>
          <w:sz w:val="27"/>
          <w:szCs w:val="27"/>
          <w:lang w:eastAsia="es-UY"/>
          <w14:ligatures w14:val="none"/>
        </w:rPr>
      </w:pPr>
      <w:r w:rsidRPr="00E56F19">
        <w:rPr>
          <w:rFonts w:ascii="Segoe UI" w:eastAsia="Times New Roman" w:hAnsi="Segoe UI" w:cs="Segoe UI"/>
          <w:b/>
          <w:bCs/>
          <w:color w:val="212529"/>
          <w:kern w:val="0"/>
          <w:sz w:val="27"/>
          <w:szCs w:val="27"/>
          <w:lang w:eastAsia="es-UY"/>
          <w14:ligatures w14:val="none"/>
        </w:rPr>
        <w:t>Diplomacia: "Los ataques de Trump responden a la dificultad de aceptar que un Papa nacido en Estados Unidos mantenga el programa del papa Francisco"</w:t>
      </w:r>
    </w:p>
    <w:p w14:paraId="1660CC87" w14:textId="77777777" w:rsidR="00E56F19" w:rsidRPr="00E56F19" w:rsidRDefault="00E56F19" w:rsidP="00E56F19">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56F19">
        <w:rPr>
          <w:rFonts w:ascii="Segoe UI" w:eastAsia="Times New Roman" w:hAnsi="Segoe UI" w:cs="Segoe UI"/>
          <w:color w:val="212529"/>
          <w:kern w:val="0"/>
          <w:sz w:val="28"/>
          <w:szCs w:val="28"/>
          <w:lang w:eastAsia="es-UY"/>
          <w14:ligatures w14:val="none"/>
        </w:rPr>
        <w:t>El profesor de relaciones internacionales </w:t>
      </w:r>
      <w:r w:rsidRPr="00E56F19">
        <w:rPr>
          <w:rFonts w:ascii="Segoe UI" w:eastAsia="Times New Roman" w:hAnsi="Segoe UI" w:cs="Segoe UI"/>
          <w:b/>
          <w:bCs/>
          <w:color w:val="212529"/>
          <w:kern w:val="0"/>
          <w:sz w:val="28"/>
          <w:szCs w:val="28"/>
          <w:lang w:eastAsia="es-UY"/>
          <w14:ligatures w14:val="none"/>
        </w:rPr>
        <w:t>Manuel Manonelles</w:t>
      </w:r>
      <w:r w:rsidRPr="00E56F19">
        <w:rPr>
          <w:rFonts w:ascii="Segoe UI" w:eastAsia="Times New Roman" w:hAnsi="Segoe UI" w:cs="Segoe UI"/>
          <w:color w:val="212529"/>
          <w:kern w:val="0"/>
          <w:sz w:val="28"/>
          <w:szCs w:val="28"/>
          <w:lang w:eastAsia="es-UY"/>
          <w14:ligatures w14:val="none"/>
        </w:rPr>
        <w:t> considera que el legado de Francisco en diplomacia se concreta sobre todo en la continuidad. "Lo que queda es lo más importante: el fondo, el programa, y ​​también las personas", afirma.</w:t>
      </w:r>
    </w:p>
    <w:p w14:paraId="1A9327BE" w14:textId="77777777" w:rsidR="00E56F19" w:rsidRPr="00E56F19" w:rsidRDefault="00E56F19" w:rsidP="00E56F19">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56F19">
        <w:rPr>
          <w:rFonts w:ascii="Segoe UI" w:eastAsia="Times New Roman" w:hAnsi="Segoe UI" w:cs="Segoe UI"/>
          <w:color w:val="212529"/>
          <w:kern w:val="0"/>
          <w:sz w:val="28"/>
          <w:szCs w:val="28"/>
          <w:lang w:eastAsia="es-UY"/>
          <w14:ligatures w14:val="none"/>
        </w:rPr>
        <w:t>A pesar de reconocer diferencias de forma entre pontífices, asegura que "la acción internacional y la acción diplomática de la Santa Sede mantiene un programa muy similar al del papa Francisco". Esta continuidad se hace especialmente visible en los viajes apostólicos, que son “el instrumento más visible de la política exterior vaticana”.</w:t>
      </w:r>
    </w:p>
    <w:p w14:paraId="29258747" w14:textId="77777777" w:rsidR="00E56F19" w:rsidRPr="00E56F19" w:rsidRDefault="00E56F19" w:rsidP="00E56F19">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proofErr w:type="spellStart"/>
      <w:r w:rsidRPr="00E56F19">
        <w:rPr>
          <w:rFonts w:ascii="Segoe UI" w:eastAsia="Times New Roman" w:hAnsi="Segoe UI" w:cs="Segoe UI"/>
          <w:color w:val="212529"/>
          <w:kern w:val="0"/>
          <w:sz w:val="28"/>
          <w:szCs w:val="28"/>
          <w:lang w:eastAsia="es-UY"/>
          <w14:ligatures w14:val="none"/>
        </w:rPr>
        <w:t>Manonelles</w:t>
      </w:r>
      <w:proofErr w:type="spellEnd"/>
      <w:r w:rsidRPr="00E56F19">
        <w:rPr>
          <w:rFonts w:ascii="Segoe UI" w:eastAsia="Times New Roman" w:hAnsi="Segoe UI" w:cs="Segoe UI"/>
          <w:color w:val="212529"/>
          <w:kern w:val="0"/>
          <w:sz w:val="28"/>
          <w:szCs w:val="28"/>
          <w:lang w:eastAsia="es-UY"/>
          <w14:ligatures w14:val="none"/>
        </w:rPr>
        <w:t xml:space="preserve"> pone ejemplos concretos: viajes a África </w:t>
      </w:r>
      <w:proofErr w:type="spellStart"/>
      <w:r w:rsidRPr="00E56F19">
        <w:rPr>
          <w:rFonts w:ascii="Segoe UI" w:eastAsia="Times New Roman" w:hAnsi="Segoe UI" w:cs="Segoe UI"/>
          <w:color w:val="212529"/>
          <w:kern w:val="0"/>
          <w:sz w:val="28"/>
          <w:szCs w:val="28"/>
          <w:lang w:eastAsia="es-UY"/>
          <w14:ligatures w14:val="none"/>
        </w:rPr>
        <w:t>oa</w:t>
      </w:r>
      <w:proofErr w:type="spellEnd"/>
      <w:r w:rsidRPr="00E56F19">
        <w:rPr>
          <w:rFonts w:ascii="Segoe UI" w:eastAsia="Times New Roman" w:hAnsi="Segoe UI" w:cs="Segoe UI"/>
          <w:color w:val="212529"/>
          <w:kern w:val="0"/>
          <w:sz w:val="28"/>
          <w:szCs w:val="28"/>
          <w:lang w:eastAsia="es-UY"/>
          <w14:ligatures w14:val="none"/>
        </w:rPr>
        <w:t xml:space="preserve"> la Península Ibérica que “perfectamente pudo diseñar y hacer el papa Francisco”, con un acento claro en cuestiones como la migración. Destaca, en este sentido, "una voluntad de dar una señal muy fuerte terminando en las Islas Canarias para hablar del drama de la migración".</w:t>
      </w:r>
    </w:p>
    <w:p w14:paraId="1FC38231" w14:textId="77777777" w:rsidR="00E56F19" w:rsidRPr="00E56F19" w:rsidRDefault="00E56F19" w:rsidP="00E56F19">
      <w:pPr>
        <w:pBdr>
          <w:top w:val="single" w:sz="4" w:space="0" w:color="auto"/>
          <w:left w:val="single" w:sz="4" w:space="0" w:color="auto"/>
          <w:bottom w:val="single" w:sz="4" w:space="0" w:color="auto"/>
          <w:right w:val="single" w:sz="4" w:space="0" w:color="auto"/>
        </w:pBdr>
        <w:shd w:val="clear" w:color="auto" w:fill="B2222D"/>
        <w:spacing w:before="100" w:beforeAutospacing="1" w:after="100" w:afterAutospacing="1" w:line="240" w:lineRule="auto"/>
        <w:jc w:val="both"/>
        <w:rPr>
          <w:rFonts w:ascii="Segoe UI" w:eastAsia="Times New Roman" w:hAnsi="Segoe UI" w:cs="Segoe UI"/>
          <w:caps/>
          <w:color w:val="FFFFFF"/>
          <w:kern w:val="0"/>
          <w:sz w:val="28"/>
          <w:szCs w:val="28"/>
          <w:lang w:eastAsia="es-UY"/>
          <w14:ligatures w14:val="none"/>
        </w:rPr>
      </w:pPr>
      <w:r w:rsidRPr="00E56F19">
        <w:rPr>
          <w:rFonts w:ascii="Segoe UI" w:eastAsia="Times New Roman" w:hAnsi="Segoe UI" w:cs="Segoe UI"/>
          <w:caps/>
          <w:color w:val="FFFFFF"/>
          <w:kern w:val="0"/>
          <w:sz w:val="28"/>
          <w:szCs w:val="28"/>
          <w:lang w:eastAsia="es-UY"/>
          <w14:ligatures w14:val="none"/>
        </w:rPr>
        <w:t> "la acción internacional y la acción diplomática de la Santa Sede mantiene un programa muy similar al del papa Francisco"</w:t>
      </w:r>
    </w:p>
    <w:p w14:paraId="2A664BA6" w14:textId="77777777" w:rsidR="00E56F19" w:rsidRPr="00E56F19" w:rsidRDefault="00E56F19" w:rsidP="00E56F19">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56F19">
        <w:rPr>
          <w:rFonts w:ascii="Segoe UI" w:eastAsia="Times New Roman" w:hAnsi="Segoe UI" w:cs="Segoe UI"/>
          <w:color w:val="212529"/>
          <w:kern w:val="0"/>
          <w:sz w:val="28"/>
          <w:szCs w:val="28"/>
          <w:lang w:eastAsia="es-UY"/>
          <w14:ligatures w14:val="none"/>
        </w:rPr>
        <w:t>También es significativa la coherencia en decisiones simbólicas: la renuncia a actos oficiales para priorizar lugares como Lampedusa muestra esa fidelidad al legado. En paralelo, subraya la importancia de las personas: el mantenimiento de figuras como </w:t>
      </w:r>
      <w:r w:rsidRPr="00E56F19">
        <w:rPr>
          <w:rFonts w:ascii="Segoe UI" w:eastAsia="Times New Roman" w:hAnsi="Segoe UI" w:cs="Segoe UI"/>
          <w:b/>
          <w:bCs/>
          <w:color w:val="212529"/>
          <w:kern w:val="0"/>
          <w:sz w:val="28"/>
          <w:szCs w:val="28"/>
          <w:lang w:eastAsia="es-UY"/>
          <w14:ligatures w14:val="none"/>
        </w:rPr>
        <w:t>Pietro Parolin</w:t>
      </w:r>
      <w:r w:rsidRPr="00E56F19">
        <w:rPr>
          <w:rFonts w:ascii="Segoe UI" w:eastAsia="Times New Roman" w:hAnsi="Segoe UI" w:cs="Segoe UI"/>
          <w:color w:val="212529"/>
          <w:kern w:val="0"/>
          <w:sz w:val="28"/>
          <w:szCs w:val="28"/>
          <w:lang w:eastAsia="es-UY"/>
          <w14:ligatures w14:val="none"/>
        </w:rPr>
        <w:t> responde a que “hizo muy buen trabajo durante el pontificado de Francisco”.</w:t>
      </w:r>
    </w:p>
    <w:p w14:paraId="3170DB79" w14:textId="77777777" w:rsidR="00E56F19" w:rsidRPr="00E56F19" w:rsidRDefault="00E56F19" w:rsidP="00E56F19">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56F19">
        <w:rPr>
          <w:rFonts w:ascii="Segoe UI" w:eastAsia="Times New Roman" w:hAnsi="Segoe UI" w:cs="Segoe UI"/>
          <w:color w:val="212529"/>
          <w:kern w:val="0"/>
          <w:sz w:val="28"/>
          <w:szCs w:val="28"/>
          <w:lang w:eastAsia="es-UY"/>
          <w14:ligatures w14:val="none"/>
        </w:rPr>
        <w:lastRenderedPageBreak/>
        <w:t>Por último, apunta que los ataques de Trump hacia el actual pontífice se explican porque, “Trump y su entorno hacia el papa León XIV responde, en parte, a la dificultad de aceptar que un Papa nacido en Estados Unidos mantenga el programa del papa Francisco”.</w:t>
      </w:r>
    </w:p>
    <w:p w14:paraId="0B79F108" w14:textId="77777777" w:rsidR="00E56F19" w:rsidRPr="00E56F19" w:rsidRDefault="00E56F19" w:rsidP="00E56F19">
      <w:pPr>
        <w:shd w:val="clear" w:color="auto" w:fill="FFFFFF"/>
        <w:spacing w:after="100" w:afterAutospacing="1" w:line="240" w:lineRule="auto"/>
        <w:jc w:val="both"/>
        <w:outlineLvl w:val="2"/>
        <w:rPr>
          <w:rFonts w:ascii="Segoe UI" w:eastAsia="Times New Roman" w:hAnsi="Segoe UI" w:cs="Segoe UI"/>
          <w:b/>
          <w:bCs/>
          <w:color w:val="212529"/>
          <w:kern w:val="0"/>
          <w:sz w:val="27"/>
          <w:szCs w:val="27"/>
          <w:lang w:eastAsia="es-UY"/>
          <w14:ligatures w14:val="none"/>
        </w:rPr>
      </w:pPr>
      <w:r w:rsidRPr="00E56F19">
        <w:rPr>
          <w:rFonts w:ascii="Segoe UI" w:eastAsia="Times New Roman" w:hAnsi="Segoe UI" w:cs="Segoe UI"/>
          <w:b/>
          <w:bCs/>
          <w:color w:val="212529"/>
          <w:kern w:val="0"/>
          <w:sz w:val="27"/>
          <w:szCs w:val="27"/>
          <w:lang w:eastAsia="es-UY"/>
          <w14:ligatures w14:val="none"/>
        </w:rPr>
        <w:t>Sinodalidad: “León XIV sigue con todo detalle todo lo que empezó Francisco”</w:t>
      </w:r>
    </w:p>
    <w:p w14:paraId="602072C8" w14:textId="77777777" w:rsidR="00E56F19" w:rsidRPr="00E56F19" w:rsidRDefault="00E56F19" w:rsidP="00E56F19">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56F19">
        <w:rPr>
          <w:rFonts w:ascii="Segoe UI" w:eastAsia="Times New Roman" w:hAnsi="Segoe UI" w:cs="Segoe UI"/>
          <w:color w:val="212529"/>
          <w:kern w:val="0"/>
          <w:sz w:val="28"/>
          <w:szCs w:val="28"/>
          <w:lang w:eastAsia="es-UY"/>
          <w14:ligatures w14:val="none"/>
        </w:rPr>
        <w:t>El arzobispo de Tarragona, </w:t>
      </w:r>
      <w:r w:rsidRPr="00E56F19">
        <w:rPr>
          <w:rFonts w:ascii="Segoe UI" w:eastAsia="Times New Roman" w:hAnsi="Segoe UI" w:cs="Segoe UI"/>
          <w:b/>
          <w:bCs/>
          <w:color w:val="212529"/>
          <w:kern w:val="0"/>
          <w:sz w:val="28"/>
          <w:szCs w:val="28"/>
          <w:lang w:eastAsia="es-UY"/>
          <w14:ligatures w14:val="none"/>
        </w:rPr>
        <w:t>Joan Planellas</w:t>
      </w:r>
      <w:r w:rsidRPr="00E56F19">
        <w:rPr>
          <w:rFonts w:ascii="Segoe UI" w:eastAsia="Times New Roman" w:hAnsi="Segoe UI" w:cs="Segoe UI"/>
          <w:color w:val="212529"/>
          <w:kern w:val="0"/>
          <w:sz w:val="28"/>
          <w:szCs w:val="28"/>
          <w:lang w:eastAsia="es-UY"/>
          <w14:ligatures w14:val="none"/>
        </w:rPr>
        <w:t> , sintetiza el legado con contundencia: "Queda todo". Según él, “el papa León XIV sigue al dedillo todo lo que empezó Francisco”.</w:t>
      </w:r>
    </w:p>
    <w:p w14:paraId="57E0494F" w14:textId="77777777" w:rsidR="00E56F19" w:rsidRPr="00E56F19" w:rsidRDefault="00E56F19" w:rsidP="00E56F19">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56F19">
        <w:rPr>
          <w:rFonts w:ascii="Segoe UI" w:eastAsia="Times New Roman" w:hAnsi="Segoe UI" w:cs="Segoe UI"/>
          <w:color w:val="212529"/>
          <w:kern w:val="0"/>
          <w:sz w:val="28"/>
          <w:szCs w:val="28"/>
          <w:lang w:eastAsia="es-UY"/>
          <w14:ligatures w14:val="none"/>
        </w:rPr>
        <w:t>Esto se ve especialmente en la sinodalidad, que ya no es sólo un proceso puntual, sino "un eje transversal de toda la acción pastoral de la Iglesia". Planellas insiste en que no se trata de un tema más, sino de una forma de ser: “la sinodalidad es el estilo de la Iglesia”.</w:t>
      </w:r>
    </w:p>
    <w:p w14:paraId="52692FB1" w14:textId="77777777" w:rsidR="00E56F19" w:rsidRPr="00E56F19" w:rsidRDefault="00E56F19" w:rsidP="00E56F19">
      <w:pPr>
        <w:pBdr>
          <w:top w:val="single" w:sz="4" w:space="0" w:color="auto"/>
          <w:left w:val="single" w:sz="4" w:space="0" w:color="auto"/>
          <w:bottom w:val="single" w:sz="4" w:space="0" w:color="auto"/>
          <w:right w:val="single" w:sz="4" w:space="0" w:color="auto"/>
        </w:pBdr>
        <w:shd w:val="clear" w:color="auto" w:fill="B2222D"/>
        <w:spacing w:before="100" w:beforeAutospacing="1" w:after="100" w:afterAutospacing="1" w:line="240" w:lineRule="auto"/>
        <w:jc w:val="both"/>
        <w:rPr>
          <w:rFonts w:ascii="Segoe UI" w:eastAsia="Times New Roman" w:hAnsi="Segoe UI" w:cs="Segoe UI"/>
          <w:caps/>
          <w:color w:val="FFFFFF"/>
          <w:kern w:val="0"/>
          <w:sz w:val="28"/>
          <w:szCs w:val="28"/>
          <w:lang w:eastAsia="es-UY"/>
          <w14:ligatures w14:val="none"/>
        </w:rPr>
      </w:pPr>
      <w:r w:rsidRPr="00E56F19">
        <w:rPr>
          <w:rFonts w:ascii="Segoe UI" w:eastAsia="Times New Roman" w:hAnsi="Segoe UI" w:cs="Segoe UI"/>
          <w:caps/>
          <w:color w:val="FFFFFF"/>
          <w:kern w:val="0"/>
          <w:sz w:val="28"/>
          <w:szCs w:val="28"/>
          <w:lang w:eastAsia="es-UY"/>
          <w14:ligatures w14:val="none"/>
        </w:rPr>
        <w:t>"la sinodalidad es el estilo de la Iglesia"</w:t>
      </w:r>
    </w:p>
    <w:p w14:paraId="28578AE5" w14:textId="77777777" w:rsidR="00E56F19" w:rsidRPr="00E56F19" w:rsidRDefault="00E56F19" w:rsidP="00E56F19">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56F19">
        <w:rPr>
          <w:rFonts w:ascii="Segoe UI" w:eastAsia="Times New Roman" w:hAnsi="Segoe UI" w:cs="Segoe UI"/>
          <w:color w:val="212529"/>
          <w:kern w:val="0"/>
          <w:sz w:val="28"/>
          <w:szCs w:val="28"/>
          <w:lang w:eastAsia="es-UY"/>
          <w14:ligatures w14:val="none"/>
        </w:rPr>
        <w:t>Este estilo se está concretando en la vida de las comunidades, que “están valorando cómo implementar todo lo recogido en el documento final”. Por tanto, el legado no es sólo teórico, sino que se traduce en prácticas concretas y en una manera diferente de tomar decisiones.</w:t>
      </w:r>
    </w:p>
    <w:p w14:paraId="1E01EB95" w14:textId="0AE5EF83" w:rsidR="00E56F19" w:rsidRPr="00E56F19" w:rsidRDefault="00E56F19" w:rsidP="00E56F19">
      <w:pPr>
        <w:shd w:val="clear" w:color="auto" w:fill="FFFFFF"/>
        <w:spacing w:after="100" w:afterAutospacing="1" w:line="240" w:lineRule="auto"/>
        <w:jc w:val="both"/>
        <w:outlineLvl w:val="2"/>
        <w:rPr>
          <w:rFonts w:ascii="Segoe UI" w:eastAsia="Times New Roman" w:hAnsi="Segoe UI" w:cs="Segoe UI"/>
          <w:b/>
          <w:bCs/>
          <w:color w:val="212529"/>
          <w:kern w:val="0"/>
          <w:sz w:val="27"/>
          <w:szCs w:val="27"/>
          <w:lang w:eastAsia="es-UY"/>
          <w14:ligatures w14:val="none"/>
        </w:rPr>
      </w:pPr>
      <w:r w:rsidRPr="00E56F19">
        <w:rPr>
          <w:rFonts w:ascii="Segoe UI" w:eastAsia="Times New Roman" w:hAnsi="Segoe UI" w:cs="Segoe UI"/>
          <w:b/>
          <w:bCs/>
          <w:color w:val="212529"/>
          <w:kern w:val="0"/>
          <w:sz w:val="27"/>
          <w:szCs w:val="27"/>
          <w:lang w:eastAsia="es-UY"/>
          <w14:ligatures w14:val="none"/>
        </w:rPr>
        <w:t>Ecología: "Francisco nos enseñó que la ecología es una dimensión muy importante del desarrollo humano integral "</w:t>
      </w:r>
    </w:p>
    <w:p w14:paraId="4AB77B0F" w14:textId="77777777" w:rsidR="00E56F19" w:rsidRPr="00E56F19" w:rsidRDefault="00E56F19" w:rsidP="00E56F19">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56F19">
        <w:rPr>
          <w:rFonts w:ascii="Segoe UI" w:eastAsia="Times New Roman" w:hAnsi="Segoe UI" w:cs="Segoe UI"/>
          <w:b/>
          <w:bCs/>
          <w:color w:val="212529"/>
          <w:kern w:val="0"/>
          <w:sz w:val="28"/>
          <w:szCs w:val="28"/>
          <w:lang w:eastAsia="es-UY"/>
          <w14:ligatures w14:val="none"/>
        </w:rPr>
        <w:t>Carles Armengol</w:t>
      </w:r>
      <w:r w:rsidRPr="00E56F19">
        <w:rPr>
          <w:rFonts w:ascii="Segoe UI" w:eastAsia="Times New Roman" w:hAnsi="Segoe UI" w:cs="Segoe UI"/>
          <w:color w:val="212529"/>
          <w:kern w:val="0"/>
          <w:sz w:val="28"/>
          <w:szCs w:val="28"/>
          <w:lang w:eastAsia="es-UY"/>
          <w14:ligatures w14:val="none"/>
        </w:rPr>
        <w:t> , activista eclesial, destaca que con la encíclica </w:t>
      </w:r>
      <w:hyperlink r:id="rId9" w:tgtFrame="_blank" w:history="1">
        <w:r w:rsidRPr="00E56F19">
          <w:rPr>
            <w:rFonts w:ascii="Segoe UI" w:eastAsia="Times New Roman" w:hAnsi="Segoe UI" w:cs="Segoe UI"/>
            <w:i/>
            <w:iCs/>
            <w:color w:val="B2222D"/>
            <w:kern w:val="0"/>
            <w:sz w:val="28"/>
            <w:szCs w:val="28"/>
            <w:lang w:eastAsia="es-UY"/>
            <w14:ligatures w14:val="none"/>
          </w:rPr>
          <w:t>Laudato si'</w:t>
        </w:r>
      </w:hyperlink>
      <w:r w:rsidRPr="00E56F19">
        <w:rPr>
          <w:rFonts w:ascii="Segoe UI" w:eastAsia="Times New Roman" w:hAnsi="Segoe UI" w:cs="Segoe UI"/>
          <w:color w:val="212529"/>
          <w:kern w:val="0"/>
          <w:sz w:val="28"/>
          <w:szCs w:val="28"/>
          <w:lang w:eastAsia="es-UY"/>
          <w14:ligatures w14:val="none"/>
        </w:rPr>
        <w:t> , Francisco puso en marcha "un proceso que sigue en marcha por todas partes". Un proceso que, necesariamente, implica "concienciación, cambio de actitudes personales y comunitarias" y también incidencia política.</w:t>
      </w:r>
    </w:p>
    <w:p w14:paraId="7BF8D6AC" w14:textId="77777777" w:rsidR="00E56F19" w:rsidRPr="00E56F19" w:rsidRDefault="00E56F19" w:rsidP="00E56F19">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56F19">
        <w:rPr>
          <w:rFonts w:ascii="Segoe UI" w:eastAsia="Times New Roman" w:hAnsi="Segoe UI" w:cs="Segoe UI"/>
          <w:color w:val="212529"/>
          <w:kern w:val="0"/>
          <w:sz w:val="28"/>
          <w:szCs w:val="28"/>
          <w:lang w:eastAsia="es-UY"/>
          <w14:ligatures w14:val="none"/>
        </w:rPr>
        <w:t>Entre las ideas clave, Armengol remarca que "crisis ecológica y crisis social son las dos caras de una misma crisis provocada por el ser humano", una intuición central del pensamiento de Francisco. También destaca que "la ecología es una dimensión muy importante del desarrollo humano integral".</w:t>
      </w:r>
    </w:p>
    <w:p w14:paraId="145077BA" w14:textId="77777777" w:rsidR="00E56F19" w:rsidRPr="00E56F19" w:rsidRDefault="00E56F19" w:rsidP="00E56F19">
      <w:pPr>
        <w:pBdr>
          <w:top w:val="single" w:sz="4" w:space="0" w:color="auto"/>
          <w:left w:val="single" w:sz="4" w:space="0" w:color="auto"/>
          <w:bottom w:val="single" w:sz="4" w:space="0" w:color="auto"/>
          <w:right w:val="single" w:sz="4" w:space="0" w:color="auto"/>
        </w:pBdr>
        <w:shd w:val="clear" w:color="auto" w:fill="B2222D"/>
        <w:spacing w:before="100" w:beforeAutospacing="1" w:after="100" w:afterAutospacing="1" w:line="240" w:lineRule="auto"/>
        <w:jc w:val="both"/>
        <w:rPr>
          <w:rFonts w:ascii="Segoe UI" w:eastAsia="Times New Roman" w:hAnsi="Segoe UI" w:cs="Segoe UI"/>
          <w:caps/>
          <w:color w:val="FFFFFF"/>
          <w:kern w:val="0"/>
          <w:sz w:val="28"/>
          <w:szCs w:val="28"/>
          <w:lang w:eastAsia="es-UY"/>
          <w14:ligatures w14:val="none"/>
        </w:rPr>
      </w:pPr>
      <w:r w:rsidRPr="00E56F19">
        <w:rPr>
          <w:rFonts w:ascii="Segoe UI" w:eastAsia="Times New Roman" w:hAnsi="Segoe UI" w:cs="Segoe UI"/>
          <w:caps/>
          <w:color w:val="FFFFFF"/>
          <w:kern w:val="0"/>
          <w:sz w:val="28"/>
          <w:szCs w:val="28"/>
          <w:lang w:eastAsia="es-UY"/>
          <w14:ligatures w14:val="none"/>
        </w:rPr>
        <w:lastRenderedPageBreak/>
        <w:t>"crisis ecológica y crisis social son las dos caras de una misma crisis provocada por el ser humano"</w:t>
      </w:r>
    </w:p>
    <w:p w14:paraId="6E0DDC21" w14:textId="77777777" w:rsidR="00E56F19" w:rsidRPr="00E56F19" w:rsidRDefault="00E56F19" w:rsidP="00E56F19">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56F19">
        <w:rPr>
          <w:rFonts w:ascii="Segoe UI" w:eastAsia="Times New Roman" w:hAnsi="Segoe UI" w:cs="Segoe UI"/>
          <w:color w:val="212529"/>
          <w:kern w:val="0"/>
          <w:sz w:val="28"/>
          <w:szCs w:val="28"/>
          <w:lang w:eastAsia="es-UY"/>
          <w14:ligatures w14:val="none"/>
        </w:rPr>
        <w:t>Este planteamiento tiene consecuencias prácticas en diversos ámbitos: "hay que tenerla presente en la educación, en la espiritualidad y en la acción social y política". Y, en clave cristiana, recuerda la responsabilidad compartida: "Francisco nos enseñó que somos custodios y administradores, no dueños, de la creación".</w:t>
      </w:r>
    </w:p>
    <w:p w14:paraId="156047B3" w14:textId="77777777" w:rsidR="00E56F19" w:rsidRPr="00E56F19" w:rsidRDefault="00E56F19" w:rsidP="00E56F19">
      <w:pPr>
        <w:shd w:val="clear" w:color="auto" w:fill="FFFFFF"/>
        <w:spacing w:after="100" w:afterAutospacing="1" w:line="240" w:lineRule="auto"/>
        <w:jc w:val="both"/>
        <w:outlineLvl w:val="2"/>
        <w:rPr>
          <w:rFonts w:ascii="Segoe UI" w:eastAsia="Times New Roman" w:hAnsi="Segoe UI" w:cs="Segoe UI"/>
          <w:b/>
          <w:bCs/>
          <w:color w:val="212529"/>
          <w:kern w:val="0"/>
          <w:sz w:val="27"/>
          <w:szCs w:val="27"/>
          <w:lang w:eastAsia="es-UY"/>
          <w14:ligatures w14:val="none"/>
        </w:rPr>
      </w:pPr>
      <w:r w:rsidRPr="00E56F19">
        <w:rPr>
          <w:rFonts w:ascii="Segoe UI" w:eastAsia="Times New Roman" w:hAnsi="Segoe UI" w:cs="Segoe UI"/>
          <w:b/>
          <w:bCs/>
          <w:color w:val="212529"/>
          <w:kern w:val="0"/>
          <w:sz w:val="27"/>
          <w:szCs w:val="27"/>
          <w:lang w:eastAsia="es-UY"/>
          <w14:ligatures w14:val="none"/>
        </w:rPr>
        <w:t>La paz: " La condena a la guerra y de sus trágicas consecuencias y la invitación al diálogo fueron centrales en su pontificado"</w:t>
      </w:r>
    </w:p>
    <w:p w14:paraId="29AB57A6" w14:textId="77777777" w:rsidR="00E56F19" w:rsidRPr="00E56F19" w:rsidRDefault="00E56F19" w:rsidP="00E56F19">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56F19">
        <w:rPr>
          <w:rFonts w:ascii="Segoe UI" w:eastAsia="Times New Roman" w:hAnsi="Segoe UI" w:cs="Segoe UI"/>
          <w:color w:val="212529"/>
          <w:kern w:val="0"/>
          <w:sz w:val="28"/>
          <w:szCs w:val="28"/>
          <w:lang w:eastAsia="es-UY"/>
          <w14:ligatures w14:val="none"/>
        </w:rPr>
        <w:t xml:space="preserve">Desde la comunidad de </w:t>
      </w:r>
      <w:proofErr w:type="spellStart"/>
      <w:r w:rsidRPr="00E56F19">
        <w:rPr>
          <w:rFonts w:ascii="Segoe UI" w:eastAsia="Times New Roman" w:hAnsi="Segoe UI" w:cs="Segoe UI"/>
          <w:color w:val="212529"/>
          <w:kern w:val="0"/>
          <w:sz w:val="28"/>
          <w:szCs w:val="28"/>
          <w:lang w:eastAsia="es-UY"/>
          <w14:ligatures w14:val="none"/>
        </w:rPr>
        <w:t>Sant'Egidio</w:t>
      </w:r>
      <w:proofErr w:type="spellEnd"/>
      <w:r w:rsidRPr="00E56F19">
        <w:rPr>
          <w:rFonts w:ascii="Segoe UI" w:eastAsia="Times New Roman" w:hAnsi="Segoe UI" w:cs="Segoe UI"/>
          <w:color w:val="212529"/>
          <w:kern w:val="0"/>
          <w:sz w:val="28"/>
          <w:szCs w:val="28"/>
          <w:lang w:eastAsia="es-UY"/>
          <w14:ligatures w14:val="none"/>
        </w:rPr>
        <w:t>, </w:t>
      </w:r>
      <w:r w:rsidRPr="00E56F19">
        <w:rPr>
          <w:rFonts w:ascii="Segoe UI" w:eastAsia="Times New Roman" w:hAnsi="Segoe UI" w:cs="Segoe UI"/>
          <w:b/>
          <w:bCs/>
          <w:color w:val="212529"/>
          <w:kern w:val="0"/>
          <w:sz w:val="28"/>
          <w:szCs w:val="28"/>
          <w:lang w:eastAsia="es-UY"/>
          <w14:ligatures w14:val="none"/>
        </w:rPr>
        <w:t>Jaume Castro</w:t>
      </w:r>
      <w:r w:rsidRPr="00E56F19">
        <w:rPr>
          <w:rFonts w:ascii="Segoe UI" w:eastAsia="Times New Roman" w:hAnsi="Segoe UI" w:cs="Segoe UI"/>
          <w:color w:val="212529"/>
          <w:kern w:val="0"/>
          <w:sz w:val="28"/>
          <w:szCs w:val="28"/>
          <w:lang w:eastAsia="es-UY"/>
          <w14:ligatures w14:val="none"/>
        </w:rPr>
        <w:t> subraya la centralidad de la paz en el pontificado del papa Francisco. Según afirma, fue "el líder global con más autoridad para hablar de la paz", con un mensaje "exigente e insistente". " La condena a la guerra y de sus trágicas consecuencias y la invitación al diálogo fueron centrales en su pontificado", insiste. </w:t>
      </w:r>
    </w:p>
    <w:p w14:paraId="2D4E48EF" w14:textId="77777777" w:rsidR="00E56F19" w:rsidRPr="00E56F19" w:rsidRDefault="00E56F19" w:rsidP="00E56F19">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56F19">
        <w:rPr>
          <w:rFonts w:ascii="Segoe UI" w:eastAsia="Times New Roman" w:hAnsi="Segoe UI" w:cs="Segoe UI"/>
          <w:color w:val="212529"/>
          <w:kern w:val="0"/>
          <w:sz w:val="28"/>
          <w:szCs w:val="28"/>
          <w:lang w:eastAsia="es-UY"/>
          <w14:ligatures w14:val="none"/>
        </w:rPr>
        <w:t>Castro destaca que esta mirada no se limitaba a los grandes conflictos mediáticos, sino que también incluía "guerras olvidadas como la de Yemen, el Sur-Sudán o la República Democrática del Congo". En todos los casos, Francisco "siempre se hizo cargo de las víctimas de la guerra, de los descartados que no tienen voz".</w:t>
      </w:r>
    </w:p>
    <w:p w14:paraId="2F50B332" w14:textId="77777777" w:rsidR="00E56F19" w:rsidRPr="00E56F19" w:rsidRDefault="00E56F19" w:rsidP="00E56F19">
      <w:pPr>
        <w:pBdr>
          <w:top w:val="single" w:sz="4" w:space="0" w:color="auto"/>
          <w:left w:val="single" w:sz="4" w:space="0" w:color="auto"/>
          <w:bottom w:val="single" w:sz="4" w:space="0" w:color="auto"/>
          <w:right w:val="single" w:sz="4" w:space="0" w:color="auto"/>
        </w:pBdr>
        <w:shd w:val="clear" w:color="auto" w:fill="B2222D"/>
        <w:spacing w:before="100" w:beforeAutospacing="1" w:after="100" w:afterAutospacing="1" w:line="240" w:lineRule="auto"/>
        <w:jc w:val="both"/>
        <w:rPr>
          <w:rFonts w:ascii="Segoe UI" w:eastAsia="Times New Roman" w:hAnsi="Segoe UI" w:cs="Segoe UI"/>
          <w:caps/>
          <w:color w:val="FFFFFF"/>
          <w:kern w:val="0"/>
          <w:sz w:val="28"/>
          <w:szCs w:val="28"/>
          <w:lang w:eastAsia="es-UY"/>
          <w14:ligatures w14:val="none"/>
        </w:rPr>
      </w:pPr>
      <w:r w:rsidRPr="00E56F19">
        <w:rPr>
          <w:rFonts w:ascii="Segoe UI" w:eastAsia="Times New Roman" w:hAnsi="Segoe UI" w:cs="Segoe UI"/>
          <w:caps/>
          <w:color w:val="FFFFFF"/>
          <w:kern w:val="0"/>
          <w:sz w:val="28"/>
          <w:szCs w:val="28"/>
          <w:lang w:eastAsia="es-UY"/>
          <w14:ligatures w14:val="none"/>
        </w:rPr>
        <w:t> "siempre se hizo cargo de las víctimas de la guerra, de los descartados que no tienen voz"</w:t>
      </w:r>
    </w:p>
    <w:p w14:paraId="45F74BBF" w14:textId="77777777" w:rsidR="00E56F19" w:rsidRPr="00E56F19" w:rsidRDefault="00E56F19" w:rsidP="00E56F19">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56F19">
        <w:rPr>
          <w:rFonts w:ascii="Segoe UI" w:eastAsia="Times New Roman" w:hAnsi="Segoe UI" w:cs="Segoe UI"/>
          <w:color w:val="212529"/>
          <w:kern w:val="0"/>
          <w:sz w:val="28"/>
          <w:szCs w:val="28"/>
          <w:lang w:eastAsia="es-UY"/>
          <w14:ligatures w14:val="none"/>
        </w:rPr>
        <w:t>Esta apuesta se enmarca en una visión más amplia de Iglesia: "quería una iglesia pobre y de los pobres" y también "en salida, en diálogo con todos", capaz de incidir en el mundo desde la proximidad y la credibilidad.</w:t>
      </w:r>
    </w:p>
    <w:p w14:paraId="3B21BC46" w14:textId="77777777" w:rsidR="00E56F19" w:rsidRPr="00E56F19" w:rsidRDefault="00E56F19" w:rsidP="00E56F19">
      <w:pPr>
        <w:shd w:val="clear" w:color="auto" w:fill="FFFFFF"/>
        <w:spacing w:after="100" w:afterAutospacing="1" w:line="240" w:lineRule="auto"/>
        <w:jc w:val="both"/>
        <w:outlineLvl w:val="2"/>
        <w:rPr>
          <w:rFonts w:ascii="Segoe UI" w:eastAsia="Times New Roman" w:hAnsi="Segoe UI" w:cs="Segoe UI"/>
          <w:b/>
          <w:bCs/>
          <w:color w:val="212529"/>
          <w:kern w:val="0"/>
          <w:sz w:val="27"/>
          <w:szCs w:val="27"/>
          <w:lang w:eastAsia="es-UY"/>
          <w14:ligatures w14:val="none"/>
        </w:rPr>
      </w:pPr>
      <w:r w:rsidRPr="00E56F19">
        <w:rPr>
          <w:rFonts w:ascii="Segoe UI" w:eastAsia="Times New Roman" w:hAnsi="Segoe UI" w:cs="Segoe UI"/>
          <w:b/>
          <w:bCs/>
          <w:color w:val="212529"/>
          <w:kern w:val="0"/>
          <w:sz w:val="27"/>
          <w:szCs w:val="27"/>
          <w:lang w:eastAsia="es-UY"/>
          <w14:ligatures w14:val="none"/>
        </w:rPr>
        <w:t>Migrantes: " Francisco no miraba al migrante desde la teoría, sino desde la memoria. Él mismo era puente entre dos mundos"</w:t>
      </w:r>
    </w:p>
    <w:p w14:paraId="184093C3" w14:textId="77777777" w:rsidR="00E56F19" w:rsidRPr="00E56F19" w:rsidRDefault="00E56F19" w:rsidP="00E56F19">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56F19">
        <w:rPr>
          <w:rFonts w:ascii="Segoe UI" w:eastAsia="Times New Roman" w:hAnsi="Segoe UI" w:cs="Segoe UI"/>
          <w:color w:val="212529"/>
          <w:kern w:val="0"/>
          <w:sz w:val="28"/>
          <w:szCs w:val="28"/>
          <w:lang w:eastAsia="es-UY"/>
          <w14:ligatures w14:val="none"/>
        </w:rPr>
        <w:t>La religiosa y activista </w:t>
      </w:r>
      <w:r w:rsidRPr="00E56F19">
        <w:rPr>
          <w:rFonts w:ascii="Segoe UI" w:eastAsia="Times New Roman" w:hAnsi="Segoe UI" w:cs="Segoe UI"/>
          <w:b/>
          <w:bCs/>
          <w:color w:val="212529"/>
          <w:kern w:val="0"/>
          <w:sz w:val="28"/>
          <w:szCs w:val="28"/>
          <w:lang w:eastAsia="es-UY"/>
          <w14:ligatures w14:val="none"/>
        </w:rPr>
        <w:t>Sor Lucía Caram</w:t>
      </w:r>
      <w:r w:rsidRPr="00E56F19">
        <w:rPr>
          <w:rFonts w:ascii="Segoe UI" w:eastAsia="Times New Roman" w:hAnsi="Segoe UI" w:cs="Segoe UI"/>
          <w:color w:val="212529"/>
          <w:kern w:val="0"/>
          <w:sz w:val="28"/>
          <w:szCs w:val="28"/>
          <w:lang w:eastAsia="es-UY"/>
          <w14:ligatures w14:val="none"/>
        </w:rPr>
        <w:t xml:space="preserve"> pone el foco en uno de los ejes más personales del pontificado: la mirada sobre los migrantes. "No hablaba de los migrantes, hablaba como uno de ellos", asegura, </w:t>
      </w:r>
      <w:r w:rsidRPr="00E56F19">
        <w:rPr>
          <w:rFonts w:ascii="Segoe UI" w:eastAsia="Times New Roman" w:hAnsi="Segoe UI" w:cs="Segoe UI"/>
          <w:color w:val="212529"/>
          <w:kern w:val="0"/>
          <w:sz w:val="28"/>
          <w:szCs w:val="28"/>
          <w:lang w:eastAsia="es-UY"/>
          <w14:ligatures w14:val="none"/>
        </w:rPr>
        <w:lastRenderedPageBreak/>
        <w:t>recordando que Francisco "sabía lo que es tener el corazón en dos tierras".</w:t>
      </w:r>
    </w:p>
    <w:p w14:paraId="00715A83" w14:textId="77777777" w:rsidR="00E56F19" w:rsidRPr="00E56F19" w:rsidRDefault="00E56F19" w:rsidP="00E56F19">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56F19">
        <w:rPr>
          <w:rFonts w:ascii="Segoe UI" w:eastAsia="Times New Roman" w:hAnsi="Segoe UI" w:cs="Segoe UI"/>
          <w:color w:val="212529"/>
          <w:kern w:val="0"/>
          <w:sz w:val="28"/>
          <w:szCs w:val="28"/>
          <w:lang w:eastAsia="es-UY"/>
          <w14:ligatures w14:val="none"/>
        </w:rPr>
        <w:t>Esta experiencia hacía que su enfoque fuera radicalmente diferente: " no miraba al migrante desde la teoría, sino desde la memoria. Él mismo era puente entre dos mundos y por eso entendía el dolor de quien no acaba de pertenecer a ningún sitio. ". Por eso, dice Caram, "nos obligó a mirar a los ojos" ya "dejar de contar migrantes como cifras".</w:t>
      </w:r>
    </w:p>
    <w:p w14:paraId="17AA0FAF" w14:textId="77777777" w:rsidR="00E56F19" w:rsidRPr="00E56F19" w:rsidRDefault="00E56F19" w:rsidP="00E56F19">
      <w:pPr>
        <w:pBdr>
          <w:top w:val="single" w:sz="4" w:space="0" w:color="auto"/>
          <w:left w:val="single" w:sz="4" w:space="0" w:color="auto"/>
          <w:bottom w:val="single" w:sz="4" w:space="0" w:color="auto"/>
          <w:right w:val="single" w:sz="4" w:space="0" w:color="auto"/>
        </w:pBdr>
        <w:shd w:val="clear" w:color="auto" w:fill="B2222D"/>
        <w:spacing w:before="100" w:beforeAutospacing="1" w:after="100" w:afterAutospacing="1" w:line="240" w:lineRule="auto"/>
        <w:jc w:val="both"/>
        <w:rPr>
          <w:rFonts w:ascii="Segoe UI" w:eastAsia="Times New Roman" w:hAnsi="Segoe UI" w:cs="Segoe UI"/>
          <w:caps/>
          <w:color w:val="FFFFFF"/>
          <w:kern w:val="0"/>
          <w:sz w:val="28"/>
          <w:szCs w:val="28"/>
          <w:lang w:eastAsia="es-UY"/>
          <w14:ligatures w14:val="none"/>
        </w:rPr>
      </w:pPr>
      <w:r w:rsidRPr="00E56F19">
        <w:rPr>
          <w:rFonts w:ascii="Segoe UI" w:eastAsia="Times New Roman" w:hAnsi="Segoe UI" w:cs="Segoe UI"/>
          <w:caps/>
          <w:color w:val="FFFFFF"/>
          <w:kern w:val="0"/>
          <w:sz w:val="28"/>
          <w:szCs w:val="28"/>
          <w:lang w:eastAsia="es-UY"/>
          <w14:ligatures w14:val="none"/>
        </w:rPr>
        <w:t>"nos obligó a mirar a los ojos"</w:t>
      </w:r>
    </w:p>
    <w:p w14:paraId="722879F9" w14:textId="77777777" w:rsidR="00E56F19" w:rsidRPr="00E56F19" w:rsidRDefault="00E56F19" w:rsidP="00E56F19">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56F19">
        <w:rPr>
          <w:rFonts w:ascii="Segoe UI" w:eastAsia="Times New Roman" w:hAnsi="Segoe UI" w:cs="Segoe UI"/>
          <w:color w:val="212529"/>
          <w:kern w:val="0"/>
          <w:sz w:val="28"/>
          <w:szCs w:val="28"/>
          <w:lang w:eastAsia="es-UY"/>
          <w14:ligatures w14:val="none"/>
        </w:rPr>
        <w:t>Su mensaje era profundamente humanizador: “cuando los convertimos en números, ya hemos empezado a perder a nuestra humanidad”. E iba acompañado de una denuncia clara: la “globalización de la indiferencia”, especialmente visible “donde Europa mira para otro lado”. Una denuncia acompañada de una propuesta: “no es suficiente con abrir fronteras si cerramos el corazón” ni “con dar techo si negamos dignidad”. En definitiva, Francisco "no pedía gestos puntuales, pedía una revolución de humanidad" y "una revolución de ternura".</w:t>
      </w:r>
    </w:p>
    <w:p w14:paraId="15DC4327" w14:textId="77777777" w:rsidR="00E56F19" w:rsidRPr="00E56F19" w:rsidRDefault="00E56F19" w:rsidP="00E56F19">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56F19">
        <w:rPr>
          <w:rFonts w:ascii="Segoe UI" w:eastAsia="Times New Roman" w:hAnsi="Segoe UI" w:cs="Segoe UI"/>
          <w:color w:val="212529"/>
          <w:kern w:val="0"/>
          <w:sz w:val="28"/>
          <w:szCs w:val="28"/>
          <w:lang w:eastAsia="es-UY"/>
          <w14:ligatures w14:val="none"/>
        </w:rPr>
        <w:t>Como concluye Caram, el reto sigue vigente: "cada patera que llega, cada frontera que se cierra, cada vida que se pierde… no habla de ellos. Habla de nosotros".</w:t>
      </w:r>
    </w:p>
    <w:p w14:paraId="3E08EA70" w14:textId="77777777" w:rsidR="00E56F19" w:rsidRPr="00E56F19" w:rsidRDefault="00E56F19" w:rsidP="00E56F19">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56F19">
        <w:rPr>
          <w:rFonts w:ascii="Segoe UI" w:eastAsia="Times New Roman" w:hAnsi="Segoe UI" w:cs="Segoe UI"/>
          <w:color w:val="212529"/>
          <w:kern w:val="0"/>
          <w:sz w:val="28"/>
          <w:szCs w:val="28"/>
          <w:lang w:eastAsia="es-UY"/>
          <w14:ligatures w14:val="none"/>
        </w:rPr>
        <w:t>Un año después de su muerte, el papa Francisco no es sólo un recuerdo, sino una verdadera brújula. Su legado —en la economía, la sinodalidad, la diplomacia, la ecología o la defensa de los más vulnerables— sigue vivo en una Iglesia que, pese a tensiones y retos, parece decidida a andar en la dirección que él trazó, bajo el pontificado valiente de su sucesor, León XIV.</w:t>
      </w:r>
    </w:p>
    <w:p w14:paraId="5A3476E4" w14:textId="70B07CF4" w:rsidR="00926044" w:rsidRDefault="00E56F19">
      <w:hyperlink r:id="rId10" w:history="1">
        <w:r w:rsidRPr="00891092">
          <w:rPr>
            <w:rStyle w:val="Hipervnculo"/>
          </w:rPr>
          <w:t>https://www.catalunyareligio.cat/ca/any-sense-papa-francesc</w:t>
        </w:r>
      </w:hyperlink>
    </w:p>
    <w:p w14:paraId="57281A66" w14:textId="77777777" w:rsidR="00E56F19" w:rsidRDefault="00E56F19"/>
    <w:sectPr w:rsidR="00E56F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F19"/>
    <w:rsid w:val="005552BB"/>
    <w:rsid w:val="00926044"/>
    <w:rsid w:val="00DE17AC"/>
    <w:rsid w:val="00E56F1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6C0FB"/>
  <w15:chartTrackingRefBased/>
  <w15:docId w15:val="{E6A06C20-EF9B-4EAD-B93A-97144F9DE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56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56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56F1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56F1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56F1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56F1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56F1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56F1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56F1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6F1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56F1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56F1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56F1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56F1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56F1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56F1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56F1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56F19"/>
    <w:rPr>
      <w:rFonts w:eastAsiaTheme="majorEastAsia" w:cstheme="majorBidi"/>
      <w:color w:val="272727" w:themeColor="text1" w:themeTint="D8"/>
    </w:rPr>
  </w:style>
  <w:style w:type="paragraph" w:styleId="Ttulo">
    <w:name w:val="Title"/>
    <w:basedOn w:val="Normal"/>
    <w:next w:val="Normal"/>
    <w:link w:val="TtuloCar"/>
    <w:uiPriority w:val="10"/>
    <w:qFormat/>
    <w:rsid w:val="00E56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56F1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56F1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56F1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56F19"/>
    <w:pPr>
      <w:spacing w:before="160"/>
      <w:jc w:val="center"/>
    </w:pPr>
    <w:rPr>
      <w:i/>
      <w:iCs/>
      <w:color w:val="404040" w:themeColor="text1" w:themeTint="BF"/>
    </w:rPr>
  </w:style>
  <w:style w:type="character" w:customStyle="1" w:styleId="CitaCar">
    <w:name w:val="Cita Car"/>
    <w:basedOn w:val="Fuentedeprrafopredeter"/>
    <w:link w:val="Cita"/>
    <w:uiPriority w:val="29"/>
    <w:rsid w:val="00E56F19"/>
    <w:rPr>
      <w:i/>
      <w:iCs/>
      <w:color w:val="404040" w:themeColor="text1" w:themeTint="BF"/>
    </w:rPr>
  </w:style>
  <w:style w:type="paragraph" w:styleId="Prrafodelista">
    <w:name w:val="List Paragraph"/>
    <w:basedOn w:val="Normal"/>
    <w:uiPriority w:val="34"/>
    <w:qFormat/>
    <w:rsid w:val="00E56F19"/>
    <w:pPr>
      <w:ind w:left="720"/>
      <w:contextualSpacing/>
    </w:pPr>
  </w:style>
  <w:style w:type="character" w:styleId="nfasisintenso">
    <w:name w:val="Intense Emphasis"/>
    <w:basedOn w:val="Fuentedeprrafopredeter"/>
    <w:uiPriority w:val="21"/>
    <w:qFormat/>
    <w:rsid w:val="00E56F19"/>
    <w:rPr>
      <w:i/>
      <w:iCs/>
      <w:color w:val="0F4761" w:themeColor="accent1" w:themeShade="BF"/>
    </w:rPr>
  </w:style>
  <w:style w:type="paragraph" w:styleId="Citadestacada">
    <w:name w:val="Intense Quote"/>
    <w:basedOn w:val="Normal"/>
    <w:next w:val="Normal"/>
    <w:link w:val="CitadestacadaCar"/>
    <w:uiPriority w:val="30"/>
    <w:qFormat/>
    <w:rsid w:val="00E56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56F19"/>
    <w:rPr>
      <w:i/>
      <w:iCs/>
      <w:color w:val="0F4761" w:themeColor="accent1" w:themeShade="BF"/>
    </w:rPr>
  </w:style>
  <w:style w:type="character" w:styleId="Referenciaintensa">
    <w:name w:val="Intense Reference"/>
    <w:basedOn w:val="Fuentedeprrafopredeter"/>
    <w:uiPriority w:val="32"/>
    <w:qFormat/>
    <w:rsid w:val="00E56F19"/>
    <w:rPr>
      <w:b/>
      <w:bCs/>
      <w:smallCaps/>
      <w:color w:val="0F4761" w:themeColor="accent1" w:themeShade="BF"/>
      <w:spacing w:val="5"/>
    </w:rPr>
  </w:style>
  <w:style w:type="character" w:styleId="Hipervnculo">
    <w:name w:val="Hyperlink"/>
    <w:basedOn w:val="Fuentedeprrafopredeter"/>
    <w:uiPriority w:val="99"/>
    <w:unhideWhenUsed/>
    <w:rsid w:val="00E56F19"/>
    <w:rPr>
      <w:color w:val="467886" w:themeColor="hyperlink"/>
      <w:u w:val="single"/>
    </w:rPr>
  </w:style>
  <w:style w:type="character" w:styleId="Mencinsinresolver">
    <w:name w:val="Unresolved Mention"/>
    <w:basedOn w:val="Fuentedeprrafopredeter"/>
    <w:uiPriority w:val="99"/>
    <w:semiHidden/>
    <w:unhideWhenUsed/>
    <w:rsid w:val="00E56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alunyareligio.cat/ca/mor-papa-francesc" TargetMode="External"/><Relationship Id="rId3" Type="http://schemas.openxmlformats.org/officeDocument/2006/relationships/webSettings" Target="webSettings.xml"/><Relationship Id="rId7" Type="http://schemas.openxmlformats.org/officeDocument/2006/relationships/hyperlink" Target="https://www.catalunyareligio.cat/ca/profile/anna-guimera-carbonel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talunyareligio.cat/ca/profile/anna-guimera-carbonell" TargetMode="External"/><Relationship Id="rId11" Type="http://schemas.openxmlformats.org/officeDocument/2006/relationships/fontTable" Target="fontTable.xml"/><Relationship Id="rId5" Type="http://schemas.openxmlformats.org/officeDocument/2006/relationships/hyperlink" Target="https://www.catalunyareligio.cat/ca/profile/pau-m-duran" TargetMode="External"/><Relationship Id="rId10" Type="http://schemas.openxmlformats.org/officeDocument/2006/relationships/hyperlink" Target="https://www.catalunyareligio.cat/ca/any-sense-papa-francesc" TargetMode="External"/><Relationship Id="rId4" Type="http://schemas.openxmlformats.org/officeDocument/2006/relationships/hyperlink" Target="https://www.catalunyareligio.cat/ca/profile/pau-m-duran" TargetMode="External"/><Relationship Id="rId9" Type="http://schemas.openxmlformats.org/officeDocument/2006/relationships/hyperlink" Target="https://www.catalunyareligio.cat/ca/laudato-si-en-100-cites-enciclica-ecolog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1740</Words>
  <Characters>9572</Characters>
  <Application>Microsoft Office Word</Application>
  <DocSecurity>0</DocSecurity>
  <Lines>79</Lines>
  <Paragraphs>22</Paragraphs>
  <ScaleCrop>false</ScaleCrop>
  <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2026-04-20T13:35:00Z</dcterms:created>
  <dcterms:modified xsi:type="dcterms:W3CDTF">2026-04-20T13:38:00Z</dcterms:modified>
</cp:coreProperties>
</file>