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7956" w14:textId="652771CA" w:rsidR="00926044" w:rsidRPr="0038391C" w:rsidRDefault="0038391C" w:rsidP="0038391C">
      <w:pPr>
        <w:jc w:val="both"/>
        <w:rPr>
          <w:sz w:val="24"/>
          <w:szCs w:val="24"/>
        </w:rPr>
      </w:pPr>
      <w:r w:rsidRPr="0038391C">
        <w:rPr>
          <w:sz w:val="24"/>
          <w:szCs w:val="24"/>
        </w:rPr>
        <w:drawing>
          <wp:inline distT="0" distB="0" distL="0" distR="0" wp14:anchorId="35454600" wp14:editId="234475A9">
            <wp:extent cx="5400040" cy="1600200"/>
            <wp:effectExtent l="0" t="0" r="0" b="0"/>
            <wp:docPr id="596126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2679" name=""/>
                    <pic:cNvPicPr/>
                  </pic:nvPicPr>
                  <pic:blipFill>
                    <a:blip r:embed="rId4"/>
                    <a:stretch>
                      <a:fillRect/>
                    </a:stretch>
                  </pic:blipFill>
                  <pic:spPr>
                    <a:xfrm>
                      <a:off x="0" y="0"/>
                      <a:ext cx="5400040" cy="1600200"/>
                    </a:xfrm>
                    <a:prstGeom prst="rect">
                      <a:avLst/>
                    </a:prstGeom>
                  </pic:spPr>
                </pic:pic>
              </a:graphicData>
            </a:graphic>
          </wp:inline>
        </w:drawing>
      </w:r>
    </w:p>
    <w:p w14:paraId="745BBB1D"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«Todos los cristianos están llamados a preocuparse por construir un mundo mejor. Se necesita una nueva cultura de solidaridad. Es cierto que el Papa </w:t>
      </w:r>
      <w:r w:rsidRPr="00D90873">
        <w:rPr>
          <w:rFonts w:ascii="Arial" w:eastAsia="Times New Roman" w:hAnsi="Arial" w:cs="Arial"/>
          <w:b/>
          <w:bCs/>
          <w:color w:val="333333"/>
          <w:kern w:val="0"/>
          <w:sz w:val="24"/>
          <w:szCs w:val="24"/>
          <w:lang w:eastAsia="es-UY"/>
          <w14:ligatures w14:val="none"/>
        </w:rPr>
        <w:t>Francisco</w:t>
      </w:r>
      <w:r w:rsidRPr="00D90873">
        <w:rPr>
          <w:rFonts w:ascii="Arial" w:eastAsia="Times New Roman" w:hAnsi="Arial" w:cs="Arial"/>
          <w:color w:val="333333"/>
          <w:kern w:val="0"/>
          <w:sz w:val="24"/>
          <w:szCs w:val="24"/>
          <w:lang w:eastAsia="es-UY"/>
          <w14:ligatures w14:val="none"/>
        </w:rPr>
        <w:t>  no tenía una visión "política" que proponer, y quizás ni siquiera la deseaba, pero estaba convencido de que el mundo, tal como era, necesitaba cambiar», escribe </w:t>
      </w:r>
      <w:hyperlink r:id="rId5" w:tgtFrame="_blank" w:history="1">
        <w:r w:rsidRPr="00D90873">
          <w:rPr>
            <w:rFonts w:ascii="Arial" w:eastAsia="Times New Roman" w:hAnsi="Arial" w:cs="Arial"/>
            <w:color w:val="FC6B01"/>
            <w:kern w:val="0"/>
            <w:sz w:val="24"/>
            <w:szCs w:val="24"/>
            <w:u w:val="single"/>
            <w:lang w:eastAsia="es-UY"/>
            <w14:ligatures w14:val="none"/>
          </w:rPr>
          <w:t>Vincenzo Paglia</w:t>
        </w:r>
      </w:hyperlink>
      <w:r w:rsidRPr="00D90873">
        <w:rPr>
          <w:rFonts w:ascii="Arial" w:eastAsia="Times New Roman" w:hAnsi="Arial" w:cs="Arial"/>
          <w:color w:val="333333"/>
          <w:kern w:val="0"/>
          <w:sz w:val="24"/>
          <w:szCs w:val="24"/>
          <w:lang w:eastAsia="es-UY"/>
          <w14:ligatures w14:val="none"/>
        </w:rPr>
        <w:t> en un artículo publicado por </w:t>
      </w:r>
      <w:proofErr w:type="spellStart"/>
      <w:r w:rsidRPr="00D90873">
        <w:rPr>
          <w:rFonts w:ascii="Arial" w:eastAsia="Times New Roman" w:hAnsi="Arial" w:cs="Arial"/>
          <w:color w:val="333333"/>
          <w:kern w:val="0"/>
          <w:sz w:val="24"/>
          <w:szCs w:val="24"/>
          <w:lang w:eastAsia="es-UY"/>
          <w14:ligatures w14:val="none"/>
        </w:rPr>
        <w:fldChar w:fldCharType="begin"/>
      </w:r>
      <w:r w:rsidRPr="00D90873">
        <w:rPr>
          <w:rFonts w:ascii="Arial" w:eastAsia="Times New Roman" w:hAnsi="Arial" w:cs="Arial"/>
          <w:color w:val="333333"/>
          <w:kern w:val="0"/>
          <w:sz w:val="24"/>
          <w:szCs w:val="24"/>
          <w:lang w:eastAsia="es-UY"/>
          <w14:ligatures w14:val="none"/>
        </w:rPr>
        <w:instrText>HYPERLINK "https://www.unita.it/" \t "_blank"</w:instrText>
      </w:r>
      <w:r w:rsidRPr="00D90873">
        <w:rPr>
          <w:rFonts w:ascii="Arial" w:eastAsia="Times New Roman" w:hAnsi="Arial" w:cs="Arial"/>
          <w:color w:val="333333"/>
          <w:kern w:val="0"/>
          <w:sz w:val="24"/>
          <w:szCs w:val="24"/>
          <w:lang w:eastAsia="es-UY"/>
          <w14:ligatures w14:val="none"/>
        </w:rPr>
      </w:r>
      <w:r w:rsidRPr="00D90873">
        <w:rPr>
          <w:rFonts w:ascii="Arial" w:eastAsia="Times New Roman" w:hAnsi="Arial" w:cs="Arial"/>
          <w:color w:val="333333"/>
          <w:kern w:val="0"/>
          <w:sz w:val="24"/>
          <w:szCs w:val="24"/>
          <w:lang w:eastAsia="es-UY"/>
          <w14:ligatures w14:val="none"/>
        </w:rPr>
        <w:fldChar w:fldCharType="separate"/>
      </w:r>
      <w:r w:rsidRPr="00D90873">
        <w:rPr>
          <w:rFonts w:ascii="Arial" w:eastAsia="Times New Roman" w:hAnsi="Arial" w:cs="Arial"/>
          <w:color w:val="FC6B01"/>
          <w:kern w:val="0"/>
          <w:sz w:val="24"/>
          <w:szCs w:val="24"/>
          <w:u w:val="single"/>
          <w:lang w:eastAsia="es-UY"/>
          <w14:ligatures w14:val="none"/>
        </w:rPr>
        <w:t>l'Unità</w:t>
      </w:r>
      <w:proofErr w:type="spellEnd"/>
      <w:r w:rsidRPr="00D90873">
        <w:rPr>
          <w:rFonts w:ascii="Arial" w:eastAsia="Times New Roman" w:hAnsi="Arial" w:cs="Arial"/>
          <w:color w:val="333333"/>
          <w:kern w:val="0"/>
          <w:sz w:val="24"/>
          <w:szCs w:val="24"/>
          <w:lang w:eastAsia="es-UY"/>
          <w14:ligatures w14:val="none"/>
        </w:rPr>
        <w:fldChar w:fldCharType="end"/>
      </w:r>
      <w:r w:rsidRPr="00D90873">
        <w:rPr>
          <w:rFonts w:ascii="Arial" w:eastAsia="Times New Roman" w:hAnsi="Arial" w:cs="Arial"/>
          <w:color w:val="333333"/>
          <w:kern w:val="0"/>
          <w:sz w:val="24"/>
          <w:szCs w:val="24"/>
          <w:lang w:eastAsia="es-UY"/>
          <w14:ligatures w14:val="none"/>
        </w:rPr>
        <w:t> el 21 de abril de 2026. Traducción de </w:t>
      </w:r>
      <w:r w:rsidRPr="00D90873">
        <w:rPr>
          <w:rFonts w:ascii="Arial" w:eastAsia="Times New Roman" w:hAnsi="Arial" w:cs="Arial"/>
          <w:b/>
          <w:bCs/>
          <w:color w:val="333333"/>
          <w:kern w:val="0"/>
          <w:sz w:val="24"/>
          <w:szCs w:val="24"/>
          <w:lang w:eastAsia="es-UY"/>
          <w14:ligatures w14:val="none"/>
        </w:rPr>
        <w:t>Luisa Rabolini</w:t>
      </w:r>
      <w:r w:rsidRPr="00D90873">
        <w:rPr>
          <w:rFonts w:ascii="Arial" w:eastAsia="Times New Roman" w:hAnsi="Arial" w:cs="Arial"/>
          <w:color w:val="333333"/>
          <w:kern w:val="0"/>
          <w:sz w:val="24"/>
          <w:szCs w:val="24"/>
          <w:lang w:eastAsia="es-UY"/>
          <w14:ligatures w14:val="none"/>
        </w:rPr>
        <w:t> .</w:t>
      </w:r>
    </w:p>
    <w:p w14:paraId="21A464DA"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7E264E41" w14:textId="77777777" w:rsidR="00D90873" w:rsidRDefault="00D90873" w:rsidP="0038391C">
      <w:pPr>
        <w:spacing w:after="0" w:line="240" w:lineRule="auto"/>
        <w:jc w:val="both"/>
        <w:outlineLvl w:val="1"/>
        <w:rPr>
          <w:rFonts w:ascii="Arial" w:eastAsia="Times New Roman" w:hAnsi="Arial" w:cs="Arial"/>
          <w:b/>
          <w:bCs/>
          <w:color w:val="333333"/>
          <w:kern w:val="0"/>
          <w:sz w:val="24"/>
          <w:szCs w:val="24"/>
          <w:lang w:eastAsia="es-UY"/>
          <w14:ligatures w14:val="none"/>
        </w:rPr>
      </w:pPr>
      <w:r w:rsidRPr="00D90873">
        <w:rPr>
          <w:rFonts w:ascii="Arial" w:eastAsia="Times New Roman" w:hAnsi="Arial" w:cs="Arial"/>
          <w:b/>
          <w:bCs/>
          <w:color w:val="333333"/>
          <w:kern w:val="0"/>
          <w:sz w:val="24"/>
          <w:szCs w:val="24"/>
          <w:lang w:eastAsia="es-UY"/>
          <w14:ligatures w14:val="none"/>
        </w:rPr>
        <w:t>Aquí está el artículo.</w:t>
      </w:r>
    </w:p>
    <w:p w14:paraId="1CE92639" w14:textId="77777777" w:rsidR="0038391C" w:rsidRPr="00D90873" w:rsidRDefault="0038391C" w:rsidP="0038391C">
      <w:pPr>
        <w:spacing w:after="0" w:line="240" w:lineRule="auto"/>
        <w:jc w:val="both"/>
        <w:outlineLvl w:val="1"/>
        <w:rPr>
          <w:rFonts w:ascii="Arial" w:eastAsia="Times New Roman" w:hAnsi="Arial" w:cs="Arial"/>
          <w:b/>
          <w:bCs/>
          <w:color w:val="333333"/>
          <w:kern w:val="0"/>
          <w:sz w:val="24"/>
          <w:szCs w:val="24"/>
          <w:lang w:eastAsia="es-UY"/>
          <w14:ligatures w14:val="none"/>
        </w:rPr>
      </w:pPr>
    </w:p>
    <w:p w14:paraId="1E950F9F"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El papa </w:t>
      </w:r>
      <w:hyperlink r:id="rId6" w:tgtFrame="_blank" w:history="1">
        <w:r w:rsidRPr="00D90873">
          <w:rPr>
            <w:rFonts w:ascii="Arial" w:eastAsia="Times New Roman" w:hAnsi="Arial" w:cs="Arial"/>
            <w:color w:val="FC6B01"/>
            <w:kern w:val="0"/>
            <w:sz w:val="24"/>
            <w:szCs w:val="24"/>
            <w:u w:val="single"/>
            <w:lang w:eastAsia="es-UY"/>
            <w14:ligatures w14:val="none"/>
          </w:rPr>
          <w:t>Francisco</w:t>
        </w:r>
      </w:hyperlink>
      <w:r w:rsidRPr="00D90873">
        <w:rPr>
          <w:rFonts w:ascii="Arial" w:eastAsia="Times New Roman" w:hAnsi="Arial" w:cs="Arial"/>
          <w:color w:val="333333"/>
          <w:kern w:val="0"/>
          <w:sz w:val="24"/>
          <w:szCs w:val="24"/>
          <w:lang w:eastAsia="es-UY"/>
          <w14:ligatures w14:val="none"/>
        </w:rPr>
        <w:t> fue un profeta de este nuevo milenio. Y, como todo profeta, también pudo haber generado confusión. Era consciente de ello. Pero no había otra opción. Su profecía reside en el nombre que eligió: </w:t>
      </w:r>
      <w:r w:rsidRPr="00D90873">
        <w:rPr>
          <w:rFonts w:ascii="Arial" w:eastAsia="Times New Roman" w:hAnsi="Arial" w:cs="Arial"/>
          <w:b/>
          <w:bCs/>
          <w:color w:val="333333"/>
          <w:kern w:val="0"/>
          <w:sz w:val="24"/>
          <w:szCs w:val="24"/>
          <w:lang w:eastAsia="es-UY"/>
          <w14:ligatures w14:val="none"/>
        </w:rPr>
        <w:t>Francisco</w:t>
      </w:r>
      <w:r w:rsidRPr="00D90873">
        <w:rPr>
          <w:rFonts w:ascii="Arial" w:eastAsia="Times New Roman" w:hAnsi="Arial" w:cs="Arial"/>
          <w:color w:val="333333"/>
          <w:kern w:val="0"/>
          <w:sz w:val="24"/>
          <w:szCs w:val="24"/>
          <w:lang w:eastAsia="es-UY"/>
          <w14:ligatures w14:val="none"/>
        </w:rPr>
        <w:t> , es decir, el testigo de una </w:t>
      </w:r>
      <w:hyperlink r:id="rId7" w:tgtFrame="_blank" w:history="1">
        <w:r w:rsidRPr="00D90873">
          <w:rPr>
            <w:rFonts w:ascii="Arial" w:eastAsia="Times New Roman" w:hAnsi="Arial" w:cs="Arial"/>
            <w:color w:val="FC6B01"/>
            <w:kern w:val="0"/>
            <w:sz w:val="24"/>
            <w:szCs w:val="24"/>
            <w:u w:val="single"/>
            <w:lang w:eastAsia="es-UY"/>
            <w14:ligatures w14:val="none"/>
          </w:rPr>
          <w:t>fraternidad universal</w:t>
        </w:r>
      </w:hyperlink>
      <w:r w:rsidRPr="00D90873">
        <w:rPr>
          <w:rFonts w:ascii="Arial" w:eastAsia="Times New Roman" w:hAnsi="Arial" w:cs="Arial"/>
          <w:color w:val="333333"/>
          <w:kern w:val="0"/>
          <w:sz w:val="24"/>
          <w:szCs w:val="24"/>
          <w:lang w:eastAsia="es-UY"/>
          <w14:ligatures w14:val="none"/>
        </w:rPr>
        <w:t> , tanto con los hombres, empezando por los más pobres, como con toda la creación, en un mundo que ha hecho </w:t>
      </w:r>
      <w:r w:rsidRPr="00D90873">
        <w:rPr>
          <w:rFonts w:ascii="Arial" w:eastAsia="Times New Roman" w:hAnsi="Arial" w:cs="Arial"/>
          <w:b/>
          <w:bCs/>
          <w:color w:val="333333"/>
          <w:kern w:val="0"/>
          <w:sz w:val="24"/>
          <w:szCs w:val="24"/>
          <w:lang w:eastAsia="es-UY"/>
          <w14:ligatures w14:val="none"/>
        </w:rPr>
        <w:t>del individualismo</w:t>
      </w:r>
      <w:r w:rsidRPr="00D90873">
        <w:rPr>
          <w:rFonts w:ascii="Arial" w:eastAsia="Times New Roman" w:hAnsi="Arial" w:cs="Arial"/>
          <w:color w:val="333333"/>
          <w:kern w:val="0"/>
          <w:sz w:val="24"/>
          <w:szCs w:val="24"/>
          <w:lang w:eastAsia="es-UY"/>
          <w14:ligatures w14:val="none"/>
        </w:rPr>
        <w:t> (algunos lo llaman </w:t>
      </w:r>
      <w:proofErr w:type="spellStart"/>
      <w:r w:rsidRPr="00D90873">
        <w:rPr>
          <w:rFonts w:ascii="Arial" w:eastAsia="Times New Roman" w:hAnsi="Arial" w:cs="Arial"/>
          <w:b/>
          <w:bCs/>
          <w:color w:val="333333"/>
          <w:kern w:val="0"/>
          <w:sz w:val="24"/>
          <w:szCs w:val="24"/>
          <w:lang w:eastAsia="es-UY"/>
          <w14:ligatures w14:val="none"/>
        </w:rPr>
        <w:t>hiperindividualismo</w:t>
      </w:r>
      <w:proofErr w:type="spellEnd"/>
      <w:r w:rsidRPr="00D90873">
        <w:rPr>
          <w:rFonts w:ascii="Arial" w:eastAsia="Times New Roman" w:hAnsi="Arial" w:cs="Arial"/>
          <w:color w:val="333333"/>
          <w:kern w:val="0"/>
          <w:sz w:val="24"/>
          <w:szCs w:val="24"/>
          <w:lang w:eastAsia="es-UY"/>
          <w14:ligatures w14:val="none"/>
        </w:rPr>
        <w:t> ) su sello distintivo (un virus desintegrador peor que </w:t>
      </w:r>
      <w:r w:rsidRPr="00D90873">
        <w:rPr>
          <w:rFonts w:ascii="Arial" w:eastAsia="Times New Roman" w:hAnsi="Arial" w:cs="Arial"/>
          <w:b/>
          <w:bCs/>
          <w:color w:val="333333"/>
          <w:kern w:val="0"/>
          <w:sz w:val="24"/>
          <w:szCs w:val="24"/>
          <w:lang w:eastAsia="es-UY"/>
          <w14:ligatures w14:val="none"/>
        </w:rPr>
        <w:t xml:space="preserve">el </w:t>
      </w:r>
      <w:proofErr w:type="spellStart"/>
      <w:r w:rsidRPr="00D90873">
        <w:rPr>
          <w:rFonts w:ascii="Arial" w:eastAsia="Times New Roman" w:hAnsi="Arial" w:cs="Arial"/>
          <w:b/>
          <w:bCs/>
          <w:color w:val="333333"/>
          <w:kern w:val="0"/>
          <w:sz w:val="24"/>
          <w:szCs w:val="24"/>
          <w:lang w:eastAsia="es-UY"/>
          <w14:ligatures w14:val="none"/>
        </w:rPr>
        <w:t>Covid</w:t>
      </w:r>
      <w:proofErr w:type="spellEnd"/>
      <w:r w:rsidRPr="00D90873">
        <w:rPr>
          <w:rFonts w:ascii="Arial" w:eastAsia="Times New Roman" w:hAnsi="Arial" w:cs="Arial"/>
          <w:color w:val="333333"/>
          <w:kern w:val="0"/>
          <w:sz w:val="24"/>
          <w:szCs w:val="24"/>
          <w:lang w:eastAsia="es-UY"/>
          <w14:ligatures w14:val="none"/>
        </w:rPr>
        <w:t> ).</w:t>
      </w:r>
    </w:p>
    <w:p w14:paraId="4B9FC4C2"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578511EA"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Ningún Papa, en ochocientos años, se había atrevido a llamarse </w:t>
      </w:r>
      <w:r w:rsidRPr="00D90873">
        <w:rPr>
          <w:rFonts w:ascii="Arial" w:eastAsia="Times New Roman" w:hAnsi="Arial" w:cs="Arial"/>
          <w:b/>
          <w:bCs/>
          <w:color w:val="333333"/>
          <w:kern w:val="0"/>
          <w:sz w:val="24"/>
          <w:szCs w:val="24"/>
          <w:lang w:eastAsia="es-UY"/>
          <w14:ligatures w14:val="none"/>
        </w:rPr>
        <w:t>Francisco</w:t>
      </w:r>
      <w:r w:rsidRPr="00D90873">
        <w:rPr>
          <w:rFonts w:ascii="Arial" w:eastAsia="Times New Roman" w:hAnsi="Arial" w:cs="Arial"/>
          <w:color w:val="333333"/>
          <w:kern w:val="0"/>
          <w:sz w:val="24"/>
          <w:szCs w:val="24"/>
          <w:lang w:eastAsia="es-UY"/>
          <w14:ligatures w14:val="none"/>
        </w:rPr>
        <w:t> . La suya fue una profecía: teológica, pastoral y política en el mejor y más elevado sentido de la palabra. Se resume en dos grandes encíclicas: « </w:t>
      </w:r>
      <w:hyperlink r:id="rId8" w:tgtFrame="_blank" w:history="1">
        <w:r w:rsidRPr="00D90873">
          <w:rPr>
            <w:rFonts w:ascii="Arial" w:eastAsia="Times New Roman" w:hAnsi="Arial" w:cs="Arial"/>
            <w:color w:val="FC6B01"/>
            <w:kern w:val="0"/>
            <w:sz w:val="24"/>
            <w:szCs w:val="24"/>
            <w:u w:val="single"/>
            <w:lang w:eastAsia="es-UY"/>
            <w14:ligatures w14:val="none"/>
          </w:rPr>
          <w:t>Laudato Si</w:t>
        </w:r>
      </w:hyperlink>
      <w:r w:rsidRPr="00D90873">
        <w:rPr>
          <w:rFonts w:ascii="Arial" w:eastAsia="Times New Roman" w:hAnsi="Arial" w:cs="Arial"/>
          <w:color w:val="333333"/>
          <w:kern w:val="0"/>
          <w:sz w:val="24"/>
          <w:szCs w:val="24"/>
          <w:lang w:eastAsia="es-UY"/>
          <w14:ligatures w14:val="none"/>
        </w:rPr>
        <w:t> '» y « </w:t>
      </w:r>
      <w:hyperlink r:id="rId9" w:tgtFrame="_blank" w:history="1">
        <w:r w:rsidRPr="00D90873">
          <w:rPr>
            <w:rFonts w:ascii="Arial" w:eastAsia="Times New Roman" w:hAnsi="Arial" w:cs="Arial"/>
            <w:color w:val="FC6B01"/>
            <w:kern w:val="0"/>
            <w:sz w:val="24"/>
            <w:szCs w:val="24"/>
            <w:u w:val="single"/>
            <w:lang w:eastAsia="es-UY"/>
            <w14:ligatures w14:val="none"/>
          </w:rPr>
          <w:t>Fratelli Tutti</w:t>
        </w:r>
      </w:hyperlink>
      <w:r w:rsidRPr="00D90873">
        <w:rPr>
          <w:rFonts w:ascii="Arial" w:eastAsia="Times New Roman" w:hAnsi="Arial" w:cs="Arial"/>
          <w:color w:val="333333"/>
          <w:kern w:val="0"/>
          <w:sz w:val="24"/>
          <w:szCs w:val="24"/>
          <w:lang w:eastAsia="es-UY"/>
          <w14:ligatures w14:val="none"/>
        </w:rPr>
        <w:t> », documentos que, creo, perdurarán más que otros en la historia de la Iglesia y de la humanidad. La visión que propone —única en el ámbito internacional— es la única que puede salvar al mundo de las guerras y los conflictos explosivos. Sí, es la visión que necesitamos: un solo hogar (el planeta), una sola familia humana (la de todos los pueblos).</w:t>
      </w:r>
    </w:p>
    <w:p w14:paraId="41612208"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270D1EF8"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El Papa </w:t>
      </w:r>
      <w:r w:rsidRPr="00D90873">
        <w:rPr>
          <w:rFonts w:ascii="Arial" w:eastAsia="Times New Roman" w:hAnsi="Arial" w:cs="Arial"/>
          <w:b/>
          <w:bCs/>
          <w:color w:val="333333"/>
          <w:kern w:val="0"/>
          <w:sz w:val="24"/>
          <w:szCs w:val="24"/>
          <w:lang w:eastAsia="es-UY"/>
          <w14:ligatures w14:val="none"/>
        </w:rPr>
        <w:t>Francisco</w:t>
      </w:r>
      <w:r w:rsidRPr="00D90873">
        <w:rPr>
          <w:rFonts w:ascii="Arial" w:eastAsia="Times New Roman" w:hAnsi="Arial" w:cs="Arial"/>
          <w:color w:val="333333"/>
          <w:kern w:val="0"/>
          <w:sz w:val="24"/>
          <w:szCs w:val="24"/>
          <w:lang w:eastAsia="es-UY"/>
          <w14:ligatures w14:val="none"/>
        </w:rPr>
        <w:t> preparaba la tercera parte de una visión única: una sola Mesa (de la que nadie quedaría excluido). Y </w:t>
      </w:r>
      <w:r w:rsidRPr="00D90873">
        <w:rPr>
          <w:rFonts w:ascii="Arial" w:eastAsia="Times New Roman" w:hAnsi="Arial" w:cs="Arial"/>
          <w:b/>
          <w:bCs/>
          <w:color w:val="333333"/>
          <w:kern w:val="0"/>
          <w:sz w:val="24"/>
          <w:szCs w:val="24"/>
          <w:lang w:eastAsia="es-UY"/>
          <w14:ligatures w14:val="none"/>
        </w:rPr>
        <w:t>el Papa León XIII</w:t>
      </w:r>
      <w:r w:rsidRPr="00D90873">
        <w:rPr>
          <w:rFonts w:ascii="Arial" w:eastAsia="Times New Roman" w:hAnsi="Arial" w:cs="Arial"/>
          <w:color w:val="333333"/>
          <w:kern w:val="0"/>
          <w:sz w:val="24"/>
          <w:szCs w:val="24"/>
          <w:lang w:eastAsia="es-UY"/>
          <w14:ligatures w14:val="none"/>
        </w:rPr>
        <w:t> , con su primera Exhortación Apostólica, </w:t>
      </w:r>
      <w:proofErr w:type="spellStart"/>
      <w:r w:rsidRPr="00D90873">
        <w:rPr>
          <w:rFonts w:ascii="Arial" w:eastAsia="Times New Roman" w:hAnsi="Arial" w:cs="Arial"/>
          <w:color w:val="333333"/>
          <w:kern w:val="0"/>
          <w:sz w:val="24"/>
          <w:szCs w:val="24"/>
          <w:lang w:eastAsia="es-UY"/>
          <w14:ligatures w14:val="none"/>
        </w:rPr>
        <w:fldChar w:fldCharType="begin"/>
      </w:r>
      <w:r w:rsidRPr="00D90873">
        <w:rPr>
          <w:rFonts w:ascii="Arial" w:eastAsia="Times New Roman" w:hAnsi="Arial" w:cs="Arial"/>
          <w:color w:val="333333"/>
          <w:kern w:val="0"/>
          <w:sz w:val="24"/>
          <w:szCs w:val="24"/>
          <w:lang w:eastAsia="es-UY"/>
          <w14:ligatures w14:val="none"/>
        </w:rPr>
        <w:instrText>HYPERLINK "https://www.ihu.unisinos.br/categorias/658412-dilexi-te-nao-e-caridade-mas-revelacao-leao-xiv-e-o-ensinamento-dos-pobres-artigo-de-andrea-grillo" \t "_blank"</w:instrText>
      </w:r>
      <w:r w:rsidRPr="00D90873">
        <w:rPr>
          <w:rFonts w:ascii="Arial" w:eastAsia="Times New Roman" w:hAnsi="Arial" w:cs="Arial"/>
          <w:color w:val="333333"/>
          <w:kern w:val="0"/>
          <w:sz w:val="24"/>
          <w:szCs w:val="24"/>
          <w:lang w:eastAsia="es-UY"/>
          <w14:ligatures w14:val="none"/>
        </w:rPr>
      </w:r>
      <w:r w:rsidRPr="00D90873">
        <w:rPr>
          <w:rFonts w:ascii="Arial" w:eastAsia="Times New Roman" w:hAnsi="Arial" w:cs="Arial"/>
          <w:color w:val="333333"/>
          <w:kern w:val="0"/>
          <w:sz w:val="24"/>
          <w:szCs w:val="24"/>
          <w:lang w:eastAsia="es-UY"/>
          <w14:ligatures w14:val="none"/>
        </w:rPr>
        <w:fldChar w:fldCharType="separate"/>
      </w:r>
      <w:r w:rsidRPr="00D90873">
        <w:rPr>
          <w:rFonts w:ascii="Arial" w:eastAsia="Times New Roman" w:hAnsi="Arial" w:cs="Arial"/>
          <w:color w:val="FC6B01"/>
          <w:kern w:val="0"/>
          <w:sz w:val="24"/>
          <w:szCs w:val="24"/>
          <w:u w:val="single"/>
          <w:lang w:eastAsia="es-UY"/>
          <w14:ligatures w14:val="none"/>
        </w:rPr>
        <w:t>Dilexi</w:t>
      </w:r>
      <w:proofErr w:type="spellEnd"/>
      <w:r w:rsidRPr="00D90873">
        <w:rPr>
          <w:rFonts w:ascii="Arial" w:eastAsia="Times New Roman" w:hAnsi="Arial" w:cs="Arial"/>
          <w:color w:val="FC6B01"/>
          <w:kern w:val="0"/>
          <w:sz w:val="24"/>
          <w:szCs w:val="24"/>
          <w:u w:val="single"/>
          <w:lang w:eastAsia="es-UY"/>
          <w14:ligatures w14:val="none"/>
        </w:rPr>
        <w:t xml:space="preserve"> te</w:t>
      </w:r>
      <w:r w:rsidRPr="00D90873">
        <w:rPr>
          <w:rFonts w:ascii="Arial" w:eastAsia="Times New Roman" w:hAnsi="Arial" w:cs="Arial"/>
          <w:color w:val="333333"/>
          <w:kern w:val="0"/>
          <w:sz w:val="24"/>
          <w:szCs w:val="24"/>
          <w:lang w:eastAsia="es-UY"/>
          <w14:ligatures w14:val="none"/>
        </w:rPr>
        <w:fldChar w:fldCharType="end"/>
      </w:r>
      <w:r w:rsidRPr="00D90873">
        <w:rPr>
          <w:rFonts w:ascii="Arial" w:eastAsia="Times New Roman" w:hAnsi="Arial" w:cs="Arial"/>
          <w:color w:val="333333"/>
          <w:kern w:val="0"/>
          <w:sz w:val="24"/>
          <w:szCs w:val="24"/>
          <w:lang w:eastAsia="es-UY"/>
          <w14:ligatures w14:val="none"/>
        </w:rPr>
        <w:t> , la retomó. Escribe: «En continuidad con la encíclica </w:t>
      </w:r>
      <w:proofErr w:type="spellStart"/>
      <w:r w:rsidRPr="00D90873">
        <w:rPr>
          <w:rFonts w:ascii="Arial" w:eastAsia="Times New Roman" w:hAnsi="Arial" w:cs="Arial"/>
          <w:color w:val="333333"/>
          <w:kern w:val="0"/>
          <w:sz w:val="24"/>
          <w:szCs w:val="24"/>
          <w:lang w:eastAsia="es-UY"/>
          <w14:ligatures w14:val="none"/>
        </w:rPr>
        <w:fldChar w:fldCharType="begin"/>
      </w:r>
      <w:r w:rsidRPr="00D90873">
        <w:rPr>
          <w:rFonts w:ascii="Arial" w:eastAsia="Times New Roman" w:hAnsi="Arial" w:cs="Arial"/>
          <w:color w:val="333333"/>
          <w:kern w:val="0"/>
          <w:sz w:val="24"/>
          <w:szCs w:val="24"/>
          <w:lang w:eastAsia="es-UY"/>
          <w14:ligatures w14:val="none"/>
        </w:rPr>
        <w:instrText>HYPERLINK "https://ihu.unisinos.br/categorias/645240-as-5-principais-conclusoes-de-dilexit-nos-a-nova-enciclica-do-papa-francisco-sobre-o-sagrado-coracao" \t "_blank"</w:instrText>
      </w:r>
      <w:r w:rsidRPr="00D90873">
        <w:rPr>
          <w:rFonts w:ascii="Arial" w:eastAsia="Times New Roman" w:hAnsi="Arial" w:cs="Arial"/>
          <w:color w:val="333333"/>
          <w:kern w:val="0"/>
          <w:sz w:val="24"/>
          <w:szCs w:val="24"/>
          <w:lang w:eastAsia="es-UY"/>
          <w14:ligatures w14:val="none"/>
        </w:rPr>
      </w:r>
      <w:r w:rsidRPr="00D90873">
        <w:rPr>
          <w:rFonts w:ascii="Arial" w:eastAsia="Times New Roman" w:hAnsi="Arial" w:cs="Arial"/>
          <w:color w:val="333333"/>
          <w:kern w:val="0"/>
          <w:sz w:val="24"/>
          <w:szCs w:val="24"/>
          <w:lang w:eastAsia="es-UY"/>
          <w14:ligatures w14:val="none"/>
        </w:rPr>
        <w:fldChar w:fldCharType="separate"/>
      </w:r>
      <w:r w:rsidRPr="00D90873">
        <w:rPr>
          <w:rFonts w:ascii="Arial" w:eastAsia="Times New Roman" w:hAnsi="Arial" w:cs="Arial"/>
          <w:color w:val="FC6B01"/>
          <w:kern w:val="0"/>
          <w:sz w:val="24"/>
          <w:szCs w:val="24"/>
          <w:u w:val="single"/>
          <w:lang w:eastAsia="es-UY"/>
          <w14:ligatures w14:val="none"/>
        </w:rPr>
        <w:t>Dilexit</w:t>
      </w:r>
      <w:proofErr w:type="spellEnd"/>
      <w:r w:rsidRPr="00D90873">
        <w:rPr>
          <w:rFonts w:ascii="Arial" w:eastAsia="Times New Roman" w:hAnsi="Arial" w:cs="Arial"/>
          <w:color w:val="FC6B01"/>
          <w:kern w:val="0"/>
          <w:sz w:val="24"/>
          <w:szCs w:val="24"/>
          <w:u w:val="single"/>
          <w:lang w:eastAsia="es-UY"/>
          <w14:ligatures w14:val="none"/>
        </w:rPr>
        <w:t xml:space="preserve"> nos</w:t>
      </w:r>
      <w:r w:rsidRPr="00D90873">
        <w:rPr>
          <w:rFonts w:ascii="Arial" w:eastAsia="Times New Roman" w:hAnsi="Arial" w:cs="Arial"/>
          <w:color w:val="333333"/>
          <w:kern w:val="0"/>
          <w:sz w:val="24"/>
          <w:szCs w:val="24"/>
          <w:lang w:eastAsia="es-UY"/>
          <w14:ligatures w14:val="none"/>
        </w:rPr>
        <w:fldChar w:fldCharType="end"/>
      </w:r>
      <w:r w:rsidRPr="00D90873">
        <w:rPr>
          <w:rFonts w:ascii="Arial" w:eastAsia="Times New Roman" w:hAnsi="Arial" w:cs="Arial"/>
          <w:color w:val="333333"/>
          <w:kern w:val="0"/>
          <w:sz w:val="24"/>
          <w:szCs w:val="24"/>
          <w:lang w:eastAsia="es-UY"/>
          <w14:ligatures w14:val="none"/>
        </w:rPr>
        <w:t> , el Papa </w:t>
      </w:r>
      <w:r w:rsidRPr="00D90873">
        <w:rPr>
          <w:rFonts w:ascii="Arial" w:eastAsia="Times New Roman" w:hAnsi="Arial" w:cs="Arial"/>
          <w:b/>
          <w:bCs/>
          <w:color w:val="333333"/>
          <w:kern w:val="0"/>
          <w:sz w:val="24"/>
          <w:szCs w:val="24"/>
          <w:lang w:eastAsia="es-UY"/>
          <w14:ligatures w14:val="none"/>
        </w:rPr>
        <w:t>Francisco</w:t>
      </w:r>
      <w:r w:rsidRPr="00D90873">
        <w:rPr>
          <w:rFonts w:ascii="Arial" w:eastAsia="Times New Roman" w:hAnsi="Arial" w:cs="Arial"/>
          <w:color w:val="333333"/>
          <w:kern w:val="0"/>
          <w:sz w:val="24"/>
          <w:szCs w:val="24"/>
          <w:lang w:eastAsia="es-UY"/>
          <w14:ligatures w14:val="none"/>
        </w:rPr>
        <w:t> , en los últimos meses de su vida, preparaba una Exhortación Apostólica sobre el cuidado de la Iglesia hacia los pobres, titulada </w:t>
      </w:r>
      <w:proofErr w:type="spellStart"/>
      <w:r w:rsidRPr="00D90873">
        <w:rPr>
          <w:rFonts w:ascii="Arial" w:eastAsia="Times New Roman" w:hAnsi="Arial" w:cs="Arial"/>
          <w:b/>
          <w:bCs/>
          <w:color w:val="333333"/>
          <w:kern w:val="0"/>
          <w:sz w:val="24"/>
          <w:szCs w:val="24"/>
          <w:lang w:eastAsia="es-UY"/>
          <w14:ligatures w14:val="none"/>
        </w:rPr>
        <w:t>Dilexi</w:t>
      </w:r>
      <w:proofErr w:type="spellEnd"/>
      <w:r w:rsidRPr="00D90873">
        <w:rPr>
          <w:rFonts w:ascii="Arial" w:eastAsia="Times New Roman" w:hAnsi="Arial" w:cs="Arial"/>
          <w:b/>
          <w:bCs/>
          <w:color w:val="333333"/>
          <w:kern w:val="0"/>
          <w:sz w:val="24"/>
          <w:szCs w:val="24"/>
          <w:lang w:eastAsia="es-UY"/>
          <w14:ligatures w14:val="none"/>
        </w:rPr>
        <w:t xml:space="preserve"> te</w:t>
      </w:r>
      <w:r w:rsidRPr="00D90873">
        <w:rPr>
          <w:rFonts w:ascii="Arial" w:eastAsia="Times New Roman" w:hAnsi="Arial" w:cs="Arial"/>
          <w:color w:val="333333"/>
          <w:kern w:val="0"/>
          <w:sz w:val="24"/>
          <w:szCs w:val="24"/>
          <w:lang w:eastAsia="es-UY"/>
          <w14:ligatures w14:val="none"/>
        </w:rPr>
        <w:t> , imaginando a Cristo dirigiéndose a cada uno de ellos diciendo: “Tenéis poca fuerza, poco poder, pero yo os he amado” (</w:t>
      </w:r>
      <w:proofErr w:type="spellStart"/>
      <w:r w:rsidRPr="00D90873">
        <w:rPr>
          <w:rFonts w:ascii="Arial" w:eastAsia="Times New Roman" w:hAnsi="Arial" w:cs="Arial"/>
          <w:color w:val="333333"/>
          <w:kern w:val="0"/>
          <w:sz w:val="24"/>
          <w:szCs w:val="24"/>
          <w:lang w:eastAsia="es-UY"/>
          <w14:ligatures w14:val="none"/>
        </w:rPr>
        <w:t>Ap</w:t>
      </w:r>
      <w:proofErr w:type="spellEnd"/>
      <w:r w:rsidRPr="00D90873">
        <w:rPr>
          <w:rFonts w:ascii="Arial" w:eastAsia="Times New Roman" w:hAnsi="Arial" w:cs="Arial"/>
          <w:color w:val="333333"/>
          <w:kern w:val="0"/>
          <w:sz w:val="24"/>
          <w:szCs w:val="24"/>
          <w:lang w:eastAsia="es-UY"/>
          <w14:ligatures w14:val="none"/>
        </w:rPr>
        <w:t xml:space="preserve"> 3,9)».</w:t>
      </w:r>
    </w:p>
    <w:p w14:paraId="6CDCD0E7"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3D69C538"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Y el Papa </w:t>
      </w:r>
      <w:r w:rsidRPr="00D90873">
        <w:rPr>
          <w:rFonts w:ascii="Arial" w:eastAsia="Times New Roman" w:hAnsi="Arial" w:cs="Arial"/>
          <w:b/>
          <w:bCs/>
          <w:color w:val="333333"/>
          <w:kern w:val="0"/>
          <w:sz w:val="24"/>
          <w:szCs w:val="24"/>
          <w:lang w:eastAsia="es-UY"/>
          <w14:ligatures w14:val="none"/>
        </w:rPr>
        <w:t>León</w:t>
      </w:r>
      <w:r w:rsidRPr="00D90873">
        <w:rPr>
          <w:rFonts w:ascii="Arial" w:eastAsia="Times New Roman" w:hAnsi="Arial" w:cs="Arial"/>
          <w:color w:val="333333"/>
          <w:kern w:val="0"/>
          <w:sz w:val="24"/>
          <w:szCs w:val="24"/>
          <w:lang w:eastAsia="es-UY"/>
          <w14:ligatures w14:val="none"/>
        </w:rPr>
        <w:t> continúa: “Habiendo recibido este proyecto como herencia, me complace asumirlo como propio —añadiendo algunas reflexiones— y presentarlo al comienzo de mi pontificado, compartiendo el deseo de mi amado Predecesor de que todos los cristianos perciban el fuerte vínculo que existe entre el </w:t>
      </w:r>
      <w:hyperlink r:id="rId10" w:tgtFrame="_blank" w:history="1">
        <w:r w:rsidRPr="00D90873">
          <w:rPr>
            <w:rFonts w:ascii="Arial" w:eastAsia="Times New Roman" w:hAnsi="Arial" w:cs="Arial"/>
            <w:color w:val="FC6B01"/>
            <w:kern w:val="0"/>
            <w:sz w:val="24"/>
            <w:szCs w:val="24"/>
            <w:u w:val="single"/>
            <w:lang w:eastAsia="es-UY"/>
            <w14:ligatures w14:val="none"/>
          </w:rPr>
          <w:t>amor de Cristo</w:t>
        </w:r>
      </w:hyperlink>
      <w:r w:rsidRPr="00D90873">
        <w:rPr>
          <w:rFonts w:ascii="Arial" w:eastAsia="Times New Roman" w:hAnsi="Arial" w:cs="Arial"/>
          <w:color w:val="333333"/>
          <w:kern w:val="0"/>
          <w:sz w:val="24"/>
          <w:szCs w:val="24"/>
          <w:lang w:eastAsia="es-UY"/>
          <w14:ligatures w14:val="none"/>
        </w:rPr>
        <w:t> y su llamado a acercarse a los pobres” (DT,3).</w:t>
      </w:r>
    </w:p>
    <w:p w14:paraId="3AAD396D"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1DBFC6DE"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lastRenderedPageBreak/>
        <w:t>Y añade: “De hecho, yo también considero necesario insistir en este camino de santificación, porque en el ‘llamado a reconocerlo en los pobres y afligidos, se revela el corazón mismo de Cristo, sus sentimientos y sus elecciones más profundas, con las que todo santo busca conformarse’” (Ibid.).</w:t>
      </w:r>
    </w:p>
    <w:p w14:paraId="42D19080"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613CFE19" w14:textId="77777777" w:rsidR="00D90873" w:rsidRP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Este tríptico, a mi parecer, resume la profecía del Papa </w:t>
      </w:r>
      <w:r w:rsidRPr="00D90873">
        <w:rPr>
          <w:rFonts w:ascii="Arial" w:eastAsia="Times New Roman" w:hAnsi="Arial" w:cs="Arial"/>
          <w:b/>
          <w:bCs/>
          <w:color w:val="333333"/>
          <w:kern w:val="0"/>
          <w:sz w:val="24"/>
          <w:szCs w:val="24"/>
          <w:lang w:eastAsia="es-UY"/>
          <w14:ligatures w14:val="none"/>
        </w:rPr>
        <w:t>Francisco</w:t>
      </w:r>
      <w:r w:rsidRPr="00D90873">
        <w:rPr>
          <w:rFonts w:ascii="Arial" w:eastAsia="Times New Roman" w:hAnsi="Arial" w:cs="Arial"/>
          <w:color w:val="333333"/>
          <w:kern w:val="0"/>
          <w:sz w:val="24"/>
          <w:szCs w:val="24"/>
          <w:lang w:eastAsia="es-UY"/>
          <w14:ligatures w14:val="none"/>
        </w:rPr>
        <w:t> . En realidad, ya había sido esbozada en el </w:t>
      </w:r>
      <w:hyperlink r:id="rId11" w:tgtFrame="_blank" w:history="1">
        <w:r w:rsidRPr="00D90873">
          <w:rPr>
            <w:rFonts w:ascii="Arial" w:eastAsia="Times New Roman" w:hAnsi="Arial" w:cs="Arial"/>
            <w:color w:val="FC6B01"/>
            <w:kern w:val="0"/>
            <w:sz w:val="24"/>
            <w:szCs w:val="24"/>
            <w:u w:val="single"/>
            <w:lang w:eastAsia="es-UY"/>
            <w14:ligatures w14:val="none"/>
          </w:rPr>
          <w:t>Concilio Vaticano II</w:t>
        </w:r>
      </w:hyperlink>
      <w:r w:rsidRPr="00D90873">
        <w:rPr>
          <w:rFonts w:ascii="Arial" w:eastAsia="Times New Roman" w:hAnsi="Arial" w:cs="Arial"/>
          <w:color w:val="333333"/>
          <w:kern w:val="0"/>
          <w:sz w:val="24"/>
          <w:szCs w:val="24"/>
          <w:lang w:eastAsia="es-UY"/>
          <w14:ligatures w14:val="none"/>
        </w:rPr>
        <w:t> . </w:t>
      </w:r>
      <w:r w:rsidRPr="00D90873">
        <w:rPr>
          <w:rFonts w:ascii="Arial" w:eastAsia="Times New Roman" w:hAnsi="Arial" w:cs="Arial"/>
          <w:b/>
          <w:bCs/>
          <w:color w:val="333333"/>
          <w:kern w:val="0"/>
          <w:sz w:val="24"/>
          <w:szCs w:val="24"/>
          <w:lang w:eastAsia="es-UY"/>
          <w14:ligatures w14:val="none"/>
        </w:rPr>
        <w:t>El Papa Francisco</w:t>
      </w:r>
      <w:r w:rsidRPr="00D90873">
        <w:rPr>
          <w:rFonts w:ascii="Arial" w:eastAsia="Times New Roman" w:hAnsi="Arial" w:cs="Arial"/>
          <w:color w:val="333333"/>
          <w:kern w:val="0"/>
          <w:sz w:val="24"/>
          <w:szCs w:val="24"/>
          <w:lang w:eastAsia="es-UY"/>
          <w14:ligatures w14:val="none"/>
        </w:rPr>
        <w:t> , haciendo suyas las enseñanzas de sus predecesores, la ha llevado a su cumplimiento. En resumen: « </w:t>
      </w:r>
      <w:hyperlink r:id="rId12" w:tgtFrame="_blank" w:history="1">
        <w:r w:rsidRPr="00D90873">
          <w:rPr>
            <w:rFonts w:ascii="Arial" w:eastAsia="Times New Roman" w:hAnsi="Arial" w:cs="Arial"/>
            <w:color w:val="FC6B01"/>
            <w:kern w:val="0"/>
            <w:sz w:val="24"/>
            <w:szCs w:val="24"/>
            <w:u w:val="single"/>
            <w:lang w:eastAsia="es-UY"/>
            <w14:ligatures w14:val="none"/>
          </w:rPr>
          <w:t>Sin los pobres, no hay salvación</w:t>
        </w:r>
      </w:hyperlink>
      <w:r w:rsidRPr="00D90873">
        <w:rPr>
          <w:rFonts w:ascii="Arial" w:eastAsia="Times New Roman" w:hAnsi="Arial" w:cs="Arial"/>
          <w:color w:val="333333"/>
          <w:kern w:val="0"/>
          <w:sz w:val="24"/>
          <w:szCs w:val="24"/>
          <w:lang w:eastAsia="es-UY"/>
          <w14:ligatures w14:val="none"/>
        </w:rPr>
        <w:t> ».</w:t>
      </w:r>
    </w:p>
    <w:p w14:paraId="7BED01E9"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La prioridad que se le da a los pobres no puede reducirse a una mera exhortación moral. El Papa </w:t>
      </w:r>
      <w:r w:rsidRPr="00D90873">
        <w:rPr>
          <w:rFonts w:ascii="Arial" w:eastAsia="Times New Roman" w:hAnsi="Arial" w:cs="Arial"/>
          <w:b/>
          <w:bCs/>
          <w:color w:val="333333"/>
          <w:kern w:val="0"/>
          <w:sz w:val="24"/>
          <w:szCs w:val="24"/>
          <w:lang w:eastAsia="es-UY"/>
          <w14:ligatures w14:val="none"/>
        </w:rPr>
        <w:t>Francisco</w:t>
      </w:r>
      <w:r w:rsidRPr="00D90873">
        <w:rPr>
          <w:rFonts w:ascii="Arial" w:eastAsia="Times New Roman" w:hAnsi="Arial" w:cs="Arial"/>
          <w:color w:val="333333"/>
          <w:kern w:val="0"/>
          <w:sz w:val="24"/>
          <w:szCs w:val="24"/>
          <w:lang w:eastAsia="es-UY"/>
          <w14:ligatures w14:val="none"/>
        </w:rPr>
        <w:t> —y el Papa </w:t>
      </w:r>
      <w:r w:rsidRPr="00D90873">
        <w:rPr>
          <w:rFonts w:ascii="Arial" w:eastAsia="Times New Roman" w:hAnsi="Arial" w:cs="Arial"/>
          <w:b/>
          <w:bCs/>
          <w:color w:val="333333"/>
          <w:kern w:val="0"/>
          <w:sz w:val="24"/>
          <w:szCs w:val="24"/>
          <w:lang w:eastAsia="es-UY"/>
          <w14:ligatures w14:val="none"/>
        </w:rPr>
        <w:t>León</w:t>
      </w:r>
      <w:r w:rsidRPr="00D90873">
        <w:rPr>
          <w:rFonts w:ascii="Arial" w:eastAsia="Times New Roman" w:hAnsi="Arial" w:cs="Arial"/>
          <w:color w:val="333333"/>
          <w:kern w:val="0"/>
          <w:sz w:val="24"/>
          <w:szCs w:val="24"/>
          <w:lang w:eastAsia="es-UY"/>
          <w14:ligatures w14:val="none"/>
        </w:rPr>
        <w:t> sigue sus pasos— la convierte en una fuerza política para el cambio.</w:t>
      </w:r>
    </w:p>
    <w:p w14:paraId="56C67C42"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4E6F3903"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En varias ocasiones, el Papa </w:t>
      </w:r>
      <w:r w:rsidRPr="00D90873">
        <w:rPr>
          <w:rFonts w:ascii="Arial" w:eastAsia="Times New Roman" w:hAnsi="Arial" w:cs="Arial"/>
          <w:b/>
          <w:bCs/>
          <w:color w:val="333333"/>
          <w:kern w:val="0"/>
          <w:sz w:val="24"/>
          <w:szCs w:val="24"/>
          <w:lang w:eastAsia="es-UY"/>
          <w14:ligatures w14:val="none"/>
        </w:rPr>
        <w:t>Francisco</w:t>
      </w:r>
      <w:r w:rsidRPr="00D90873">
        <w:rPr>
          <w:rFonts w:ascii="Arial" w:eastAsia="Times New Roman" w:hAnsi="Arial" w:cs="Arial"/>
          <w:color w:val="333333"/>
          <w:kern w:val="0"/>
          <w:sz w:val="24"/>
          <w:szCs w:val="24"/>
          <w:lang w:eastAsia="es-UY"/>
          <w14:ligatures w14:val="none"/>
        </w:rPr>
        <w:t> advirtió a quienes se sentían incómodos cuando hablaba de ética, solidaridad global, distribución de bienes, defensa del empleo, dignidad de los débiles y un Dios que «exige un compromiso con la justicia», como escribió en su encíclica programática « </w:t>
      </w:r>
      <w:proofErr w:type="spellStart"/>
      <w:r w:rsidRPr="00D90873">
        <w:rPr>
          <w:rFonts w:ascii="Arial" w:eastAsia="Times New Roman" w:hAnsi="Arial" w:cs="Arial"/>
          <w:color w:val="333333"/>
          <w:kern w:val="0"/>
          <w:sz w:val="24"/>
          <w:szCs w:val="24"/>
          <w:lang w:eastAsia="es-UY"/>
          <w14:ligatures w14:val="none"/>
        </w:rPr>
        <w:fldChar w:fldCharType="begin"/>
      </w:r>
      <w:r w:rsidRPr="00D90873">
        <w:rPr>
          <w:rFonts w:ascii="Arial" w:eastAsia="Times New Roman" w:hAnsi="Arial" w:cs="Arial"/>
          <w:color w:val="333333"/>
          <w:kern w:val="0"/>
          <w:sz w:val="24"/>
          <w:szCs w:val="24"/>
          <w:lang w:eastAsia="es-UY"/>
          <w14:ligatures w14:val="none"/>
        </w:rPr>
        <w:instrText>HYPERLINK "https://www.ihu.unisinos.br/categorias/636569-evangelii-gaudium-a-agenda-missionaria-do-pontificado-artigo-de-paolo-trianni" \t "_blank"</w:instrText>
      </w:r>
      <w:r w:rsidRPr="00D90873">
        <w:rPr>
          <w:rFonts w:ascii="Arial" w:eastAsia="Times New Roman" w:hAnsi="Arial" w:cs="Arial"/>
          <w:color w:val="333333"/>
          <w:kern w:val="0"/>
          <w:sz w:val="24"/>
          <w:szCs w:val="24"/>
          <w:lang w:eastAsia="es-UY"/>
          <w14:ligatures w14:val="none"/>
        </w:rPr>
      </w:r>
      <w:r w:rsidRPr="00D90873">
        <w:rPr>
          <w:rFonts w:ascii="Arial" w:eastAsia="Times New Roman" w:hAnsi="Arial" w:cs="Arial"/>
          <w:color w:val="333333"/>
          <w:kern w:val="0"/>
          <w:sz w:val="24"/>
          <w:szCs w:val="24"/>
          <w:lang w:eastAsia="es-UY"/>
          <w14:ligatures w14:val="none"/>
        </w:rPr>
        <w:fldChar w:fldCharType="separate"/>
      </w:r>
      <w:r w:rsidRPr="00D90873">
        <w:rPr>
          <w:rFonts w:ascii="Arial" w:eastAsia="Times New Roman" w:hAnsi="Arial" w:cs="Arial"/>
          <w:color w:val="FC6B01"/>
          <w:kern w:val="0"/>
          <w:sz w:val="24"/>
          <w:szCs w:val="24"/>
          <w:u w:val="single"/>
          <w:lang w:eastAsia="es-UY"/>
          <w14:ligatures w14:val="none"/>
        </w:rPr>
        <w:t>Evangelii</w:t>
      </w:r>
      <w:proofErr w:type="spellEnd"/>
      <w:r w:rsidRPr="00D90873">
        <w:rPr>
          <w:rFonts w:ascii="Arial" w:eastAsia="Times New Roman" w:hAnsi="Arial" w:cs="Arial"/>
          <w:color w:val="FC6B01"/>
          <w:kern w:val="0"/>
          <w:sz w:val="24"/>
          <w:szCs w:val="24"/>
          <w:u w:val="single"/>
          <w:lang w:eastAsia="es-UY"/>
          <w14:ligatures w14:val="none"/>
        </w:rPr>
        <w:t xml:space="preserve"> </w:t>
      </w:r>
      <w:proofErr w:type="spellStart"/>
      <w:r w:rsidRPr="00D90873">
        <w:rPr>
          <w:rFonts w:ascii="Arial" w:eastAsia="Times New Roman" w:hAnsi="Arial" w:cs="Arial"/>
          <w:color w:val="FC6B01"/>
          <w:kern w:val="0"/>
          <w:sz w:val="24"/>
          <w:szCs w:val="24"/>
          <w:u w:val="single"/>
          <w:lang w:eastAsia="es-UY"/>
          <w14:ligatures w14:val="none"/>
        </w:rPr>
        <w:t>Gaudium</w:t>
      </w:r>
      <w:proofErr w:type="spellEnd"/>
      <w:r w:rsidRPr="00D90873">
        <w:rPr>
          <w:rFonts w:ascii="Arial" w:eastAsia="Times New Roman" w:hAnsi="Arial" w:cs="Arial"/>
          <w:color w:val="333333"/>
          <w:kern w:val="0"/>
          <w:sz w:val="24"/>
          <w:szCs w:val="24"/>
          <w:lang w:eastAsia="es-UY"/>
          <w14:ligatures w14:val="none"/>
        </w:rPr>
        <w:fldChar w:fldCharType="end"/>
      </w:r>
      <w:r w:rsidRPr="00D90873">
        <w:rPr>
          <w:rFonts w:ascii="Arial" w:eastAsia="Times New Roman" w:hAnsi="Arial" w:cs="Arial"/>
          <w:color w:val="333333"/>
          <w:kern w:val="0"/>
          <w:sz w:val="24"/>
          <w:szCs w:val="24"/>
          <w:lang w:eastAsia="es-UY"/>
          <w14:ligatures w14:val="none"/>
        </w:rPr>
        <w:t> ». Fue enfático al reiterar que esta es la misión de la Iglesia, que escucha el clamor de los pobres. Si no lo hiciera, «correría el riesgo de disolverse».</w:t>
      </w:r>
    </w:p>
    <w:p w14:paraId="011CB165"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1BEAFB30"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De ahí la esperanza de una nueva conciencia social compartida —fresca y vital, no dogmática— de justicia y solidaridad: el hombre religioso íntegro es llamado justo porque es un «agente de justicia». Insistió en que la justicia —que emana de las </w:t>
      </w:r>
      <w:r w:rsidRPr="00D90873">
        <w:rPr>
          <w:rFonts w:ascii="Arial" w:eastAsia="Times New Roman" w:hAnsi="Arial" w:cs="Arial"/>
          <w:b/>
          <w:bCs/>
          <w:color w:val="333333"/>
          <w:kern w:val="0"/>
          <w:sz w:val="24"/>
          <w:szCs w:val="24"/>
          <w:lang w:eastAsia="es-UY"/>
          <w14:ligatures w14:val="none"/>
        </w:rPr>
        <w:t>Sagradas Escrituras—</w:t>
      </w:r>
      <w:r w:rsidRPr="00D90873">
        <w:rPr>
          <w:rFonts w:ascii="Arial" w:eastAsia="Times New Roman" w:hAnsi="Arial" w:cs="Arial"/>
          <w:color w:val="333333"/>
          <w:kern w:val="0"/>
          <w:sz w:val="24"/>
          <w:szCs w:val="24"/>
          <w:lang w:eastAsia="es-UY"/>
          <w14:ligatures w14:val="none"/>
        </w:rPr>
        <w:t> debe convertirse en cultura y, además, promover opciones políticas.</w:t>
      </w:r>
    </w:p>
    <w:p w14:paraId="34D726E5"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20B324C6"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b/>
          <w:bCs/>
          <w:color w:val="333333"/>
          <w:kern w:val="0"/>
          <w:sz w:val="24"/>
          <w:szCs w:val="24"/>
          <w:lang w:eastAsia="es-UY"/>
          <w14:ligatures w14:val="none"/>
        </w:rPr>
        <w:t>Juan Pablo II</w:t>
      </w:r>
      <w:r w:rsidRPr="00D90873">
        <w:rPr>
          <w:rFonts w:ascii="Arial" w:eastAsia="Times New Roman" w:hAnsi="Arial" w:cs="Arial"/>
          <w:color w:val="333333"/>
          <w:kern w:val="0"/>
          <w:sz w:val="24"/>
          <w:szCs w:val="24"/>
          <w:lang w:eastAsia="es-UY"/>
          <w14:ligatures w14:val="none"/>
        </w:rPr>
        <w:t> también lo afirmó: una fe que no se convierte en cultura no es una fe verdadera. Y </w:t>
      </w:r>
      <w:r w:rsidRPr="00D90873">
        <w:rPr>
          <w:rFonts w:ascii="Arial" w:eastAsia="Times New Roman" w:hAnsi="Arial" w:cs="Arial"/>
          <w:b/>
          <w:bCs/>
          <w:color w:val="333333"/>
          <w:kern w:val="0"/>
          <w:sz w:val="24"/>
          <w:szCs w:val="24"/>
          <w:lang w:eastAsia="es-UY"/>
          <w14:ligatures w14:val="none"/>
        </w:rPr>
        <w:t>el Papa Francisco</w:t>
      </w:r>
      <w:r w:rsidRPr="00D90873">
        <w:rPr>
          <w:rFonts w:ascii="Arial" w:eastAsia="Times New Roman" w:hAnsi="Arial" w:cs="Arial"/>
          <w:color w:val="333333"/>
          <w:kern w:val="0"/>
          <w:sz w:val="24"/>
          <w:szCs w:val="24"/>
          <w:lang w:eastAsia="es-UY"/>
          <w14:ligatures w14:val="none"/>
        </w:rPr>
        <w:t> enfatizó la urgencia de promover una «política» coherente: la fe vivida genera una cultura que, aun con sus limitaciones históricas, es, sin embargo, creativa y genera un sentido compartido de justicia.</w:t>
      </w:r>
    </w:p>
    <w:p w14:paraId="2A8D4E12"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13968C96"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Esa es la gran diferencia con respecto a las culturas idólatras, centradas en el culto al yo y al interés propio, a través </w:t>
      </w:r>
      <w:r w:rsidRPr="00D90873">
        <w:rPr>
          <w:rFonts w:ascii="Arial" w:eastAsia="Times New Roman" w:hAnsi="Arial" w:cs="Arial"/>
          <w:b/>
          <w:bCs/>
          <w:color w:val="333333"/>
          <w:kern w:val="0"/>
          <w:sz w:val="24"/>
          <w:szCs w:val="24"/>
          <w:lang w:eastAsia="es-UY"/>
          <w14:ligatures w14:val="none"/>
        </w:rPr>
        <w:t>del liberalismo</w:t>
      </w:r>
      <w:r w:rsidRPr="00D90873">
        <w:rPr>
          <w:rFonts w:ascii="Arial" w:eastAsia="Times New Roman" w:hAnsi="Arial" w:cs="Arial"/>
          <w:color w:val="333333"/>
          <w:kern w:val="0"/>
          <w:sz w:val="24"/>
          <w:szCs w:val="24"/>
          <w:lang w:eastAsia="es-UY"/>
          <w14:ligatures w14:val="none"/>
        </w:rPr>
        <w:t> desenfrenado , </w:t>
      </w:r>
      <w:hyperlink r:id="rId13" w:tgtFrame="_blank" w:history="1">
        <w:r w:rsidRPr="00D90873">
          <w:rPr>
            <w:rFonts w:ascii="Arial" w:eastAsia="Times New Roman" w:hAnsi="Arial" w:cs="Arial"/>
            <w:color w:val="FC6B01"/>
            <w:kern w:val="0"/>
            <w:sz w:val="24"/>
            <w:szCs w:val="24"/>
            <w:u w:val="single"/>
            <w:lang w:eastAsia="es-UY"/>
            <w14:ligatures w14:val="none"/>
          </w:rPr>
          <w:t>el consumismo</w:t>
        </w:r>
      </w:hyperlink>
      <w:r w:rsidRPr="00D90873">
        <w:rPr>
          <w:rFonts w:ascii="Arial" w:eastAsia="Times New Roman" w:hAnsi="Arial" w:cs="Arial"/>
          <w:color w:val="333333"/>
          <w:kern w:val="0"/>
          <w:sz w:val="24"/>
          <w:szCs w:val="24"/>
          <w:lang w:eastAsia="es-UY"/>
          <w14:ligatures w14:val="none"/>
        </w:rPr>
        <w:t> , </w:t>
      </w:r>
      <w:r w:rsidRPr="00D90873">
        <w:rPr>
          <w:rFonts w:ascii="Arial" w:eastAsia="Times New Roman" w:hAnsi="Arial" w:cs="Arial"/>
          <w:b/>
          <w:bCs/>
          <w:color w:val="333333"/>
          <w:kern w:val="0"/>
          <w:sz w:val="24"/>
          <w:szCs w:val="24"/>
          <w:lang w:eastAsia="es-UY"/>
          <w14:ligatures w14:val="none"/>
        </w:rPr>
        <w:t>el hedonismo</w:t>
      </w:r>
      <w:r w:rsidRPr="00D90873">
        <w:rPr>
          <w:rFonts w:ascii="Arial" w:eastAsia="Times New Roman" w:hAnsi="Arial" w:cs="Arial"/>
          <w:color w:val="333333"/>
          <w:kern w:val="0"/>
          <w:sz w:val="24"/>
          <w:szCs w:val="24"/>
          <w:lang w:eastAsia="es-UY"/>
          <w14:ligatures w14:val="none"/>
        </w:rPr>
        <w:t> y diversos tipos de </w:t>
      </w:r>
      <w:r w:rsidRPr="00D90873">
        <w:rPr>
          <w:rFonts w:ascii="Arial" w:eastAsia="Times New Roman" w:hAnsi="Arial" w:cs="Arial"/>
          <w:b/>
          <w:bCs/>
          <w:color w:val="333333"/>
          <w:kern w:val="0"/>
          <w:sz w:val="24"/>
          <w:szCs w:val="24"/>
          <w:lang w:eastAsia="es-UY"/>
          <w14:ligatures w14:val="none"/>
        </w:rPr>
        <w:t>relativismo</w:t>
      </w:r>
      <w:r w:rsidRPr="00D90873">
        <w:rPr>
          <w:rFonts w:ascii="Arial" w:eastAsia="Times New Roman" w:hAnsi="Arial" w:cs="Arial"/>
          <w:color w:val="333333"/>
          <w:kern w:val="0"/>
          <w:sz w:val="24"/>
          <w:szCs w:val="24"/>
          <w:lang w:eastAsia="es-UY"/>
          <w14:ligatures w14:val="none"/>
        </w:rPr>
        <w:t> .</w:t>
      </w:r>
    </w:p>
    <w:p w14:paraId="28C73ACE"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119C0301"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La cultura de la justicia que establece una relación privilegiada con los pobres sitúa a la humanidad, a la persona humana y a su dignidad en el centro de su atención. Si nos preguntáramos cuándo comienza la justicia, podríamos responder que el punto de partida es la pregunta que Dios le hizo a </w:t>
      </w:r>
      <w:r w:rsidRPr="00D90873">
        <w:rPr>
          <w:rFonts w:ascii="Arial" w:eastAsia="Times New Roman" w:hAnsi="Arial" w:cs="Arial"/>
          <w:b/>
          <w:bCs/>
          <w:color w:val="333333"/>
          <w:kern w:val="0"/>
          <w:sz w:val="24"/>
          <w:szCs w:val="24"/>
          <w:lang w:eastAsia="es-UY"/>
          <w14:ligatures w14:val="none"/>
        </w:rPr>
        <w:t>Caín</w:t>
      </w:r>
      <w:r w:rsidRPr="00D90873">
        <w:rPr>
          <w:rFonts w:ascii="Arial" w:eastAsia="Times New Roman" w:hAnsi="Arial" w:cs="Arial"/>
          <w:color w:val="333333"/>
          <w:kern w:val="0"/>
          <w:sz w:val="24"/>
          <w:szCs w:val="24"/>
          <w:lang w:eastAsia="es-UY"/>
          <w14:ligatures w14:val="none"/>
        </w:rPr>
        <w:t> : "¿Dónde está tu hermano?".</w:t>
      </w:r>
    </w:p>
    <w:p w14:paraId="5480A415"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292BECCB"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De la preocupación por los débiles, con </w:t>
      </w:r>
      <w:r w:rsidRPr="00D90873">
        <w:rPr>
          <w:rFonts w:ascii="Arial" w:eastAsia="Times New Roman" w:hAnsi="Arial" w:cs="Arial"/>
          <w:b/>
          <w:bCs/>
          <w:color w:val="333333"/>
          <w:kern w:val="0"/>
          <w:sz w:val="24"/>
          <w:szCs w:val="24"/>
          <w:lang w:eastAsia="es-UY"/>
          <w14:ligatures w14:val="none"/>
        </w:rPr>
        <w:t>Abel</w:t>
      </w:r>
      <w:r w:rsidRPr="00D90873">
        <w:rPr>
          <w:rFonts w:ascii="Arial" w:eastAsia="Times New Roman" w:hAnsi="Arial" w:cs="Arial"/>
          <w:color w:val="333333"/>
          <w:kern w:val="0"/>
          <w:sz w:val="24"/>
          <w:szCs w:val="24"/>
          <w:lang w:eastAsia="es-UY"/>
          <w14:ligatures w14:val="none"/>
        </w:rPr>
        <w:t> (cuyo nombre significa aliento, debilidad), surge la pregunta sobre la humanidad. El sentido de la justicia —y esta es la descripción de la acción de Dios a lo largo del texto bíblico— nos impulsa a liberar a los pobres de su condición de exclusión y marginación. </w:t>
      </w:r>
      <w:hyperlink r:id="rId14" w:tgtFrame="_blank" w:history="1">
        <w:r w:rsidRPr="00D90873">
          <w:rPr>
            <w:rFonts w:ascii="Arial" w:eastAsia="Times New Roman" w:hAnsi="Arial" w:cs="Arial"/>
            <w:color w:val="FC6B01"/>
            <w:kern w:val="0"/>
            <w:sz w:val="24"/>
            <w:szCs w:val="24"/>
            <w:u w:val="single"/>
            <w:lang w:eastAsia="es-UY"/>
            <w14:ligatures w14:val="none"/>
          </w:rPr>
          <w:t>La fe cristiana</w:t>
        </w:r>
      </w:hyperlink>
      <w:r w:rsidRPr="00D90873">
        <w:rPr>
          <w:rFonts w:ascii="Arial" w:eastAsia="Times New Roman" w:hAnsi="Arial" w:cs="Arial"/>
          <w:color w:val="333333"/>
          <w:kern w:val="0"/>
          <w:sz w:val="24"/>
          <w:szCs w:val="24"/>
          <w:lang w:eastAsia="es-UY"/>
          <w14:ligatures w14:val="none"/>
        </w:rPr>
        <w:t> lleva al creyente a trascenderse a sí mismo y transformar la historia. Una fe auténtica —como </w:t>
      </w:r>
      <w:r w:rsidRPr="00D90873">
        <w:rPr>
          <w:rFonts w:ascii="Arial" w:eastAsia="Times New Roman" w:hAnsi="Arial" w:cs="Arial"/>
          <w:b/>
          <w:bCs/>
          <w:color w:val="333333"/>
          <w:kern w:val="0"/>
          <w:sz w:val="24"/>
          <w:szCs w:val="24"/>
          <w:lang w:eastAsia="es-UY"/>
          <w14:ligatures w14:val="none"/>
        </w:rPr>
        <w:t>el Papa Francisco</w:t>
      </w:r>
      <w:r w:rsidRPr="00D90873">
        <w:rPr>
          <w:rFonts w:ascii="Arial" w:eastAsia="Times New Roman" w:hAnsi="Arial" w:cs="Arial"/>
          <w:color w:val="333333"/>
          <w:kern w:val="0"/>
          <w:sz w:val="24"/>
          <w:szCs w:val="24"/>
          <w:lang w:eastAsia="es-UY"/>
          <w14:ligatures w14:val="none"/>
        </w:rPr>
        <w:t xml:space="preserve"> enfatizó con frecuencia— nunca es cómoda ni individualista; siempre implica un profundo deseo de cambiar el mundo, de dejarlo mejor de como lo encontramos. Nos exhortó a amar nuestro </w:t>
      </w:r>
      <w:r w:rsidRPr="00D90873">
        <w:rPr>
          <w:rFonts w:ascii="Arial" w:eastAsia="Times New Roman" w:hAnsi="Arial" w:cs="Arial"/>
          <w:color w:val="333333"/>
          <w:kern w:val="0"/>
          <w:sz w:val="24"/>
          <w:szCs w:val="24"/>
          <w:lang w:eastAsia="es-UY"/>
          <w14:ligatures w14:val="none"/>
        </w:rPr>
        <w:lastRenderedPageBreak/>
        <w:t>planeta, donde Dios nos colocó, a amar a la humanidad que lo habita, con todas sus tragedias y dificultades, con sus anhelos y esperanzas, con sus valores y fragilidades, y a no excluir a nadie de la libertad y la dignidad humanas.</w:t>
      </w:r>
    </w:p>
    <w:p w14:paraId="00EB1118"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152800C4"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Todos los cristianos están llamados a preocuparse por construir un mundo mejor. Se necesita una nueva cultura de solidaridad. Es cierto que el Papa </w:t>
      </w:r>
      <w:r w:rsidRPr="00D90873">
        <w:rPr>
          <w:rFonts w:ascii="Arial" w:eastAsia="Times New Roman" w:hAnsi="Arial" w:cs="Arial"/>
          <w:b/>
          <w:bCs/>
          <w:color w:val="333333"/>
          <w:kern w:val="0"/>
          <w:sz w:val="24"/>
          <w:szCs w:val="24"/>
          <w:lang w:eastAsia="es-UY"/>
          <w14:ligatures w14:val="none"/>
        </w:rPr>
        <w:t>Francisco</w:t>
      </w:r>
      <w:r w:rsidRPr="00D90873">
        <w:rPr>
          <w:rFonts w:ascii="Arial" w:eastAsia="Times New Roman" w:hAnsi="Arial" w:cs="Arial"/>
          <w:color w:val="333333"/>
          <w:kern w:val="0"/>
          <w:sz w:val="24"/>
          <w:szCs w:val="24"/>
          <w:lang w:eastAsia="es-UY"/>
          <w14:ligatures w14:val="none"/>
        </w:rPr>
        <w:t> no tenía una visión política que proponer, y quizás ni siquiera la deseaba, pero estaba convencido de que el mundo, tal como era, necesitaba un cambio. Y sabía bien que las verdaderas revoluciones y los cambios profundos surgen del trabajo de hombres espirituales, que saben indagar en las profundidades de la historia y conectar el Evangelio con los signos de los tiempos para impulsar un movimiento de transformación.</w:t>
      </w:r>
    </w:p>
    <w:p w14:paraId="4D121419"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3AB20A96"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Veo aquí la conexión entre </w:t>
      </w:r>
      <w:r w:rsidRPr="00D90873">
        <w:rPr>
          <w:rFonts w:ascii="Arial" w:eastAsia="Times New Roman" w:hAnsi="Arial" w:cs="Arial"/>
          <w:b/>
          <w:bCs/>
          <w:color w:val="333333"/>
          <w:kern w:val="0"/>
          <w:sz w:val="24"/>
          <w:szCs w:val="24"/>
          <w:lang w:eastAsia="es-UY"/>
          <w14:ligatures w14:val="none"/>
        </w:rPr>
        <w:t>Francisco</w:t>
      </w:r>
      <w:r w:rsidRPr="00D90873">
        <w:rPr>
          <w:rFonts w:ascii="Arial" w:eastAsia="Times New Roman" w:hAnsi="Arial" w:cs="Arial"/>
          <w:color w:val="333333"/>
          <w:kern w:val="0"/>
          <w:sz w:val="24"/>
          <w:szCs w:val="24"/>
          <w:lang w:eastAsia="es-UY"/>
          <w14:ligatures w14:val="none"/>
        </w:rPr>
        <w:t> y </w:t>
      </w:r>
      <w:r w:rsidRPr="00D90873">
        <w:rPr>
          <w:rFonts w:ascii="Arial" w:eastAsia="Times New Roman" w:hAnsi="Arial" w:cs="Arial"/>
          <w:b/>
          <w:bCs/>
          <w:color w:val="333333"/>
          <w:kern w:val="0"/>
          <w:sz w:val="24"/>
          <w:szCs w:val="24"/>
          <w:lang w:eastAsia="es-UY"/>
          <w14:ligatures w14:val="none"/>
        </w:rPr>
        <w:t>León XIV . La dimensión misionera de Prevost</w:t>
      </w:r>
      <w:r w:rsidRPr="00D90873">
        <w:rPr>
          <w:rFonts w:ascii="Arial" w:eastAsia="Times New Roman" w:hAnsi="Arial" w:cs="Arial"/>
          <w:color w:val="333333"/>
          <w:kern w:val="0"/>
          <w:sz w:val="24"/>
          <w:szCs w:val="24"/>
          <w:lang w:eastAsia="es-UY"/>
          <w14:ligatures w14:val="none"/>
        </w:rPr>
        <w:t> fue decisiva en la elección de los cardenales : un sacerdote, un religioso agustino, un obispo, un cardenal familiarizado con las situaciones globales de riqueza y pobreza. Cuya estrella guía es la paz. Vemos esto reflejado en </w:t>
      </w:r>
      <w:hyperlink r:id="rId15" w:tgtFrame="_blank" w:history="1">
        <w:r w:rsidRPr="00D90873">
          <w:rPr>
            <w:rFonts w:ascii="Arial" w:eastAsia="Times New Roman" w:hAnsi="Arial" w:cs="Arial"/>
            <w:color w:val="FC6B01"/>
            <w:kern w:val="0"/>
            <w:sz w:val="24"/>
            <w:szCs w:val="24"/>
            <w:u w:val="single"/>
            <w:lang w:eastAsia="es-UY"/>
            <w14:ligatures w14:val="none"/>
          </w:rPr>
          <w:t>las acusaciones de Trump</w:t>
        </w:r>
      </w:hyperlink>
      <w:r w:rsidRPr="00D90873">
        <w:rPr>
          <w:rFonts w:ascii="Arial" w:eastAsia="Times New Roman" w:hAnsi="Arial" w:cs="Arial"/>
          <w:color w:val="333333"/>
          <w:kern w:val="0"/>
          <w:sz w:val="24"/>
          <w:szCs w:val="24"/>
          <w:lang w:eastAsia="es-UY"/>
          <w14:ligatures w14:val="none"/>
        </w:rPr>
        <w:t> , cuando el llamado a la paz y la justicia se vuelve inconveniente. Pero esta es la Iglesia de los Apóstoles. No es casualidad que la reunión de cardenales de febrero y la siguiente, en junio, se centren en la discusión y el debate del documento de Francisco, " </w:t>
      </w:r>
      <w:proofErr w:type="spellStart"/>
      <w:r w:rsidRPr="00D90873">
        <w:rPr>
          <w:rFonts w:ascii="Arial" w:eastAsia="Times New Roman" w:hAnsi="Arial" w:cs="Arial"/>
          <w:b/>
          <w:bCs/>
          <w:color w:val="333333"/>
          <w:kern w:val="0"/>
          <w:sz w:val="24"/>
          <w:szCs w:val="24"/>
          <w:lang w:eastAsia="es-UY"/>
          <w14:ligatures w14:val="none"/>
        </w:rPr>
        <w:t>Evangelii</w:t>
      </w:r>
      <w:proofErr w:type="spellEnd"/>
      <w:r w:rsidRPr="00D90873">
        <w:rPr>
          <w:rFonts w:ascii="Arial" w:eastAsia="Times New Roman" w:hAnsi="Arial" w:cs="Arial"/>
          <w:b/>
          <w:bCs/>
          <w:color w:val="333333"/>
          <w:kern w:val="0"/>
          <w:sz w:val="24"/>
          <w:szCs w:val="24"/>
          <w:lang w:eastAsia="es-UY"/>
          <w14:ligatures w14:val="none"/>
        </w:rPr>
        <w:t xml:space="preserve"> </w:t>
      </w:r>
      <w:proofErr w:type="spellStart"/>
      <w:r w:rsidRPr="00D90873">
        <w:rPr>
          <w:rFonts w:ascii="Arial" w:eastAsia="Times New Roman" w:hAnsi="Arial" w:cs="Arial"/>
          <w:b/>
          <w:bCs/>
          <w:color w:val="333333"/>
          <w:kern w:val="0"/>
          <w:sz w:val="24"/>
          <w:szCs w:val="24"/>
          <w:lang w:eastAsia="es-UY"/>
          <w14:ligatures w14:val="none"/>
        </w:rPr>
        <w:t>Gaudium</w:t>
      </w:r>
      <w:proofErr w:type="spellEnd"/>
      <w:r w:rsidRPr="00D90873">
        <w:rPr>
          <w:rFonts w:ascii="Arial" w:eastAsia="Times New Roman" w:hAnsi="Arial" w:cs="Arial"/>
          <w:color w:val="333333"/>
          <w:kern w:val="0"/>
          <w:sz w:val="24"/>
          <w:szCs w:val="24"/>
          <w:lang w:eastAsia="es-UY"/>
          <w14:ligatures w14:val="none"/>
        </w:rPr>
        <w:t> ", que completa el tríptico de las dos encíclicas que mencioné.</w:t>
      </w:r>
    </w:p>
    <w:p w14:paraId="2E867DDD"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5B4CFCD9"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La Iglesia es misionera: proclama el </w:t>
      </w:r>
      <w:hyperlink r:id="rId16" w:tgtFrame="_blank" w:history="1">
        <w:r w:rsidRPr="00D90873">
          <w:rPr>
            <w:rFonts w:ascii="Arial" w:eastAsia="Times New Roman" w:hAnsi="Arial" w:cs="Arial"/>
            <w:color w:val="FC6B01"/>
            <w:kern w:val="0"/>
            <w:sz w:val="24"/>
            <w:szCs w:val="24"/>
            <w:u w:val="single"/>
            <w:lang w:eastAsia="es-UY"/>
            <w14:ligatures w14:val="none"/>
          </w:rPr>
          <w:t>Evangelio de la Paz</w:t>
        </w:r>
      </w:hyperlink>
      <w:r w:rsidRPr="00D90873">
        <w:rPr>
          <w:rFonts w:ascii="Arial" w:eastAsia="Times New Roman" w:hAnsi="Arial" w:cs="Arial"/>
          <w:color w:val="333333"/>
          <w:kern w:val="0"/>
          <w:sz w:val="24"/>
          <w:szCs w:val="24"/>
          <w:lang w:eastAsia="es-UY"/>
          <w14:ligatures w14:val="none"/>
        </w:rPr>
        <w:t> , de la </w:t>
      </w:r>
      <w:r w:rsidRPr="00D90873">
        <w:rPr>
          <w:rFonts w:ascii="Arial" w:eastAsia="Times New Roman" w:hAnsi="Arial" w:cs="Arial"/>
          <w:b/>
          <w:bCs/>
          <w:color w:val="333333"/>
          <w:kern w:val="0"/>
          <w:sz w:val="24"/>
          <w:szCs w:val="24"/>
          <w:lang w:eastAsia="es-UY"/>
          <w14:ligatures w14:val="none"/>
        </w:rPr>
        <w:t>fraternidad universal</w:t>
      </w:r>
      <w:r w:rsidRPr="00D90873">
        <w:rPr>
          <w:rFonts w:ascii="Arial" w:eastAsia="Times New Roman" w:hAnsi="Arial" w:cs="Arial"/>
          <w:color w:val="333333"/>
          <w:kern w:val="0"/>
          <w:sz w:val="24"/>
          <w:szCs w:val="24"/>
          <w:lang w:eastAsia="es-UY"/>
          <w14:ligatures w14:val="none"/>
        </w:rPr>
        <w:t> en nombre de Dios, de la Creación que debe ser preservada, protegida y salvaguardada.</w:t>
      </w:r>
    </w:p>
    <w:p w14:paraId="62A0F85B"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338D014D"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Las guerras y los conflictos anulan todo eso y anulan la cosmovisión religiosa.</w:t>
      </w:r>
    </w:p>
    <w:p w14:paraId="33DEB423"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4377B31A"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Por una de esas coincidencias de la historia y de mi propia historia, el 21 de abril de 2025, día de la muerte </w:t>
      </w:r>
      <w:r w:rsidRPr="00D90873">
        <w:rPr>
          <w:rFonts w:ascii="Arial" w:eastAsia="Times New Roman" w:hAnsi="Arial" w:cs="Arial"/>
          <w:b/>
          <w:bCs/>
          <w:color w:val="333333"/>
          <w:kern w:val="0"/>
          <w:sz w:val="24"/>
          <w:szCs w:val="24"/>
          <w:lang w:eastAsia="es-UY"/>
          <w14:ligatures w14:val="none"/>
        </w:rPr>
        <w:t>del Papa Francisco</w:t>
      </w:r>
      <w:r w:rsidRPr="00D90873">
        <w:rPr>
          <w:rFonts w:ascii="Arial" w:eastAsia="Times New Roman" w:hAnsi="Arial" w:cs="Arial"/>
          <w:color w:val="333333"/>
          <w:kern w:val="0"/>
          <w:sz w:val="24"/>
          <w:szCs w:val="24"/>
          <w:lang w:eastAsia="es-UY"/>
          <w14:ligatures w14:val="none"/>
        </w:rPr>
        <w:t> , coincidió con mi 80 cumpleaños. Y me embargó la emoción ante la pérdida de un amigo, además del Papa reinante en aquel momento. Era un amigo con quien podía hablar, intercambiar opiniones y confidencias, siempre dispuesto a escuchar, a ofrecer un comentario ingenioso, a sonreír, capaz de mirar más allá de las dificultades del momento. En cierto modo, el Papa </w:t>
      </w:r>
      <w:r w:rsidRPr="00D90873">
        <w:rPr>
          <w:rFonts w:ascii="Arial" w:eastAsia="Times New Roman" w:hAnsi="Arial" w:cs="Arial"/>
          <w:b/>
          <w:bCs/>
          <w:color w:val="333333"/>
          <w:kern w:val="0"/>
          <w:sz w:val="24"/>
          <w:szCs w:val="24"/>
          <w:lang w:eastAsia="es-UY"/>
          <w14:ligatures w14:val="none"/>
        </w:rPr>
        <w:t>Francisco</w:t>
      </w:r>
      <w:r w:rsidRPr="00D90873">
        <w:rPr>
          <w:rFonts w:ascii="Arial" w:eastAsia="Times New Roman" w:hAnsi="Arial" w:cs="Arial"/>
          <w:color w:val="333333"/>
          <w:kern w:val="0"/>
          <w:sz w:val="24"/>
          <w:szCs w:val="24"/>
          <w:lang w:eastAsia="es-UY"/>
          <w14:ligatures w14:val="none"/>
        </w:rPr>
        <w:t> me hizo entrar en su biografía, y es importante recordar el título de aquel libro biográfico de hace unos años: Una historia dentro de la historia individual de una persona que recorrió el siglo XX y el primer cuarto del siglo XXI, desde sus orígenes italianos, pasando por </w:t>
      </w:r>
      <w:r w:rsidRPr="00D90873">
        <w:rPr>
          <w:rFonts w:ascii="Arial" w:eastAsia="Times New Roman" w:hAnsi="Arial" w:cs="Arial"/>
          <w:b/>
          <w:bCs/>
          <w:color w:val="333333"/>
          <w:kern w:val="0"/>
          <w:sz w:val="24"/>
          <w:szCs w:val="24"/>
          <w:lang w:eastAsia="es-UY"/>
          <w14:ligatures w14:val="none"/>
        </w:rPr>
        <w:t>Argentina</w:t>
      </w:r>
      <w:r w:rsidRPr="00D90873">
        <w:rPr>
          <w:rFonts w:ascii="Arial" w:eastAsia="Times New Roman" w:hAnsi="Arial" w:cs="Arial"/>
          <w:color w:val="333333"/>
          <w:kern w:val="0"/>
          <w:sz w:val="24"/>
          <w:szCs w:val="24"/>
          <w:lang w:eastAsia="es-UY"/>
          <w14:ligatures w14:val="none"/>
        </w:rPr>
        <w:t> , la </w:t>
      </w:r>
      <w:hyperlink r:id="rId17" w:tgtFrame="_blank" w:history="1">
        <w:r w:rsidRPr="00D90873">
          <w:rPr>
            <w:rFonts w:ascii="Arial" w:eastAsia="Times New Roman" w:hAnsi="Arial" w:cs="Arial"/>
            <w:color w:val="FC6B01"/>
            <w:kern w:val="0"/>
            <w:sz w:val="24"/>
            <w:szCs w:val="24"/>
            <w:u w:val="single"/>
            <w:lang w:eastAsia="es-UY"/>
            <w14:ligatures w14:val="none"/>
          </w:rPr>
          <w:t>Iglesia en Latinoamérica</w:t>
        </w:r>
      </w:hyperlink>
      <w:r w:rsidRPr="00D90873">
        <w:rPr>
          <w:rFonts w:ascii="Arial" w:eastAsia="Times New Roman" w:hAnsi="Arial" w:cs="Arial"/>
          <w:color w:val="333333"/>
          <w:kern w:val="0"/>
          <w:sz w:val="24"/>
          <w:szCs w:val="24"/>
          <w:lang w:eastAsia="es-UY"/>
          <w14:ligatures w14:val="none"/>
        </w:rPr>
        <w:t> hasta el </w:t>
      </w:r>
      <w:r w:rsidRPr="00D90873">
        <w:rPr>
          <w:rFonts w:ascii="Arial" w:eastAsia="Times New Roman" w:hAnsi="Arial" w:cs="Arial"/>
          <w:b/>
          <w:bCs/>
          <w:color w:val="333333"/>
          <w:kern w:val="0"/>
          <w:sz w:val="24"/>
          <w:szCs w:val="24"/>
          <w:lang w:eastAsia="es-UY"/>
          <w14:ligatures w14:val="none"/>
        </w:rPr>
        <w:t>Vaticano</w:t>
      </w:r>
      <w:r w:rsidRPr="00D90873">
        <w:rPr>
          <w:rFonts w:ascii="Arial" w:eastAsia="Times New Roman" w:hAnsi="Arial" w:cs="Arial"/>
          <w:color w:val="333333"/>
          <w:kern w:val="0"/>
          <w:sz w:val="24"/>
          <w:szCs w:val="24"/>
          <w:lang w:eastAsia="es-UY"/>
          <w14:ligatures w14:val="none"/>
        </w:rPr>
        <w:t> .</w:t>
      </w:r>
    </w:p>
    <w:p w14:paraId="11DE9B6F"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621EB4E6"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En el plano humano, teológico y sacerdotal, el Papa </w:t>
      </w:r>
      <w:r w:rsidRPr="00D90873">
        <w:rPr>
          <w:rFonts w:ascii="Arial" w:eastAsia="Times New Roman" w:hAnsi="Arial" w:cs="Arial"/>
          <w:b/>
          <w:bCs/>
          <w:color w:val="333333"/>
          <w:kern w:val="0"/>
          <w:sz w:val="24"/>
          <w:szCs w:val="24"/>
          <w:lang w:eastAsia="es-UY"/>
          <w14:ligatures w14:val="none"/>
        </w:rPr>
        <w:t>Francisco</w:t>
      </w:r>
      <w:r w:rsidRPr="00D90873">
        <w:rPr>
          <w:rFonts w:ascii="Arial" w:eastAsia="Times New Roman" w:hAnsi="Arial" w:cs="Arial"/>
          <w:color w:val="333333"/>
          <w:kern w:val="0"/>
          <w:sz w:val="24"/>
          <w:szCs w:val="24"/>
          <w:lang w:eastAsia="es-UY"/>
          <w14:ligatures w14:val="none"/>
        </w:rPr>
        <w:t> poseía el don de la caridad; encarnó la visión del capítulo 13 de la </w:t>
      </w:r>
      <w:hyperlink r:id="rId18" w:tgtFrame="_blank" w:history="1">
        <w:r w:rsidRPr="00D90873">
          <w:rPr>
            <w:rFonts w:ascii="Arial" w:eastAsia="Times New Roman" w:hAnsi="Arial" w:cs="Arial"/>
            <w:color w:val="FC6B01"/>
            <w:kern w:val="0"/>
            <w:sz w:val="24"/>
            <w:szCs w:val="24"/>
            <w:u w:val="single"/>
            <w:lang w:eastAsia="es-UY"/>
            <w14:ligatures w14:val="none"/>
          </w:rPr>
          <w:t>Carta a los Corintios</w:t>
        </w:r>
      </w:hyperlink>
      <w:r w:rsidRPr="00D90873">
        <w:rPr>
          <w:rFonts w:ascii="Arial" w:eastAsia="Times New Roman" w:hAnsi="Arial" w:cs="Arial"/>
          <w:color w:val="333333"/>
          <w:kern w:val="0"/>
          <w:sz w:val="24"/>
          <w:szCs w:val="24"/>
          <w:lang w:eastAsia="es-UY"/>
          <w14:ligatures w14:val="none"/>
        </w:rPr>
        <w:t> : «Ahora permanecen la fe, la esperanza y el amor; pero el mayor de ellos es el amor». Sin duda, vivió esta dimensión con la radicalidad de su carácter. Sin embargo, estoy convencido de que la revolución que trajo a la Iglesia fue de naturaleza espiritual. Amor, precisamente. El Papa </w:t>
      </w:r>
      <w:r w:rsidRPr="00D90873">
        <w:rPr>
          <w:rFonts w:ascii="Arial" w:eastAsia="Times New Roman" w:hAnsi="Arial" w:cs="Arial"/>
          <w:b/>
          <w:bCs/>
          <w:color w:val="333333"/>
          <w:kern w:val="0"/>
          <w:sz w:val="24"/>
          <w:szCs w:val="24"/>
          <w:lang w:eastAsia="es-UY"/>
          <w14:ligatures w14:val="none"/>
        </w:rPr>
        <w:t>Francisco</w:t>
      </w:r>
      <w:r w:rsidRPr="00D90873">
        <w:rPr>
          <w:rFonts w:ascii="Arial" w:eastAsia="Times New Roman" w:hAnsi="Arial" w:cs="Arial"/>
          <w:color w:val="333333"/>
          <w:kern w:val="0"/>
          <w:sz w:val="24"/>
          <w:szCs w:val="24"/>
          <w:lang w:eastAsia="es-UY"/>
          <w14:ligatures w14:val="none"/>
        </w:rPr>
        <w:t> no destruyó dogmas, tradiciones ni el Magisterio, como sus detractores siguen afirmando injustamente, a pesar de las pruebas.</w:t>
      </w:r>
    </w:p>
    <w:p w14:paraId="53A580C9"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4F0ECE32"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lastRenderedPageBreak/>
        <w:t>A él, sin embargo, no le importaban sus detractores; continuó por su camino: la </w:t>
      </w:r>
      <w:r w:rsidRPr="00D90873">
        <w:rPr>
          <w:rFonts w:ascii="Arial" w:eastAsia="Times New Roman" w:hAnsi="Arial" w:cs="Arial"/>
          <w:b/>
          <w:bCs/>
          <w:color w:val="333333"/>
          <w:kern w:val="0"/>
          <w:sz w:val="24"/>
          <w:szCs w:val="24"/>
          <w:lang w:eastAsia="es-UY"/>
          <w14:ligatures w14:val="none"/>
        </w:rPr>
        <w:t>Revolución Espiritual</w:t>
      </w:r>
      <w:r w:rsidRPr="00D90873">
        <w:rPr>
          <w:rFonts w:ascii="Arial" w:eastAsia="Times New Roman" w:hAnsi="Arial" w:cs="Arial"/>
          <w:color w:val="333333"/>
          <w:kern w:val="0"/>
          <w:sz w:val="24"/>
          <w:szCs w:val="24"/>
          <w:lang w:eastAsia="es-UY"/>
          <w14:ligatures w14:val="none"/>
        </w:rPr>
        <w:t> de la escucha, la capacidad de mirar más allá de los conflictos para señalar caminos a seguir y abrirse a los procesos eclesiales y sociales para hacernos comprender que la actitud profunda necesita cambiar.</w:t>
      </w:r>
    </w:p>
    <w:p w14:paraId="397565CA"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06092A8F"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Así lo expresó en su </w:t>
      </w:r>
      <w:hyperlink r:id="rId19" w:tgtFrame="_blank" w:history="1">
        <w:r w:rsidRPr="00D90873">
          <w:rPr>
            <w:rFonts w:ascii="Arial" w:eastAsia="Times New Roman" w:hAnsi="Arial" w:cs="Arial"/>
            <w:color w:val="FC6B01"/>
            <w:kern w:val="0"/>
            <w:sz w:val="24"/>
            <w:szCs w:val="24"/>
            <w:u w:val="single"/>
            <w:lang w:eastAsia="es-UY"/>
            <w14:ligatures w14:val="none"/>
          </w:rPr>
          <w:t>primer Ángelus</w:t>
        </w:r>
      </w:hyperlink>
      <w:r w:rsidRPr="00D90873">
        <w:rPr>
          <w:rFonts w:ascii="Arial" w:eastAsia="Times New Roman" w:hAnsi="Arial" w:cs="Arial"/>
          <w:color w:val="333333"/>
          <w:kern w:val="0"/>
          <w:sz w:val="24"/>
          <w:szCs w:val="24"/>
          <w:lang w:eastAsia="es-UY"/>
          <w14:ligatures w14:val="none"/>
        </w:rPr>
        <w:t> , el 17 de marzo de 2013, dedicado íntegramente al extraordinario </w:t>
      </w:r>
      <w:hyperlink r:id="rId20" w:tgtFrame="_blank" w:history="1">
        <w:r w:rsidRPr="00D90873">
          <w:rPr>
            <w:rFonts w:ascii="Arial" w:eastAsia="Times New Roman" w:hAnsi="Arial" w:cs="Arial"/>
            <w:color w:val="FC6B01"/>
            <w:kern w:val="0"/>
            <w:sz w:val="24"/>
            <w:szCs w:val="24"/>
            <w:u w:val="single"/>
            <w:lang w:eastAsia="es-UY"/>
            <w14:ligatures w14:val="none"/>
          </w:rPr>
          <w:t>poder de la Misericordia</w:t>
        </w:r>
      </w:hyperlink>
      <w:r w:rsidRPr="00D90873">
        <w:rPr>
          <w:rFonts w:ascii="Arial" w:eastAsia="Times New Roman" w:hAnsi="Arial" w:cs="Arial"/>
          <w:color w:val="333333"/>
          <w:kern w:val="0"/>
          <w:sz w:val="24"/>
          <w:szCs w:val="24"/>
          <w:lang w:eastAsia="es-UY"/>
          <w14:ligatures w14:val="none"/>
        </w:rPr>
        <w:t> : «Un poco de misericordia hace que el mundo sea menos frío y más justo. Necesitamos comprender plenamente esta misericordia de Dios, este Padre misericordioso que tiene tanta paciencia».</w:t>
      </w:r>
    </w:p>
    <w:p w14:paraId="0378D37F"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28B273FC"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Un mensaje espiritual con profundas implicaciones sociales, políticas y humanas. Recuerdo aún una declaración hecha durante el acalorado debate sobre temas familiares: «Recuerden que el último artículo del </w:t>
      </w:r>
      <w:r w:rsidRPr="00D90873">
        <w:rPr>
          <w:rFonts w:ascii="Arial" w:eastAsia="Times New Roman" w:hAnsi="Arial" w:cs="Arial"/>
          <w:b/>
          <w:bCs/>
          <w:color w:val="333333"/>
          <w:kern w:val="0"/>
          <w:sz w:val="24"/>
          <w:szCs w:val="24"/>
          <w:lang w:eastAsia="es-UY"/>
          <w14:ligatures w14:val="none"/>
        </w:rPr>
        <w:t>Código de Derecho Canónico</w:t>
      </w:r>
      <w:r w:rsidRPr="00D90873">
        <w:rPr>
          <w:rFonts w:ascii="Arial" w:eastAsia="Times New Roman" w:hAnsi="Arial" w:cs="Arial"/>
          <w:color w:val="333333"/>
          <w:kern w:val="0"/>
          <w:sz w:val="24"/>
          <w:szCs w:val="24"/>
          <w:lang w:eastAsia="es-UY"/>
          <w14:ligatures w14:val="none"/>
        </w:rPr>
        <w:t> establece que la primera y fundamental ley de la Iglesia es la “ </w:t>
      </w:r>
      <w:r w:rsidRPr="00D90873">
        <w:rPr>
          <w:rFonts w:ascii="Arial" w:eastAsia="Times New Roman" w:hAnsi="Arial" w:cs="Arial"/>
          <w:i/>
          <w:iCs/>
          <w:color w:val="333333"/>
          <w:kern w:val="0"/>
          <w:sz w:val="24"/>
          <w:szCs w:val="24"/>
          <w:lang w:eastAsia="es-UY"/>
          <w14:ligatures w14:val="none"/>
        </w:rPr>
        <w:t>salvación</w:t>
      </w:r>
      <w:r w:rsidRPr="00D90873">
        <w:rPr>
          <w:rFonts w:ascii="Arial" w:eastAsia="Times New Roman" w:hAnsi="Arial" w:cs="Arial"/>
          <w:color w:val="333333"/>
          <w:kern w:val="0"/>
          <w:sz w:val="24"/>
          <w:szCs w:val="24"/>
          <w:lang w:eastAsia="es-UY"/>
          <w14:ligatures w14:val="none"/>
        </w:rPr>
        <w:t> de las almas”, no la “ </w:t>
      </w:r>
      <w:r w:rsidRPr="00D90873">
        <w:rPr>
          <w:rFonts w:ascii="Arial" w:eastAsia="Times New Roman" w:hAnsi="Arial" w:cs="Arial"/>
          <w:i/>
          <w:iCs/>
          <w:color w:val="333333"/>
          <w:kern w:val="0"/>
          <w:sz w:val="24"/>
          <w:szCs w:val="24"/>
          <w:lang w:eastAsia="es-UY"/>
          <w14:ligatures w14:val="none"/>
        </w:rPr>
        <w:t>salvación</w:t>
      </w:r>
      <w:r w:rsidRPr="00D90873">
        <w:rPr>
          <w:rFonts w:ascii="Arial" w:eastAsia="Times New Roman" w:hAnsi="Arial" w:cs="Arial"/>
          <w:color w:val="333333"/>
          <w:kern w:val="0"/>
          <w:sz w:val="24"/>
          <w:szCs w:val="24"/>
          <w:lang w:eastAsia="es-UY"/>
          <w14:ligatures w14:val="none"/>
        </w:rPr>
        <w:t> de los principios”». El poder de la misericordia como palanca para transformar el mundo. Hoy vemos la fuerza de este mensaje ante el sufrimiento de tantos, demasiados, que padecen hambre y ante la arrogancia del poder. Un mensaje que abarca todos los ámbitos de la vida, la ciencia, la tecnología y la reflexión de una Iglesia que busca reorganizarse —como se explica claramente en el </w:t>
      </w:r>
      <w:hyperlink r:id="rId21" w:tgtFrame="_blank" w:history="1">
        <w:r w:rsidRPr="00D90873">
          <w:rPr>
            <w:rFonts w:ascii="Arial" w:eastAsia="Times New Roman" w:hAnsi="Arial" w:cs="Arial"/>
            <w:color w:val="FC6B01"/>
            <w:kern w:val="0"/>
            <w:sz w:val="24"/>
            <w:szCs w:val="24"/>
            <w:u w:val="single"/>
            <w:lang w:eastAsia="es-UY"/>
            <w14:ligatures w14:val="none"/>
          </w:rPr>
          <w:t>documento de reforma de la Curia Romana— para</w:t>
        </w:r>
      </w:hyperlink>
      <w:r w:rsidRPr="00D90873">
        <w:rPr>
          <w:rFonts w:ascii="Arial" w:eastAsia="Times New Roman" w:hAnsi="Arial" w:cs="Arial"/>
          <w:color w:val="333333"/>
          <w:kern w:val="0"/>
          <w:sz w:val="24"/>
          <w:szCs w:val="24"/>
          <w:lang w:eastAsia="es-UY"/>
          <w14:ligatures w14:val="none"/>
        </w:rPr>
        <w:t> estar al servicio de la humanidad, salvaguardar los valores humanos y contener firmemente la deshumanización, siempre y especialmente cuando se manifiesta a través de las innovaciones tecnológicas.</w:t>
      </w:r>
    </w:p>
    <w:p w14:paraId="05799991"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611861B0"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He aquí otra señal contundente: </w:t>
      </w:r>
      <w:hyperlink r:id="rId22" w:tgtFrame="_blank" w:history="1">
        <w:r w:rsidRPr="00D90873">
          <w:rPr>
            <w:rFonts w:ascii="Arial" w:eastAsia="Times New Roman" w:hAnsi="Arial" w:cs="Arial"/>
            <w:color w:val="FC6B01"/>
            <w:kern w:val="0"/>
            <w:sz w:val="24"/>
            <w:szCs w:val="24"/>
            <w:u w:val="single"/>
            <w:lang w:eastAsia="es-UY"/>
            <w14:ligatures w14:val="none"/>
          </w:rPr>
          <w:t>la participación del Papa Francisco en la cumbre del G7 sobre inteligencia artificial</w:t>
        </w:r>
      </w:hyperlink>
      <w:r w:rsidRPr="00D90873">
        <w:rPr>
          <w:rFonts w:ascii="Arial" w:eastAsia="Times New Roman" w:hAnsi="Arial" w:cs="Arial"/>
          <w:color w:val="333333"/>
          <w:kern w:val="0"/>
          <w:sz w:val="24"/>
          <w:szCs w:val="24"/>
          <w:lang w:eastAsia="es-UY"/>
          <w14:ligatures w14:val="none"/>
        </w:rPr>
        <w:t> el 14 de junio de 2024. Aquí también vemos la Profecía en acción: la tecnología puede ayudarnos a construir ese banquete para todos y por todos, pero solo dentro de una visión de humanidad común. Y fue un honor especial para mí escuchar al Papa en el </w:t>
      </w:r>
      <w:r w:rsidRPr="00D90873">
        <w:rPr>
          <w:rFonts w:ascii="Arial" w:eastAsia="Times New Roman" w:hAnsi="Arial" w:cs="Arial"/>
          <w:b/>
          <w:bCs/>
          <w:color w:val="333333"/>
          <w:kern w:val="0"/>
          <w:sz w:val="24"/>
          <w:szCs w:val="24"/>
          <w:lang w:eastAsia="es-UY"/>
          <w14:ligatures w14:val="none"/>
        </w:rPr>
        <w:t>G7</w:t>
      </w:r>
      <w:r w:rsidRPr="00D90873">
        <w:rPr>
          <w:rFonts w:ascii="Arial" w:eastAsia="Times New Roman" w:hAnsi="Arial" w:cs="Arial"/>
          <w:color w:val="333333"/>
          <w:kern w:val="0"/>
          <w:sz w:val="24"/>
          <w:szCs w:val="24"/>
          <w:lang w:eastAsia="es-UY"/>
          <w14:ligatures w14:val="none"/>
        </w:rPr>
        <w:t> , cuando citó el documento promovido en 2020 por la </w:t>
      </w:r>
      <w:r w:rsidRPr="00D90873">
        <w:rPr>
          <w:rFonts w:ascii="Arial" w:eastAsia="Times New Roman" w:hAnsi="Arial" w:cs="Arial"/>
          <w:b/>
          <w:bCs/>
          <w:color w:val="333333"/>
          <w:kern w:val="0"/>
          <w:sz w:val="24"/>
          <w:szCs w:val="24"/>
          <w:lang w:eastAsia="es-UY"/>
          <w14:ligatures w14:val="none"/>
        </w:rPr>
        <w:t>Academia Pontificia para la Vida</w:t>
      </w:r>
      <w:r w:rsidRPr="00D90873">
        <w:rPr>
          <w:rFonts w:ascii="Arial" w:eastAsia="Times New Roman" w:hAnsi="Arial" w:cs="Arial"/>
          <w:color w:val="333333"/>
          <w:kern w:val="0"/>
          <w:sz w:val="24"/>
          <w:szCs w:val="24"/>
          <w:lang w:eastAsia="es-UY"/>
          <w14:ligatures w14:val="none"/>
        </w:rPr>
        <w:t> , que yo presidía en aquel entonces, sobre ética en </w:t>
      </w:r>
      <w:r w:rsidRPr="00D90873">
        <w:rPr>
          <w:rFonts w:ascii="Arial" w:eastAsia="Times New Roman" w:hAnsi="Arial" w:cs="Arial"/>
          <w:b/>
          <w:bCs/>
          <w:color w:val="333333"/>
          <w:kern w:val="0"/>
          <w:sz w:val="24"/>
          <w:szCs w:val="24"/>
          <w:lang w:eastAsia="es-UY"/>
          <w14:ligatures w14:val="none"/>
        </w:rPr>
        <w:t>la inteligencia artificial</w:t>
      </w:r>
      <w:r w:rsidRPr="00D90873">
        <w:rPr>
          <w:rFonts w:ascii="Arial" w:eastAsia="Times New Roman" w:hAnsi="Arial" w:cs="Arial"/>
          <w:color w:val="333333"/>
          <w:kern w:val="0"/>
          <w:sz w:val="24"/>
          <w:szCs w:val="24"/>
          <w:lang w:eastAsia="es-UY"/>
          <w14:ligatures w14:val="none"/>
        </w:rPr>
        <w:t> —el « </w:t>
      </w:r>
      <w:hyperlink r:id="rId23" w:tgtFrame="_blank" w:history="1">
        <w:r w:rsidRPr="00D90873">
          <w:rPr>
            <w:rFonts w:ascii="Arial" w:eastAsia="Times New Roman" w:hAnsi="Arial" w:cs="Arial"/>
            <w:color w:val="FC6B01"/>
            <w:kern w:val="0"/>
            <w:sz w:val="24"/>
            <w:szCs w:val="24"/>
            <w:u w:val="single"/>
            <w:lang w:eastAsia="es-UY"/>
            <w14:ligatures w14:val="none"/>
          </w:rPr>
          <w:t>Llamamiento de Roma a la Ética de la IA</w:t>
        </w:r>
      </w:hyperlink>
      <w:r w:rsidRPr="00D90873">
        <w:rPr>
          <w:rFonts w:ascii="Arial" w:eastAsia="Times New Roman" w:hAnsi="Arial" w:cs="Arial"/>
          <w:color w:val="333333"/>
          <w:kern w:val="0"/>
          <w:sz w:val="24"/>
          <w:szCs w:val="24"/>
          <w:lang w:eastAsia="es-UY"/>
          <w14:ligatures w14:val="none"/>
        </w:rPr>
        <w:t> »—, adoptando personalmente el enfoque de ese texto.</w:t>
      </w:r>
    </w:p>
    <w:p w14:paraId="4A8235EB"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7F68804A" w14:textId="77777777" w:rsid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Hoy, los recuerdos personales se mezclan con la motivación para seguir adelante, siguiendo el Magisterio del </w:t>
      </w:r>
      <w:r w:rsidRPr="00D90873">
        <w:rPr>
          <w:rFonts w:ascii="Arial" w:eastAsia="Times New Roman" w:hAnsi="Arial" w:cs="Arial"/>
          <w:b/>
          <w:bCs/>
          <w:color w:val="333333"/>
          <w:kern w:val="0"/>
          <w:sz w:val="24"/>
          <w:szCs w:val="24"/>
          <w:lang w:eastAsia="es-UY"/>
          <w14:ligatures w14:val="none"/>
        </w:rPr>
        <w:t>Papa León XIV</w:t>
      </w:r>
      <w:r w:rsidRPr="00D90873">
        <w:rPr>
          <w:rFonts w:ascii="Arial" w:eastAsia="Times New Roman" w:hAnsi="Arial" w:cs="Arial"/>
          <w:color w:val="333333"/>
          <w:kern w:val="0"/>
          <w:sz w:val="24"/>
          <w:szCs w:val="24"/>
          <w:lang w:eastAsia="es-UY"/>
          <w14:ligatures w14:val="none"/>
        </w:rPr>
        <w:t> , sabiendo que continúa la obra de su predecesor. La Iglesia está llamada a servir a ese ser humano común que propuso el </w:t>
      </w:r>
      <w:r w:rsidRPr="00D90873">
        <w:rPr>
          <w:rFonts w:ascii="Arial" w:eastAsia="Times New Roman" w:hAnsi="Arial" w:cs="Arial"/>
          <w:b/>
          <w:bCs/>
          <w:color w:val="333333"/>
          <w:kern w:val="0"/>
          <w:sz w:val="24"/>
          <w:szCs w:val="24"/>
          <w:lang w:eastAsia="es-UY"/>
          <w14:ligatures w14:val="none"/>
        </w:rPr>
        <w:t>Concilio Vaticano II</w:t>
      </w:r>
      <w:r w:rsidRPr="00D90873">
        <w:rPr>
          <w:rFonts w:ascii="Arial" w:eastAsia="Times New Roman" w:hAnsi="Arial" w:cs="Arial"/>
          <w:color w:val="333333"/>
          <w:kern w:val="0"/>
          <w:sz w:val="24"/>
          <w:szCs w:val="24"/>
          <w:lang w:eastAsia="es-UY"/>
          <w14:ligatures w14:val="none"/>
        </w:rPr>
        <w:t> , no solo por la ferviente apertura de los creyentes, sino también por la atención de toda la humanidad.</w:t>
      </w:r>
    </w:p>
    <w:p w14:paraId="4D4AB24F" w14:textId="77777777" w:rsidR="0038391C" w:rsidRPr="00D90873" w:rsidRDefault="0038391C" w:rsidP="0038391C">
      <w:pPr>
        <w:spacing w:after="0" w:line="240" w:lineRule="auto"/>
        <w:jc w:val="both"/>
        <w:rPr>
          <w:rFonts w:ascii="Arial" w:eastAsia="Times New Roman" w:hAnsi="Arial" w:cs="Arial"/>
          <w:color w:val="333333"/>
          <w:kern w:val="0"/>
          <w:sz w:val="24"/>
          <w:szCs w:val="24"/>
          <w:lang w:eastAsia="es-UY"/>
          <w14:ligatures w14:val="none"/>
        </w:rPr>
      </w:pPr>
    </w:p>
    <w:p w14:paraId="670E918A" w14:textId="77777777" w:rsidR="00D90873" w:rsidRPr="00D90873" w:rsidRDefault="00D90873" w:rsidP="0038391C">
      <w:pPr>
        <w:spacing w:after="0" w:line="240" w:lineRule="auto"/>
        <w:jc w:val="both"/>
        <w:rPr>
          <w:rFonts w:ascii="Arial" w:eastAsia="Times New Roman" w:hAnsi="Arial" w:cs="Arial"/>
          <w:color w:val="333333"/>
          <w:kern w:val="0"/>
          <w:sz w:val="24"/>
          <w:szCs w:val="24"/>
          <w:lang w:eastAsia="es-UY"/>
          <w14:ligatures w14:val="none"/>
        </w:rPr>
      </w:pPr>
      <w:r w:rsidRPr="00D90873">
        <w:rPr>
          <w:rFonts w:ascii="Arial" w:eastAsia="Times New Roman" w:hAnsi="Arial" w:cs="Arial"/>
          <w:color w:val="333333"/>
          <w:kern w:val="0"/>
          <w:sz w:val="24"/>
          <w:szCs w:val="24"/>
          <w:lang w:eastAsia="es-UY"/>
          <w14:ligatures w14:val="none"/>
        </w:rPr>
        <w:t>Es el único camino que hace posible la coexistencia pacífica entre diferentes pueblos. ¡Sigámoslo!</w:t>
      </w:r>
    </w:p>
    <w:p w14:paraId="1A213C37" w14:textId="77777777" w:rsidR="00D90873" w:rsidRDefault="00D90873"/>
    <w:p w14:paraId="43B5F8BF" w14:textId="507DA771" w:rsidR="0038391C" w:rsidRDefault="0038391C">
      <w:hyperlink r:id="rId24" w:history="1">
        <w:r w:rsidRPr="00781466">
          <w:rPr>
            <w:rStyle w:val="Hipervnculo"/>
          </w:rPr>
          <w:t>https://www.ihu.unisinos.br/665036-ele-nos-disse-sem-os-pobres-nao-ha-salvacao-artigo-de-vincenzo-paglia</w:t>
        </w:r>
      </w:hyperlink>
    </w:p>
    <w:p w14:paraId="788B98FA" w14:textId="77777777" w:rsidR="0038391C" w:rsidRDefault="0038391C"/>
    <w:sectPr w:rsidR="003839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73"/>
    <w:rsid w:val="00252DC7"/>
    <w:rsid w:val="0038391C"/>
    <w:rsid w:val="00926044"/>
    <w:rsid w:val="00D9087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01B8"/>
  <w15:chartTrackingRefBased/>
  <w15:docId w15:val="{EDC903E5-D4BF-410A-9F72-C9EAF05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0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0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08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08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08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08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08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08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08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08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08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08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08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08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08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08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08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0873"/>
    <w:rPr>
      <w:rFonts w:eastAsiaTheme="majorEastAsia" w:cstheme="majorBidi"/>
      <w:color w:val="272727" w:themeColor="text1" w:themeTint="D8"/>
    </w:rPr>
  </w:style>
  <w:style w:type="paragraph" w:styleId="Ttulo">
    <w:name w:val="Title"/>
    <w:basedOn w:val="Normal"/>
    <w:next w:val="Normal"/>
    <w:link w:val="TtuloCar"/>
    <w:uiPriority w:val="10"/>
    <w:qFormat/>
    <w:rsid w:val="00D90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08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08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08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0873"/>
    <w:pPr>
      <w:spacing w:before="160"/>
      <w:jc w:val="center"/>
    </w:pPr>
    <w:rPr>
      <w:i/>
      <w:iCs/>
      <w:color w:val="404040" w:themeColor="text1" w:themeTint="BF"/>
    </w:rPr>
  </w:style>
  <w:style w:type="character" w:customStyle="1" w:styleId="CitaCar">
    <w:name w:val="Cita Car"/>
    <w:basedOn w:val="Fuentedeprrafopredeter"/>
    <w:link w:val="Cita"/>
    <w:uiPriority w:val="29"/>
    <w:rsid w:val="00D90873"/>
    <w:rPr>
      <w:i/>
      <w:iCs/>
      <w:color w:val="404040" w:themeColor="text1" w:themeTint="BF"/>
    </w:rPr>
  </w:style>
  <w:style w:type="paragraph" w:styleId="Prrafodelista">
    <w:name w:val="List Paragraph"/>
    <w:basedOn w:val="Normal"/>
    <w:uiPriority w:val="34"/>
    <w:qFormat/>
    <w:rsid w:val="00D90873"/>
    <w:pPr>
      <w:ind w:left="720"/>
      <w:contextualSpacing/>
    </w:pPr>
  </w:style>
  <w:style w:type="character" w:styleId="nfasisintenso">
    <w:name w:val="Intense Emphasis"/>
    <w:basedOn w:val="Fuentedeprrafopredeter"/>
    <w:uiPriority w:val="21"/>
    <w:qFormat/>
    <w:rsid w:val="00D90873"/>
    <w:rPr>
      <w:i/>
      <w:iCs/>
      <w:color w:val="0F4761" w:themeColor="accent1" w:themeShade="BF"/>
    </w:rPr>
  </w:style>
  <w:style w:type="paragraph" w:styleId="Citadestacada">
    <w:name w:val="Intense Quote"/>
    <w:basedOn w:val="Normal"/>
    <w:next w:val="Normal"/>
    <w:link w:val="CitadestacadaCar"/>
    <w:uiPriority w:val="30"/>
    <w:qFormat/>
    <w:rsid w:val="00D90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0873"/>
    <w:rPr>
      <w:i/>
      <w:iCs/>
      <w:color w:val="0F4761" w:themeColor="accent1" w:themeShade="BF"/>
    </w:rPr>
  </w:style>
  <w:style w:type="character" w:styleId="Referenciaintensa">
    <w:name w:val="Intense Reference"/>
    <w:basedOn w:val="Fuentedeprrafopredeter"/>
    <w:uiPriority w:val="32"/>
    <w:qFormat/>
    <w:rsid w:val="00D90873"/>
    <w:rPr>
      <w:b/>
      <w:bCs/>
      <w:smallCaps/>
      <w:color w:val="0F4761" w:themeColor="accent1" w:themeShade="BF"/>
      <w:spacing w:val="5"/>
    </w:rPr>
  </w:style>
  <w:style w:type="character" w:styleId="Hipervnculo">
    <w:name w:val="Hyperlink"/>
    <w:basedOn w:val="Fuentedeprrafopredeter"/>
    <w:uiPriority w:val="99"/>
    <w:unhideWhenUsed/>
    <w:rsid w:val="0038391C"/>
    <w:rPr>
      <w:color w:val="467886" w:themeColor="hyperlink"/>
      <w:u w:val="single"/>
    </w:rPr>
  </w:style>
  <w:style w:type="character" w:styleId="Mencinsinresolver">
    <w:name w:val="Unresolved Mention"/>
    <w:basedOn w:val="Fuentedeprrafopredeter"/>
    <w:uiPriority w:val="99"/>
    <w:semiHidden/>
    <w:unhideWhenUsed/>
    <w:rsid w:val="00383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18968-laudato-si-aprender-a-cuidar-do-que-que-e-comum-da-nossa-casa" TargetMode="External"/><Relationship Id="rId13" Type="http://schemas.openxmlformats.org/officeDocument/2006/relationships/hyperlink" Target="https://ihu.unisinos.br/categorias/188-noticias-2018/584962-o-papa-o-consumismo-e-uma-doenca-psiquiatrica" TargetMode="External"/><Relationship Id="rId18" Type="http://schemas.openxmlformats.org/officeDocument/2006/relationships/hyperlink" Target="https://www.ihu.unisinos.br/categorias/623347-2-carta-aos-corintios-apostolado-na-medida-de-deus-artigo-de-roberto-mela"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ihu.unisinos.br/categorias/617131-a-curia-romana-reformada-a-revolucao-do-papa-francisco" TargetMode="External"/><Relationship Id="rId7" Type="http://schemas.openxmlformats.org/officeDocument/2006/relationships/hyperlink" Target="https://ihu.unisinos.br/categorias/643787-fraternidade-a-identidade-criada-pela-fraternidade-prefacio-do-papa-francisco" TargetMode="External"/><Relationship Id="rId12" Type="http://schemas.openxmlformats.org/officeDocument/2006/relationships/hyperlink" Target="https://www.ihu.unisinos.br/categorias/185-noticias-2016/560650-francisco-e-o-primeiro-papa-que-fala-das-causas-da-injustica-no-mundo-entrevista-com-frei-betto" TargetMode="External"/><Relationship Id="rId17" Type="http://schemas.openxmlformats.org/officeDocument/2006/relationships/hyperlink" Target="https://ihu.unisinos.br/categorias/623165-historia-da-igreja-na-america-latina"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hu.unisinos.br/categorias/42-comentario-do-evangelho/590605-a-paz-de-deus" TargetMode="External"/><Relationship Id="rId20" Type="http://schemas.openxmlformats.org/officeDocument/2006/relationships/hyperlink" Target="https://www.ihu.unisinos.br/categorias/169-noticias-2015/548896-o-papa-francisco-uma-revolucao-da-misericordia-artigo-de-victor-codina" TargetMode="External"/><Relationship Id="rId1" Type="http://schemas.openxmlformats.org/officeDocument/2006/relationships/styles" Target="styles.xml"/><Relationship Id="rId6" Type="http://schemas.openxmlformats.org/officeDocument/2006/relationships/hyperlink" Target="https://www.ihu.unisinos.br/665007-e-algo-que-nao-posso-erradicar-do-meu-ser-memorias-do-papa-francisco" TargetMode="External"/><Relationship Id="rId11" Type="http://schemas.openxmlformats.org/officeDocument/2006/relationships/hyperlink" Target="https://ihu.unisinos.br/categorias/613266-papa-francisco-diz-que-o-vaticano-ii-moldou-sua-teologia-incluindo-o-ensino-social" TargetMode="External"/><Relationship Id="rId24" Type="http://schemas.openxmlformats.org/officeDocument/2006/relationships/hyperlink" Target="https://www.ihu.unisinos.br/665036-ele-nos-disse-sem-os-pobres-nao-ha-salvacao-artigo-de-vincenzo-paglia" TargetMode="External"/><Relationship Id="rId5" Type="http://schemas.openxmlformats.org/officeDocument/2006/relationships/hyperlink" Target="https://ihu.unisinos.br/categorias/648709-dom-vincenzo-paglia-quantos-corvos-especulam-sobre-o-papa-perguntemo-nos-se-o-protegemos-o-suficiente" TargetMode="External"/><Relationship Id="rId15" Type="http://schemas.openxmlformats.org/officeDocument/2006/relationships/hyperlink" Target="https://www.ihu.unisinos.br/categorias/664868-trump-ataca-o-papa-leao-xiv-por-pregar-a-paz-artigo-de-thomas-reese" TargetMode="External"/><Relationship Id="rId23" Type="http://schemas.openxmlformats.org/officeDocument/2006/relationships/hyperlink" Target="https://ihu.unisinos.br/categorias/596692-apelo-de-roma-por-uma-etica-da-inteligencia-artificial" TargetMode="External"/><Relationship Id="rId10" Type="http://schemas.openxmlformats.org/officeDocument/2006/relationships/hyperlink" Target="https://www.ihu.unisinos.br/categorias/653841-compreendendo-o-amor-carta-de-carlos-luis-suarez-codorniu" TargetMode="External"/><Relationship Id="rId19" Type="http://schemas.openxmlformats.org/officeDocument/2006/relationships/hyperlink" Target="https://ihu.unisinos.br/categorias/171-noticias-2013/518503-primeiro-angelus-do-papa-francisco" TargetMode="External"/><Relationship Id="rId4" Type="http://schemas.openxmlformats.org/officeDocument/2006/relationships/image" Target="media/image1.png"/><Relationship Id="rId9" Type="http://schemas.openxmlformats.org/officeDocument/2006/relationships/hyperlink" Target="https://ihu.unisinos.br/categorias/603674-fratelli-tutti-e-enciclica-dos-direitos-humanos" TargetMode="External"/><Relationship Id="rId14" Type="http://schemas.openxmlformats.org/officeDocument/2006/relationships/hyperlink" Target="https://ihu.unisinos.br/categorias/655009-dom-heiner-wilmer-a-fe-crista-e-sempre-politica" TargetMode="External"/><Relationship Id="rId22" Type="http://schemas.openxmlformats.org/officeDocument/2006/relationships/hyperlink" Target="https://ihu.unisinos.br/categorias/640388-papa-francisco-no-g7-a-inteligencia-artificial-e-um-instrumento-fascinante-e-tremen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2275</Words>
  <Characters>12518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2026-04-23T12:51:00Z</dcterms:created>
  <dcterms:modified xsi:type="dcterms:W3CDTF">2026-04-23T13:20:00Z</dcterms:modified>
</cp:coreProperties>
</file>