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C90F" w14:textId="77777777" w:rsidR="00CD031D" w:rsidRPr="00B9384C" w:rsidRDefault="004B1D5F" w:rsidP="004B1D5F">
      <w:pPr>
        <w:spacing w:line="276" w:lineRule="auto"/>
        <w:jc w:val="center"/>
        <w:rPr>
          <w:rFonts w:ascii="Gadugi" w:hAnsi="Gadugi" w:cs="Arial"/>
          <w:b/>
          <w:color w:val="000000" w:themeColor="text1"/>
          <w:sz w:val="24"/>
          <w:szCs w:val="24"/>
          <w:lang w:val="es-ES"/>
        </w:rPr>
      </w:pPr>
      <w:r w:rsidRPr="00B9384C">
        <w:rPr>
          <w:rFonts w:ascii="Gadugi" w:hAnsi="Gadugi" w:cs="Arial"/>
          <w:b/>
          <w:color w:val="000000" w:themeColor="text1"/>
          <w:sz w:val="24"/>
          <w:szCs w:val="24"/>
          <w:lang w:val="es-ES"/>
        </w:rPr>
        <w:t xml:space="preserve">El </w:t>
      </w:r>
      <w:r w:rsidRPr="001C1218">
        <w:rPr>
          <w:rFonts w:ascii="Gadugi" w:hAnsi="Gadugi" w:cs="Arial"/>
          <w:b/>
          <w:i/>
          <w:color w:val="000000" w:themeColor="text1"/>
          <w:sz w:val="24"/>
          <w:szCs w:val="24"/>
          <w:lang w:val="es-ES"/>
        </w:rPr>
        <w:t>verbo encendido</w:t>
      </w:r>
      <w:r w:rsidRPr="00B9384C">
        <w:rPr>
          <w:rFonts w:ascii="Gadugi" w:hAnsi="Gadugi" w:cs="Arial"/>
          <w:b/>
          <w:color w:val="000000" w:themeColor="text1"/>
          <w:sz w:val="24"/>
          <w:szCs w:val="24"/>
          <w:lang w:val="es-ES"/>
        </w:rPr>
        <w:t xml:space="preserve"> de Mario Silva</w:t>
      </w:r>
      <w:r w:rsidR="001C1218">
        <w:rPr>
          <w:rFonts w:ascii="Gadugi" w:hAnsi="Gadugi" w:cs="Arial"/>
          <w:b/>
          <w:color w:val="000000" w:themeColor="text1"/>
          <w:sz w:val="24"/>
          <w:szCs w:val="24"/>
          <w:lang w:val="es-ES"/>
        </w:rPr>
        <w:t xml:space="preserve"> </w:t>
      </w:r>
    </w:p>
    <w:p w14:paraId="4AA7FEE5" w14:textId="77777777" w:rsidR="00AF13AC" w:rsidRPr="00B9384C" w:rsidRDefault="005753F0" w:rsidP="00AF13AC">
      <w:pPr>
        <w:spacing w:line="276" w:lineRule="auto"/>
        <w:rPr>
          <w:rFonts w:ascii="Gadugi" w:hAnsi="Gadugi" w:cs="Arial"/>
          <w:b/>
          <w:color w:val="000000" w:themeColor="text1"/>
          <w:sz w:val="24"/>
          <w:szCs w:val="24"/>
          <w:lang w:val="es-ES"/>
        </w:rPr>
      </w:pPr>
      <w:r w:rsidRPr="00B9384C">
        <w:rPr>
          <w:rFonts w:ascii="Gadugi" w:hAnsi="Gadugi" w:cs="Arial"/>
          <w:color w:val="000000" w:themeColor="text1"/>
          <w:sz w:val="24"/>
          <w:szCs w:val="24"/>
          <w:lang w:val="es-ES"/>
        </w:rPr>
        <w:t xml:space="preserve">José A. Amesty Rivera </w:t>
      </w:r>
    </w:p>
    <w:p w14:paraId="29EA64BE"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 xml:space="preserve">Al escuchar al comunicador popular Mario Silva </w:t>
      </w:r>
      <w:r w:rsidR="004E69C2">
        <w:rPr>
          <w:rFonts w:ascii="Gadugi" w:hAnsi="Gadugi" w:cs="Arial"/>
          <w:color w:val="000000" w:themeColor="text1"/>
          <w:sz w:val="24"/>
          <w:szCs w:val="24"/>
          <w:lang w:val="es-ES"/>
        </w:rPr>
        <w:t xml:space="preserve">(del llamado </w:t>
      </w:r>
      <w:r w:rsidR="004E69C2" w:rsidRPr="004E69C2">
        <w:rPr>
          <w:rFonts w:ascii="Gadugi" w:hAnsi="Gadugi" w:cs="Arial"/>
          <w:i/>
          <w:color w:val="000000" w:themeColor="text1"/>
          <w:sz w:val="24"/>
          <w:szCs w:val="24"/>
          <w:lang w:val="es-ES"/>
        </w:rPr>
        <w:t>Chavismo Duro</w:t>
      </w:r>
      <w:r w:rsidR="004E69C2">
        <w:rPr>
          <w:rFonts w:ascii="Gadugi" w:hAnsi="Gadugi" w:cs="Arial"/>
          <w:color w:val="000000" w:themeColor="text1"/>
          <w:sz w:val="24"/>
          <w:szCs w:val="24"/>
          <w:lang w:val="es-ES"/>
        </w:rPr>
        <w:t xml:space="preserve">), </w:t>
      </w:r>
      <w:r w:rsidRPr="00B9384C">
        <w:rPr>
          <w:rFonts w:ascii="Gadugi" w:hAnsi="Gadugi" w:cs="Arial"/>
          <w:color w:val="000000" w:themeColor="text1"/>
          <w:sz w:val="24"/>
          <w:szCs w:val="24"/>
          <w:lang w:val="es-ES"/>
        </w:rPr>
        <w:t>con sus críticas al gobierno de la actual presidenta encargada Delcy Rodríguez</w:t>
      </w:r>
      <w:r w:rsidR="00B04B98" w:rsidRPr="00B9384C">
        <w:rPr>
          <w:rFonts w:ascii="Gadugi" w:hAnsi="Gadugi" w:cs="Arial"/>
          <w:color w:val="000000" w:themeColor="text1"/>
          <w:sz w:val="24"/>
          <w:szCs w:val="24"/>
          <w:lang w:val="es-ES"/>
        </w:rPr>
        <w:t xml:space="preserve"> en Venezuela</w:t>
      </w:r>
      <w:r w:rsidRPr="00B9384C">
        <w:rPr>
          <w:rFonts w:ascii="Gadugi" w:hAnsi="Gadugi" w:cs="Arial"/>
          <w:color w:val="000000" w:themeColor="text1"/>
          <w:sz w:val="24"/>
          <w:szCs w:val="24"/>
          <w:lang w:val="es-ES"/>
        </w:rPr>
        <w:t>, creemos que no está hablando solo por molestia personal ni haciendo una queja cualquiera. Lo que está poniendo sobre la mesa es algo más profundo y bastante conocido en la historia política de América Latina, la duda sobre cómo se mantiene vivo un proyecto político cuando llega al poder</w:t>
      </w:r>
      <w:r w:rsidR="004830CB" w:rsidRPr="00B9384C">
        <w:rPr>
          <w:rFonts w:ascii="Gadugi" w:hAnsi="Gadugi" w:cs="Arial"/>
          <w:color w:val="000000" w:themeColor="text1"/>
          <w:sz w:val="24"/>
          <w:szCs w:val="24"/>
          <w:lang w:val="es-ES"/>
        </w:rPr>
        <w:t>,</w:t>
      </w:r>
      <w:r w:rsidRPr="00B9384C">
        <w:rPr>
          <w:rFonts w:ascii="Gadugi" w:hAnsi="Gadugi" w:cs="Arial"/>
          <w:color w:val="000000" w:themeColor="text1"/>
          <w:sz w:val="24"/>
          <w:szCs w:val="24"/>
          <w:lang w:val="es-ES"/>
        </w:rPr>
        <w:t xml:space="preserve"> y se ve obligado a tomar decisiones que no siempre coinciden con lo que prometió o con lo que soñaba en sus inicios.</w:t>
      </w:r>
    </w:p>
    <w:p w14:paraId="2027A6CA" w14:textId="77777777" w:rsidR="004830CB"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 xml:space="preserve">Este debate no es </w:t>
      </w:r>
      <w:r w:rsidR="004830CB" w:rsidRPr="00B9384C">
        <w:rPr>
          <w:rFonts w:ascii="Gadugi" w:hAnsi="Gadugi" w:cs="Arial"/>
          <w:color w:val="000000" w:themeColor="text1"/>
          <w:sz w:val="24"/>
          <w:szCs w:val="24"/>
          <w:lang w:val="es-ES"/>
        </w:rPr>
        <w:t>nuevo ni exclusivo de Venezuela, h</w:t>
      </w:r>
      <w:r w:rsidRPr="00B9384C">
        <w:rPr>
          <w:rFonts w:ascii="Gadugi" w:hAnsi="Gadugi" w:cs="Arial"/>
          <w:color w:val="000000" w:themeColor="text1"/>
          <w:sz w:val="24"/>
          <w:szCs w:val="24"/>
          <w:lang w:val="es-ES"/>
        </w:rPr>
        <w:t xml:space="preserve">a estado presente en muchos procesos políticos, sobre todo en gobiernos que han buscado cambios sociales desde la izquierda o desde proyectos progresistas. </w:t>
      </w:r>
    </w:p>
    <w:p w14:paraId="2C365E16" w14:textId="77777777" w:rsidR="004830CB"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 xml:space="preserve">En Brasil, por ejemplo, Luiz Inácio Lula da Silva tuvo que negociar con sectores empresariales, partidos y mercados internacionales para poder mantener la estabilidad del país. </w:t>
      </w:r>
    </w:p>
    <w:p w14:paraId="3CC44F81" w14:textId="77777777" w:rsidR="004830CB"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 xml:space="preserve">En Argentina, Néstor Kirchner impulsó cambios importantes después de una crisis muy fuerte, pero también tuvo que apoyarse en acuerdos con sectores tradicionales para sostener la recuperación. </w:t>
      </w:r>
    </w:p>
    <w:p w14:paraId="522AD5B7"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Y en Bolivia, Evo Morales llevó adelante un proceso de transformación social al mismo tiempo que dependía mucho de la explotación de recursos naturales como el gas y el litio, lo que abrió debates dentro de su propio proyecto.</w:t>
      </w:r>
    </w:p>
    <w:p w14:paraId="50559CC1" w14:textId="77777777" w:rsidR="004830CB"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Pero este fenómen</w:t>
      </w:r>
      <w:r w:rsidR="004830CB" w:rsidRPr="00B9384C">
        <w:rPr>
          <w:rFonts w:ascii="Gadugi" w:hAnsi="Gadugi" w:cs="Arial"/>
          <w:color w:val="000000" w:themeColor="text1"/>
          <w:sz w:val="24"/>
          <w:szCs w:val="24"/>
          <w:lang w:val="es-ES"/>
        </w:rPr>
        <w:t>o no se limita a América Latina; e</w:t>
      </w:r>
      <w:r w:rsidRPr="00B9384C">
        <w:rPr>
          <w:rFonts w:ascii="Gadugi" w:hAnsi="Gadugi" w:cs="Arial"/>
          <w:color w:val="000000" w:themeColor="text1"/>
          <w:sz w:val="24"/>
          <w:szCs w:val="24"/>
          <w:lang w:val="es-ES"/>
        </w:rPr>
        <w:t xml:space="preserve">n otros lugares también ha pasado. En Grecia, por ejemplo, el gobierno de Alexis Tsipras y Syriza llegó con un discurso fuerte contra la austeridad, pero terminó aceptando acuerdos con organismos internacionales que muchos de sus propios seguidores vieron como una contradicción. </w:t>
      </w:r>
    </w:p>
    <w:p w14:paraId="7F6B78B1" w14:textId="77777777" w:rsidR="004830CB"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 xml:space="preserve">En España, Podemos nació como una fuerza crítica del sistema político, pero al entrar en el gobierno tuvo que ajustar posiciones y moderar varias propuestas. </w:t>
      </w:r>
    </w:p>
    <w:p w14:paraId="590223AC"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En Francia, distintos gobiernos también han tenido que equilibrar promesas sociales con presiones económicas</w:t>
      </w:r>
      <w:r w:rsidR="004830CB" w:rsidRPr="00B9384C">
        <w:rPr>
          <w:rFonts w:ascii="Gadugi" w:hAnsi="Gadugi" w:cs="Arial"/>
          <w:color w:val="000000" w:themeColor="text1"/>
          <w:sz w:val="24"/>
          <w:szCs w:val="24"/>
          <w:lang w:val="es-ES"/>
        </w:rPr>
        <w:t>,</w:t>
      </w:r>
      <w:r w:rsidRPr="00B9384C">
        <w:rPr>
          <w:rFonts w:ascii="Gadugi" w:hAnsi="Gadugi" w:cs="Arial"/>
          <w:color w:val="000000" w:themeColor="text1"/>
          <w:sz w:val="24"/>
          <w:szCs w:val="24"/>
          <w:lang w:val="es-ES"/>
        </w:rPr>
        <w:t xml:space="preserve"> que no siempre dejan mucho margen de acción.</w:t>
      </w:r>
    </w:p>
    <w:p w14:paraId="421F639D"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Todo esto muestra algo bastante claro: gobernar no es lo mismo que estar en la oposición. Desde afuera es más fácil mantener ideas firmes; desde adentro, aparecen problemas reales, urgencias y límites que obligan a reorientarse en el camino.</w:t>
      </w:r>
    </w:p>
    <w:p w14:paraId="493D479D" w14:textId="77777777" w:rsidR="004830CB"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lastRenderedPageBreak/>
        <w:t xml:space="preserve">En el caso venezolano, las críticas de Silva se enfocan en temas como la apertura del petróleo a empresas extranjeras, la dolarización de la economía en la práctica o la forma en que se manejan algunos </w:t>
      </w:r>
      <w:r w:rsidR="004830CB" w:rsidRPr="00B9384C">
        <w:rPr>
          <w:rFonts w:ascii="Gadugi" w:hAnsi="Gadugi" w:cs="Arial"/>
          <w:color w:val="000000" w:themeColor="text1"/>
          <w:sz w:val="24"/>
          <w:szCs w:val="24"/>
          <w:lang w:val="es-ES"/>
        </w:rPr>
        <w:t>ingresos y beneficios laborales, entre otras.</w:t>
      </w:r>
      <w:r w:rsidRPr="00B9384C">
        <w:rPr>
          <w:rFonts w:ascii="Gadugi" w:hAnsi="Gadugi" w:cs="Arial"/>
          <w:color w:val="000000" w:themeColor="text1"/>
          <w:sz w:val="24"/>
          <w:szCs w:val="24"/>
          <w:lang w:val="es-ES"/>
        </w:rPr>
        <w:t xml:space="preserve"> </w:t>
      </w:r>
    </w:p>
    <w:p w14:paraId="4EF13A1C"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Desde su punto de vista</w:t>
      </w:r>
      <w:r w:rsidR="004830CB" w:rsidRPr="00B9384C">
        <w:rPr>
          <w:rFonts w:ascii="Gadugi" w:hAnsi="Gadugi" w:cs="Arial"/>
          <w:color w:val="000000" w:themeColor="text1"/>
          <w:sz w:val="24"/>
          <w:szCs w:val="24"/>
          <w:lang w:val="es-ES"/>
        </w:rPr>
        <w:t xml:space="preserve"> Mario</w:t>
      </w:r>
      <w:r w:rsidRPr="00B9384C">
        <w:rPr>
          <w:rFonts w:ascii="Gadugi" w:hAnsi="Gadugi" w:cs="Arial"/>
          <w:color w:val="000000" w:themeColor="text1"/>
          <w:sz w:val="24"/>
          <w:szCs w:val="24"/>
          <w:lang w:val="es-ES"/>
        </w:rPr>
        <w:t>, estos cambios pueden alejarse del discurso original de soberanía económica y justicia social. Sin embargo, también es importante entender que estas decisiones se dan en un contexto muy complicado, con sanciones, dificultades económicas y la necesidad de mantener funcionando la producción del país.</w:t>
      </w:r>
    </w:p>
    <w:p w14:paraId="174F297A" w14:textId="77777777" w:rsidR="004830CB"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 xml:space="preserve">En ese escenario, figuras como Delcy Rodríguez han tenido la responsabilidad de manejar esas políticas, tratando de equilibrar la situación económica con los principios políticos que el gobierno defiende. Esa no es una tarea sencilla, porque implica tomar decisiones en un contexto donde casi nunca hay soluciones perfectas, sino caminos con costos diferentes. </w:t>
      </w:r>
    </w:p>
    <w:p w14:paraId="52F6F6F9" w14:textId="77777777" w:rsidR="004830CB" w:rsidRPr="00B9384C" w:rsidRDefault="003123CD" w:rsidP="003123CD">
      <w:pPr>
        <w:spacing w:line="276" w:lineRule="auto"/>
        <w:jc w:val="both"/>
        <w:rPr>
          <w:rFonts w:ascii="Gadugi" w:hAnsi="Gadugi" w:cs="Arial"/>
          <w:bCs/>
          <w:color w:val="000000" w:themeColor="text1"/>
          <w:sz w:val="24"/>
          <w:szCs w:val="24"/>
          <w:lang w:val="es-ES"/>
        </w:rPr>
      </w:pPr>
      <w:r w:rsidRPr="00B9384C">
        <w:rPr>
          <w:rFonts w:ascii="Gadugi" w:hAnsi="Gadugi" w:cs="Arial"/>
          <w:bCs/>
          <w:color w:val="000000" w:themeColor="text1"/>
          <w:sz w:val="24"/>
          <w:szCs w:val="24"/>
          <w:lang w:val="es-ES"/>
        </w:rPr>
        <w:t xml:space="preserve">A ello se suma un elemento clave </w:t>
      </w:r>
      <w:r w:rsidR="00B04B98" w:rsidRPr="00B9384C">
        <w:rPr>
          <w:rFonts w:ascii="Gadugi" w:hAnsi="Gadugi" w:cs="Arial"/>
          <w:bCs/>
          <w:color w:val="000000" w:themeColor="text1"/>
          <w:sz w:val="24"/>
          <w:szCs w:val="24"/>
          <w:lang w:val="es-ES"/>
        </w:rPr>
        <w:t>pero frecuentemente subestimado,</w:t>
      </w:r>
      <w:r w:rsidRPr="00B9384C">
        <w:rPr>
          <w:rFonts w:ascii="Gadugi" w:hAnsi="Gadugi" w:cs="Arial"/>
          <w:bCs/>
          <w:color w:val="000000" w:themeColor="text1"/>
          <w:sz w:val="24"/>
          <w:szCs w:val="24"/>
          <w:lang w:val="es-ES"/>
        </w:rPr>
        <w:t xml:space="preserve"> la política comunicacional del gobierno hacia el país. Históricamente, esta ha sido señalada por distintos críticos como insuficiente, con problemas de coherencia, alcance y sistematicidad, lo que dificulta explicar de forma clara las razones detrás de muchas decisiones. </w:t>
      </w:r>
    </w:p>
    <w:p w14:paraId="676D9D80"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bCs/>
          <w:color w:val="000000" w:themeColor="text1"/>
          <w:sz w:val="24"/>
          <w:szCs w:val="24"/>
          <w:lang w:val="es-ES"/>
        </w:rPr>
        <w:t>Incluso el comandante Hugo Chávez, en distintos momentos, criticó la ineficiencia comunicacional del aparato gubernamental, insistiendo en que sin una comunicación efectiva con el pueblo se debilita la comprensión y defensa del propio proceso político. En este sentido, no solo se trata de qué decisiones se toman, sino también de cómo se explican, se contextualizan y se hacen comprensibles para la población.</w:t>
      </w:r>
    </w:p>
    <w:p w14:paraId="734018AE"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El punto central del debate no es si hay cambios o no, porque en política los cambios siempre existen. La pregunta de fondo es cómo se explican esos cambios y cómo se entienden dentro del proyecto político. Cuando un gobierno tiene que reorientar, lo importante es que ese proceso no se viva como algo oculto o improvisado, sino como una discusión que pueda enten</w:t>
      </w:r>
      <w:r w:rsidR="004830CB" w:rsidRPr="00B9384C">
        <w:rPr>
          <w:rFonts w:ascii="Gadugi" w:hAnsi="Gadugi" w:cs="Arial"/>
          <w:color w:val="000000" w:themeColor="text1"/>
          <w:sz w:val="24"/>
          <w:szCs w:val="24"/>
          <w:lang w:val="es-ES"/>
        </w:rPr>
        <w:t xml:space="preserve">derse y explicarse con claridad al pueblo en general. </w:t>
      </w:r>
    </w:p>
    <w:p w14:paraId="7CFFBB9A"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Las críticas de Silva reflejan una preocupación que también exis</w:t>
      </w:r>
      <w:r w:rsidR="004830CB" w:rsidRPr="00B9384C">
        <w:rPr>
          <w:rFonts w:ascii="Gadugi" w:hAnsi="Gadugi" w:cs="Arial"/>
          <w:color w:val="000000" w:themeColor="text1"/>
          <w:sz w:val="24"/>
          <w:szCs w:val="24"/>
          <w:lang w:val="es-ES"/>
        </w:rPr>
        <w:t>te en parte de la base política,</w:t>
      </w:r>
      <w:r w:rsidRPr="00B9384C">
        <w:rPr>
          <w:rFonts w:ascii="Gadugi" w:hAnsi="Gadugi" w:cs="Arial"/>
          <w:color w:val="000000" w:themeColor="text1"/>
          <w:sz w:val="24"/>
          <w:szCs w:val="24"/>
          <w:lang w:val="es-ES"/>
        </w:rPr>
        <w:t xml:space="preserve"> la sensación de que algunas decisiones pueden estar alejándose del proyecto original. Pero eso no significa automáticamente una ruptura o una renuncia a los principios. Muchas veces significa simplemente que el proyecto está enfrentando una realidad distinta a la del inicio</w:t>
      </w:r>
      <w:r w:rsidR="004830CB" w:rsidRPr="00B9384C">
        <w:rPr>
          <w:rFonts w:ascii="Gadugi" w:hAnsi="Gadugi" w:cs="Arial"/>
          <w:color w:val="000000" w:themeColor="text1"/>
          <w:sz w:val="24"/>
          <w:szCs w:val="24"/>
          <w:lang w:val="es-ES"/>
        </w:rPr>
        <w:t>,</w:t>
      </w:r>
      <w:r w:rsidRPr="00B9384C">
        <w:rPr>
          <w:rFonts w:ascii="Gadugi" w:hAnsi="Gadugi" w:cs="Arial"/>
          <w:color w:val="000000" w:themeColor="text1"/>
          <w:sz w:val="24"/>
          <w:szCs w:val="24"/>
          <w:lang w:val="es-ES"/>
        </w:rPr>
        <w:t xml:space="preserve"> y que debe moverse para poder sostenerse.</w:t>
      </w:r>
    </w:p>
    <w:p w14:paraId="79CCEE77"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lastRenderedPageBreak/>
        <w:t>También sería muy simplista pensar que todo se reduce a decisiones técnicas o inevitables. En política siempre hay distintas miradas, prioridades en disputa y formas diferentes de entender qué es lo mejor para el país. Por eso estos debates aparecen, incluso dentro del mismo campo político.</w:t>
      </w:r>
    </w:p>
    <w:p w14:paraId="45E53E3F"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En el fondo, lo que se ve aquí es una tensión que ha acompañado a muchos</w:t>
      </w:r>
      <w:r w:rsidR="004830CB" w:rsidRPr="00B9384C">
        <w:rPr>
          <w:rFonts w:ascii="Gadugi" w:hAnsi="Gadugi" w:cs="Arial"/>
          <w:color w:val="000000" w:themeColor="text1"/>
          <w:sz w:val="24"/>
          <w:szCs w:val="24"/>
          <w:lang w:val="es-ES"/>
        </w:rPr>
        <w:t xml:space="preserve"> procesos de cambio en el mundo,</w:t>
      </w:r>
      <w:r w:rsidRPr="00B9384C">
        <w:rPr>
          <w:rFonts w:ascii="Gadugi" w:hAnsi="Gadugi" w:cs="Arial"/>
          <w:color w:val="000000" w:themeColor="text1"/>
          <w:sz w:val="24"/>
          <w:szCs w:val="24"/>
          <w:lang w:val="es-ES"/>
        </w:rPr>
        <w:t xml:space="preserve"> la distancia entre lo que se quiere lograr y lo que realmente se puede hacer en un momento histórico concreto. Esa tensión no tiene una sola respuesta, porque depende de la economía, del contexto internacional, de la organización interna del país y también de la fuerza política que tenga cada proyecto.</w:t>
      </w:r>
    </w:p>
    <w:p w14:paraId="0691C9D6"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Por eso, más que verlo como una pelea entre posiciones cerradas, este debate puede entenderse como parte de un proceso más grande, donde distintos actores intentan entender hacia dónde va el proyecto político y cómo se puede sostener en el tiempo sin perder estabilidad ni sentido.</w:t>
      </w:r>
    </w:p>
    <w:p w14:paraId="21F8CD24" w14:textId="77777777" w:rsidR="003123CD" w:rsidRPr="00B9384C"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Al final, la discusión no es solo sobre una persona o una crítica puntual. Es sobre un problema mucho más amplio que ha acompañado históricamente a la izquierda y a los proyectos de transformación, cómo reorientarse sin perder completamente el horizonte que les dio origen, y cómo evitar que los cambios necesarios terminen borrando, poco a poco, la identidad del proyecto.</w:t>
      </w:r>
    </w:p>
    <w:p w14:paraId="60E2B2F8" w14:textId="77777777" w:rsidR="003123CD" w:rsidRPr="00C12698" w:rsidRDefault="003123CD" w:rsidP="003123CD">
      <w:pPr>
        <w:spacing w:line="276" w:lineRule="auto"/>
        <w:jc w:val="both"/>
        <w:rPr>
          <w:rFonts w:ascii="Gadugi" w:hAnsi="Gadugi" w:cs="Arial"/>
          <w:color w:val="000000" w:themeColor="text1"/>
          <w:sz w:val="24"/>
          <w:szCs w:val="24"/>
          <w:lang w:val="es-ES"/>
        </w:rPr>
      </w:pPr>
      <w:r w:rsidRPr="00B9384C">
        <w:rPr>
          <w:rFonts w:ascii="Gadugi" w:hAnsi="Gadugi" w:cs="Arial"/>
          <w:color w:val="000000" w:themeColor="text1"/>
          <w:sz w:val="24"/>
          <w:szCs w:val="24"/>
          <w:lang w:val="es-ES"/>
        </w:rPr>
        <w:t>Porque en política, el reto no es solo llegar al poder o mantenerse en él, sino lograr que los ajustes que exige la realidad</w:t>
      </w:r>
      <w:r w:rsidR="004830CB" w:rsidRPr="00B9384C">
        <w:rPr>
          <w:rFonts w:ascii="Gadugi" w:hAnsi="Gadugi" w:cs="Arial"/>
          <w:color w:val="000000" w:themeColor="text1"/>
          <w:sz w:val="24"/>
          <w:szCs w:val="24"/>
          <w:lang w:val="es-ES"/>
        </w:rPr>
        <w:t>,</w:t>
      </w:r>
      <w:r w:rsidRPr="00B9384C">
        <w:rPr>
          <w:rFonts w:ascii="Gadugi" w:hAnsi="Gadugi" w:cs="Arial"/>
          <w:color w:val="000000" w:themeColor="text1"/>
          <w:sz w:val="24"/>
          <w:szCs w:val="24"/>
          <w:lang w:val="es-ES"/>
        </w:rPr>
        <w:t xml:space="preserve"> no terminen convirtiéndose en una transformación silenciosa del propio sentido del proyecto.</w:t>
      </w:r>
      <w:r w:rsidR="004830CB" w:rsidRPr="00B9384C">
        <w:rPr>
          <w:rFonts w:ascii="Gadugi" w:hAnsi="Gadugi" w:cs="Arial"/>
          <w:color w:val="000000" w:themeColor="text1"/>
          <w:sz w:val="24"/>
          <w:szCs w:val="24"/>
          <w:lang w:val="es-ES"/>
        </w:rPr>
        <w:t xml:space="preserve"> </w:t>
      </w:r>
    </w:p>
    <w:sectPr w:rsidR="003123CD" w:rsidRPr="00C12698"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D5F"/>
    <w:rsid w:val="000F62AE"/>
    <w:rsid w:val="00193A80"/>
    <w:rsid w:val="001C1218"/>
    <w:rsid w:val="001E5E8D"/>
    <w:rsid w:val="002019F0"/>
    <w:rsid w:val="003123CD"/>
    <w:rsid w:val="0031410F"/>
    <w:rsid w:val="004830CB"/>
    <w:rsid w:val="004B1D5F"/>
    <w:rsid w:val="004E69C2"/>
    <w:rsid w:val="005753F0"/>
    <w:rsid w:val="0061172E"/>
    <w:rsid w:val="006D4BB9"/>
    <w:rsid w:val="00742564"/>
    <w:rsid w:val="008E73DC"/>
    <w:rsid w:val="009B0DF6"/>
    <w:rsid w:val="00A6719A"/>
    <w:rsid w:val="00AF13AC"/>
    <w:rsid w:val="00B04B98"/>
    <w:rsid w:val="00B9384C"/>
    <w:rsid w:val="00BD186F"/>
    <w:rsid w:val="00C11B0B"/>
    <w:rsid w:val="00C12698"/>
    <w:rsid w:val="00CD031D"/>
    <w:rsid w:val="00DB1669"/>
    <w:rsid w:val="00E06CF2"/>
    <w:rsid w:val="00E82281"/>
    <w:rsid w:val="00F034F4"/>
    <w:rsid w:val="00F9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5C12"/>
  <w15:chartTrackingRefBased/>
  <w15:docId w15:val="{E3C1E916-D3B5-4ED1-AF02-5F15C7D1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152">
      <w:bodyDiv w:val="1"/>
      <w:marLeft w:val="0"/>
      <w:marRight w:val="0"/>
      <w:marTop w:val="0"/>
      <w:marBottom w:val="0"/>
      <w:divBdr>
        <w:top w:val="none" w:sz="0" w:space="0" w:color="auto"/>
        <w:left w:val="none" w:sz="0" w:space="0" w:color="auto"/>
        <w:bottom w:val="none" w:sz="0" w:space="0" w:color="auto"/>
        <w:right w:val="none" w:sz="0" w:space="0" w:color="auto"/>
      </w:divBdr>
      <w:divsChild>
        <w:div w:id="434062207">
          <w:marLeft w:val="0"/>
          <w:marRight w:val="0"/>
          <w:marTop w:val="0"/>
          <w:marBottom w:val="0"/>
          <w:divBdr>
            <w:top w:val="none" w:sz="0" w:space="0" w:color="auto"/>
            <w:left w:val="none" w:sz="0" w:space="0" w:color="auto"/>
            <w:bottom w:val="none" w:sz="0" w:space="0" w:color="auto"/>
            <w:right w:val="none" w:sz="0" w:space="0" w:color="auto"/>
          </w:divBdr>
          <w:divsChild>
            <w:div w:id="1725058908">
              <w:marLeft w:val="0"/>
              <w:marRight w:val="0"/>
              <w:marTop w:val="0"/>
              <w:marBottom w:val="0"/>
              <w:divBdr>
                <w:top w:val="none" w:sz="0" w:space="0" w:color="auto"/>
                <w:left w:val="none" w:sz="0" w:space="0" w:color="auto"/>
                <w:bottom w:val="none" w:sz="0" w:space="0" w:color="auto"/>
                <w:right w:val="none" w:sz="0" w:space="0" w:color="auto"/>
              </w:divBdr>
              <w:divsChild>
                <w:div w:id="205026051">
                  <w:marLeft w:val="0"/>
                  <w:marRight w:val="0"/>
                  <w:marTop w:val="0"/>
                  <w:marBottom w:val="0"/>
                  <w:divBdr>
                    <w:top w:val="none" w:sz="0" w:space="0" w:color="auto"/>
                    <w:left w:val="none" w:sz="0" w:space="0" w:color="auto"/>
                    <w:bottom w:val="none" w:sz="0" w:space="0" w:color="auto"/>
                    <w:right w:val="none" w:sz="0" w:space="0" w:color="auto"/>
                  </w:divBdr>
                  <w:divsChild>
                    <w:div w:id="1177621329">
                      <w:marLeft w:val="0"/>
                      <w:marRight w:val="0"/>
                      <w:marTop w:val="0"/>
                      <w:marBottom w:val="0"/>
                      <w:divBdr>
                        <w:top w:val="none" w:sz="0" w:space="0" w:color="auto"/>
                        <w:left w:val="none" w:sz="0" w:space="0" w:color="auto"/>
                        <w:bottom w:val="none" w:sz="0" w:space="0" w:color="auto"/>
                        <w:right w:val="none" w:sz="0" w:space="0" w:color="auto"/>
                      </w:divBdr>
                      <w:divsChild>
                        <w:div w:id="875855185">
                          <w:marLeft w:val="0"/>
                          <w:marRight w:val="0"/>
                          <w:marTop w:val="0"/>
                          <w:marBottom w:val="0"/>
                          <w:divBdr>
                            <w:top w:val="none" w:sz="0" w:space="0" w:color="auto"/>
                            <w:left w:val="none" w:sz="0" w:space="0" w:color="auto"/>
                            <w:bottom w:val="none" w:sz="0" w:space="0" w:color="auto"/>
                            <w:right w:val="none" w:sz="0" w:space="0" w:color="auto"/>
                          </w:divBdr>
                          <w:divsChild>
                            <w:div w:id="525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5521">
      <w:bodyDiv w:val="1"/>
      <w:marLeft w:val="0"/>
      <w:marRight w:val="0"/>
      <w:marTop w:val="0"/>
      <w:marBottom w:val="0"/>
      <w:divBdr>
        <w:top w:val="none" w:sz="0" w:space="0" w:color="auto"/>
        <w:left w:val="none" w:sz="0" w:space="0" w:color="auto"/>
        <w:bottom w:val="none" w:sz="0" w:space="0" w:color="auto"/>
        <w:right w:val="none" w:sz="0" w:space="0" w:color="auto"/>
      </w:divBdr>
      <w:divsChild>
        <w:div w:id="373390982">
          <w:marLeft w:val="0"/>
          <w:marRight w:val="0"/>
          <w:marTop w:val="0"/>
          <w:marBottom w:val="0"/>
          <w:divBdr>
            <w:top w:val="none" w:sz="0" w:space="0" w:color="auto"/>
            <w:left w:val="none" w:sz="0" w:space="0" w:color="auto"/>
            <w:bottom w:val="none" w:sz="0" w:space="0" w:color="auto"/>
            <w:right w:val="none" w:sz="0" w:space="0" w:color="auto"/>
          </w:divBdr>
          <w:divsChild>
            <w:div w:id="2049602205">
              <w:marLeft w:val="0"/>
              <w:marRight w:val="0"/>
              <w:marTop w:val="0"/>
              <w:marBottom w:val="0"/>
              <w:divBdr>
                <w:top w:val="none" w:sz="0" w:space="0" w:color="auto"/>
                <w:left w:val="none" w:sz="0" w:space="0" w:color="auto"/>
                <w:bottom w:val="none" w:sz="0" w:space="0" w:color="auto"/>
                <w:right w:val="none" w:sz="0" w:space="0" w:color="auto"/>
              </w:divBdr>
              <w:divsChild>
                <w:div w:id="88015618">
                  <w:marLeft w:val="0"/>
                  <w:marRight w:val="0"/>
                  <w:marTop w:val="0"/>
                  <w:marBottom w:val="0"/>
                  <w:divBdr>
                    <w:top w:val="none" w:sz="0" w:space="0" w:color="auto"/>
                    <w:left w:val="none" w:sz="0" w:space="0" w:color="auto"/>
                    <w:bottom w:val="none" w:sz="0" w:space="0" w:color="auto"/>
                    <w:right w:val="none" w:sz="0" w:space="0" w:color="auto"/>
                  </w:divBdr>
                  <w:divsChild>
                    <w:div w:id="68433337">
                      <w:marLeft w:val="0"/>
                      <w:marRight w:val="0"/>
                      <w:marTop w:val="0"/>
                      <w:marBottom w:val="0"/>
                      <w:divBdr>
                        <w:top w:val="none" w:sz="0" w:space="0" w:color="auto"/>
                        <w:left w:val="none" w:sz="0" w:space="0" w:color="auto"/>
                        <w:bottom w:val="none" w:sz="0" w:space="0" w:color="auto"/>
                        <w:right w:val="none" w:sz="0" w:space="0" w:color="auto"/>
                      </w:divBdr>
                      <w:divsChild>
                        <w:div w:id="970091454">
                          <w:marLeft w:val="0"/>
                          <w:marRight w:val="0"/>
                          <w:marTop w:val="0"/>
                          <w:marBottom w:val="0"/>
                          <w:divBdr>
                            <w:top w:val="none" w:sz="0" w:space="0" w:color="auto"/>
                            <w:left w:val="none" w:sz="0" w:space="0" w:color="auto"/>
                            <w:bottom w:val="none" w:sz="0" w:space="0" w:color="auto"/>
                            <w:right w:val="none" w:sz="0" w:space="0" w:color="auto"/>
                          </w:divBdr>
                          <w:divsChild>
                            <w:div w:id="1379470382">
                              <w:marLeft w:val="0"/>
                              <w:marRight w:val="0"/>
                              <w:marTop w:val="0"/>
                              <w:marBottom w:val="0"/>
                              <w:divBdr>
                                <w:top w:val="none" w:sz="0" w:space="0" w:color="auto"/>
                                <w:left w:val="none" w:sz="0" w:space="0" w:color="auto"/>
                                <w:bottom w:val="none" w:sz="0" w:space="0" w:color="auto"/>
                                <w:right w:val="none" w:sz="0" w:space="0" w:color="auto"/>
                              </w:divBdr>
                              <w:divsChild>
                                <w:div w:id="1871987255">
                                  <w:marLeft w:val="0"/>
                                  <w:marRight w:val="0"/>
                                  <w:marTop w:val="0"/>
                                  <w:marBottom w:val="0"/>
                                  <w:divBdr>
                                    <w:top w:val="none" w:sz="0" w:space="0" w:color="auto"/>
                                    <w:left w:val="none" w:sz="0" w:space="0" w:color="auto"/>
                                    <w:bottom w:val="none" w:sz="0" w:space="0" w:color="auto"/>
                                    <w:right w:val="none" w:sz="0" w:space="0" w:color="auto"/>
                                  </w:divBdr>
                                  <w:divsChild>
                                    <w:div w:id="327682965">
                                      <w:marLeft w:val="0"/>
                                      <w:marRight w:val="0"/>
                                      <w:marTop w:val="0"/>
                                      <w:marBottom w:val="0"/>
                                      <w:divBdr>
                                        <w:top w:val="none" w:sz="0" w:space="0" w:color="auto"/>
                                        <w:left w:val="none" w:sz="0" w:space="0" w:color="auto"/>
                                        <w:bottom w:val="none" w:sz="0" w:space="0" w:color="auto"/>
                                        <w:right w:val="none" w:sz="0" w:space="0" w:color="auto"/>
                                      </w:divBdr>
                                      <w:divsChild>
                                        <w:div w:id="541290963">
                                          <w:marLeft w:val="0"/>
                                          <w:marRight w:val="0"/>
                                          <w:marTop w:val="0"/>
                                          <w:marBottom w:val="0"/>
                                          <w:divBdr>
                                            <w:top w:val="none" w:sz="0" w:space="0" w:color="auto"/>
                                            <w:left w:val="none" w:sz="0" w:space="0" w:color="auto"/>
                                            <w:bottom w:val="none" w:sz="0" w:space="0" w:color="auto"/>
                                            <w:right w:val="none" w:sz="0" w:space="0" w:color="auto"/>
                                          </w:divBdr>
                                          <w:divsChild>
                                            <w:div w:id="588195310">
                                              <w:marLeft w:val="0"/>
                                              <w:marRight w:val="0"/>
                                              <w:marTop w:val="0"/>
                                              <w:marBottom w:val="0"/>
                                              <w:divBdr>
                                                <w:top w:val="none" w:sz="0" w:space="0" w:color="auto"/>
                                                <w:left w:val="none" w:sz="0" w:space="0" w:color="auto"/>
                                                <w:bottom w:val="none" w:sz="0" w:space="0" w:color="auto"/>
                                                <w:right w:val="none" w:sz="0" w:space="0" w:color="auto"/>
                                              </w:divBdr>
                                              <w:divsChild>
                                                <w:div w:id="102262025">
                                                  <w:marLeft w:val="0"/>
                                                  <w:marRight w:val="0"/>
                                                  <w:marTop w:val="0"/>
                                                  <w:marBottom w:val="0"/>
                                                  <w:divBdr>
                                                    <w:top w:val="none" w:sz="0" w:space="0" w:color="auto"/>
                                                    <w:left w:val="none" w:sz="0" w:space="0" w:color="auto"/>
                                                    <w:bottom w:val="none" w:sz="0" w:space="0" w:color="auto"/>
                                                    <w:right w:val="none" w:sz="0" w:space="0" w:color="auto"/>
                                                  </w:divBdr>
                                                  <w:divsChild>
                                                    <w:div w:id="284385133">
                                                      <w:marLeft w:val="0"/>
                                                      <w:marRight w:val="0"/>
                                                      <w:marTop w:val="0"/>
                                                      <w:marBottom w:val="0"/>
                                                      <w:divBdr>
                                                        <w:top w:val="none" w:sz="0" w:space="0" w:color="auto"/>
                                                        <w:left w:val="none" w:sz="0" w:space="0" w:color="auto"/>
                                                        <w:bottom w:val="none" w:sz="0" w:space="0" w:color="auto"/>
                                                        <w:right w:val="none" w:sz="0" w:space="0" w:color="auto"/>
                                                      </w:divBdr>
                                                      <w:divsChild>
                                                        <w:div w:id="1071779278">
                                                          <w:marLeft w:val="0"/>
                                                          <w:marRight w:val="0"/>
                                                          <w:marTop w:val="0"/>
                                                          <w:marBottom w:val="0"/>
                                                          <w:divBdr>
                                                            <w:top w:val="none" w:sz="0" w:space="0" w:color="auto"/>
                                                            <w:left w:val="none" w:sz="0" w:space="0" w:color="auto"/>
                                                            <w:bottom w:val="none" w:sz="0" w:space="0" w:color="auto"/>
                                                            <w:right w:val="none" w:sz="0" w:space="0" w:color="auto"/>
                                                          </w:divBdr>
                                                          <w:divsChild>
                                                            <w:div w:id="467161882">
                                                              <w:marLeft w:val="0"/>
                                                              <w:marRight w:val="0"/>
                                                              <w:marTop w:val="0"/>
                                                              <w:marBottom w:val="0"/>
                                                              <w:divBdr>
                                                                <w:top w:val="none" w:sz="0" w:space="0" w:color="auto"/>
                                                                <w:left w:val="none" w:sz="0" w:space="0" w:color="auto"/>
                                                                <w:bottom w:val="none" w:sz="0" w:space="0" w:color="auto"/>
                                                                <w:right w:val="none" w:sz="0" w:space="0" w:color="auto"/>
                                                              </w:divBdr>
                                                              <w:divsChild>
                                                                <w:div w:id="1724937375">
                                                                  <w:marLeft w:val="0"/>
                                                                  <w:marRight w:val="0"/>
                                                                  <w:marTop w:val="0"/>
                                                                  <w:marBottom w:val="0"/>
                                                                  <w:divBdr>
                                                                    <w:top w:val="none" w:sz="0" w:space="0" w:color="auto"/>
                                                                    <w:left w:val="none" w:sz="0" w:space="0" w:color="auto"/>
                                                                    <w:bottom w:val="none" w:sz="0" w:space="0" w:color="auto"/>
                                                                    <w:right w:val="none" w:sz="0" w:space="0" w:color="auto"/>
                                                                  </w:divBdr>
                                                                  <w:divsChild>
                                                                    <w:div w:id="13321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199053">
                                          <w:marLeft w:val="0"/>
                                          <w:marRight w:val="0"/>
                                          <w:marTop w:val="0"/>
                                          <w:marBottom w:val="0"/>
                                          <w:divBdr>
                                            <w:top w:val="none" w:sz="0" w:space="0" w:color="auto"/>
                                            <w:left w:val="none" w:sz="0" w:space="0" w:color="auto"/>
                                            <w:bottom w:val="none" w:sz="0" w:space="0" w:color="auto"/>
                                            <w:right w:val="none" w:sz="0" w:space="0" w:color="auto"/>
                                          </w:divBdr>
                                          <w:divsChild>
                                            <w:div w:id="1631479022">
                                              <w:marLeft w:val="0"/>
                                              <w:marRight w:val="0"/>
                                              <w:marTop w:val="0"/>
                                              <w:marBottom w:val="0"/>
                                              <w:divBdr>
                                                <w:top w:val="none" w:sz="0" w:space="0" w:color="auto"/>
                                                <w:left w:val="none" w:sz="0" w:space="0" w:color="auto"/>
                                                <w:bottom w:val="none" w:sz="0" w:space="0" w:color="auto"/>
                                                <w:right w:val="none" w:sz="0" w:space="0" w:color="auto"/>
                                              </w:divBdr>
                                              <w:divsChild>
                                                <w:div w:id="875431452">
                                                  <w:marLeft w:val="0"/>
                                                  <w:marRight w:val="0"/>
                                                  <w:marTop w:val="0"/>
                                                  <w:marBottom w:val="0"/>
                                                  <w:divBdr>
                                                    <w:top w:val="none" w:sz="0" w:space="0" w:color="auto"/>
                                                    <w:left w:val="none" w:sz="0" w:space="0" w:color="auto"/>
                                                    <w:bottom w:val="none" w:sz="0" w:space="0" w:color="auto"/>
                                                    <w:right w:val="none" w:sz="0" w:space="0" w:color="auto"/>
                                                  </w:divBdr>
                                                  <w:divsChild>
                                                    <w:div w:id="1186484338">
                                                      <w:marLeft w:val="0"/>
                                                      <w:marRight w:val="0"/>
                                                      <w:marTop w:val="0"/>
                                                      <w:marBottom w:val="0"/>
                                                      <w:divBdr>
                                                        <w:top w:val="none" w:sz="0" w:space="0" w:color="auto"/>
                                                        <w:left w:val="none" w:sz="0" w:space="0" w:color="auto"/>
                                                        <w:bottom w:val="none" w:sz="0" w:space="0" w:color="auto"/>
                                                        <w:right w:val="none" w:sz="0" w:space="0" w:color="auto"/>
                                                      </w:divBdr>
                                                      <w:divsChild>
                                                        <w:div w:id="378405059">
                                                          <w:marLeft w:val="0"/>
                                                          <w:marRight w:val="0"/>
                                                          <w:marTop w:val="0"/>
                                                          <w:marBottom w:val="0"/>
                                                          <w:divBdr>
                                                            <w:top w:val="none" w:sz="0" w:space="0" w:color="auto"/>
                                                            <w:left w:val="none" w:sz="0" w:space="0" w:color="auto"/>
                                                            <w:bottom w:val="none" w:sz="0" w:space="0" w:color="auto"/>
                                                            <w:right w:val="none" w:sz="0" w:space="0" w:color="auto"/>
                                                          </w:divBdr>
                                                          <w:divsChild>
                                                            <w:div w:id="311059490">
                                                              <w:marLeft w:val="0"/>
                                                              <w:marRight w:val="0"/>
                                                              <w:marTop w:val="0"/>
                                                              <w:marBottom w:val="0"/>
                                                              <w:divBdr>
                                                                <w:top w:val="none" w:sz="0" w:space="0" w:color="auto"/>
                                                                <w:left w:val="none" w:sz="0" w:space="0" w:color="auto"/>
                                                                <w:bottom w:val="none" w:sz="0" w:space="0" w:color="auto"/>
                                                                <w:right w:val="none" w:sz="0" w:space="0" w:color="auto"/>
                                                              </w:divBdr>
                                                              <w:divsChild>
                                                                <w:div w:id="1104617661">
                                                                  <w:marLeft w:val="0"/>
                                                                  <w:marRight w:val="0"/>
                                                                  <w:marTop w:val="0"/>
                                                                  <w:marBottom w:val="0"/>
                                                                  <w:divBdr>
                                                                    <w:top w:val="none" w:sz="0" w:space="0" w:color="auto"/>
                                                                    <w:left w:val="none" w:sz="0" w:space="0" w:color="auto"/>
                                                                    <w:bottom w:val="none" w:sz="0" w:space="0" w:color="auto"/>
                                                                    <w:right w:val="none" w:sz="0" w:space="0" w:color="auto"/>
                                                                  </w:divBdr>
                                                                  <w:divsChild>
                                                                    <w:div w:id="1415202192">
                                                                      <w:marLeft w:val="0"/>
                                                                      <w:marRight w:val="0"/>
                                                                      <w:marTop w:val="0"/>
                                                                      <w:marBottom w:val="0"/>
                                                                      <w:divBdr>
                                                                        <w:top w:val="none" w:sz="0" w:space="0" w:color="auto"/>
                                                                        <w:left w:val="none" w:sz="0" w:space="0" w:color="auto"/>
                                                                        <w:bottom w:val="none" w:sz="0" w:space="0" w:color="auto"/>
                                                                        <w:right w:val="none" w:sz="0" w:space="0" w:color="auto"/>
                                                                      </w:divBdr>
                                                                      <w:divsChild>
                                                                        <w:div w:id="1657881897">
                                                                          <w:marLeft w:val="0"/>
                                                                          <w:marRight w:val="0"/>
                                                                          <w:marTop w:val="0"/>
                                                                          <w:marBottom w:val="0"/>
                                                                          <w:divBdr>
                                                                            <w:top w:val="none" w:sz="0" w:space="0" w:color="auto"/>
                                                                            <w:left w:val="none" w:sz="0" w:space="0" w:color="auto"/>
                                                                            <w:bottom w:val="none" w:sz="0" w:space="0" w:color="auto"/>
                                                                            <w:right w:val="none" w:sz="0" w:space="0" w:color="auto"/>
                                                                          </w:divBdr>
                                                                          <w:divsChild>
                                                                            <w:div w:id="1607688565">
                                                                              <w:marLeft w:val="0"/>
                                                                              <w:marRight w:val="0"/>
                                                                              <w:marTop w:val="0"/>
                                                                              <w:marBottom w:val="0"/>
                                                                              <w:divBdr>
                                                                                <w:top w:val="none" w:sz="0" w:space="0" w:color="auto"/>
                                                                                <w:left w:val="none" w:sz="0" w:space="0" w:color="auto"/>
                                                                                <w:bottom w:val="none" w:sz="0" w:space="0" w:color="auto"/>
                                                                                <w:right w:val="none" w:sz="0" w:space="0" w:color="auto"/>
                                                                              </w:divBdr>
                                                                              <w:divsChild>
                                                                                <w:div w:id="709259628">
                                                                                  <w:marLeft w:val="0"/>
                                                                                  <w:marRight w:val="0"/>
                                                                                  <w:marTop w:val="0"/>
                                                                                  <w:marBottom w:val="0"/>
                                                                                  <w:divBdr>
                                                                                    <w:top w:val="none" w:sz="0" w:space="0" w:color="auto"/>
                                                                                    <w:left w:val="none" w:sz="0" w:space="0" w:color="auto"/>
                                                                                    <w:bottom w:val="none" w:sz="0" w:space="0" w:color="auto"/>
                                                                                    <w:right w:val="none" w:sz="0" w:space="0" w:color="auto"/>
                                                                                  </w:divBdr>
                                                                                  <w:divsChild>
                                                                                    <w:div w:id="11914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238683">
      <w:bodyDiv w:val="1"/>
      <w:marLeft w:val="0"/>
      <w:marRight w:val="0"/>
      <w:marTop w:val="0"/>
      <w:marBottom w:val="0"/>
      <w:divBdr>
        <w:top w:val="none" w:sz="0" w:space="0" w:color="auto"/>
        <w:left w:val="none" w:sz="0" w:space="0" w:color="auto"/>
        <w:bottom w:val="none" w:sz="0" w:space="0" w:color="auto"/>
        <w:right w:val="none" w:sz="0" w:space="0" w:color="auto"/>
      </w:divBdr>
    </w:div>
    <w:div w:id="414982882">
      <w:bodyDiv w:val="1"/>
      <w:marLeft w:val="0"/>
      <w:marRight w:val="0"/>
      <w:marTop w:val="0"/>
      <w:marBottom w:val="0"/>
      <w:divBdr>
        <w:top w:val="none" w:sz="0" w:space="0" w:color="auto"/>
        <w:left w:val="none" w:sz="0" w:space="0" w:color="auto"/>
        <w:bottom w:val="none" w:sz="0" w:space="0" w:color="auto"/>
        <w:right w:val="none" w:sz="0" w:space="0" w:color="auto"/>
      </w:divBdr>
    </w:div>
    <w:div w:id="487208628">
      <w:bodyDiv w:val="1"/>
      <w:marLeft w:val="0"/>
      <w:marRight w:val="0"/>
      <w:marTop w:val="0"/>
      <w:marBottom w:val="0"/>
      <w:divBdr>
        <w:top w:val="none" w:sz="0" w:space="0" w:color="auto"/>
        <w:left w:val="none" w:sz="0" w:space="0" w:color="auto"/>
        <w:bottom w:val="none" w:sz="0" w:space="0" w:color="auto"/>
        <w:right w:val="none" w:sz="0" w:space="0" w:color="auto"/>
      </w:divBdr>
    </w:div>
    <w:div w:id="1206605855">
      <w:bodyDiv w:val="1"/>
      <w:marLeft w:val="0"/>
      <w:marRight w:val="0"/>
      <w:marTop w:val="0"/>
      <w:marBottom w:val="0"/>
      <w:divBdr>
        <w:top w:val="none" w:sz="0" w:space="0" w:color="auto"/>
        <w:left w:val="none" w:sz="0" w:space="0" w:color="auto"/>
        <w:bottom w:val="none" w:sz="0" w:space="0" w:color="auto"/>
        <w:right w:val="none" w:sz="0" w:space="0" w:color="auto"/>
      </w:divBdr>
      <w:divsChild>
        <w:div w:id="1797605213">
          <w:marLeft w:val="0"/>
          <w:marRight w:val="0"/>
          <w:marTop w:val="0"/>
          <w:marBottom w:val="0"/>
          <w:divBdr>
            <w:top w:val="none" w:sz="0" w:space="0" w:color="auto"/>
            <w:left w:val="none" w:sz="0" w:space="0" w:color="auto"/>
            <w:bottom w:val="none" w:sz="0" w:space="0" w:color="auto"/>
            <w:right w:val="none" w:sz="0" w:space="0" w:color="auto"/>
          </w:divBdr>
          <w:divsChild>
            <w:div w:id="1109394842">
              <w:marLeft w:val="0"/>
              <w:marRight w:val="0"/>
              <w:marTop w:val="0"/>
              <w:marBottom w:val="0"/>
              <w:divBdr>
                <w:top w:val="none" w:sz="0" w:space="0" w:color="auto"/>
                <w:left w:val="none" w:sz="0" w:space="0" w:color="auto"/>
                <w:bottom w:val="none" w:sz="0" w:space="0" w:color="auto"/>
                <w:right w:val="none" w:sz="0" w:space="0" w:color="auto"/>
              </w:divBdr>
              <w:divsChild>
                <w:div w:id="151992379">
                  <w:marLeft w:val="0"/>
                  <w:marRight w:val="0"/>
                  <w:marTop w:val="0"/>
                  <w:marBottom w:val="0"/>
                  <w:divBdr>
                    <w:top w:val="none" w:sz="0" w:space="0" w:color="auto"/>
                    <w:left w:val="none" w:sz="0" w:space="0" w:color="auto"/>
                    <w:bottom w:val="none" w:sz="0" w:space="0" w:color="auto"/>
                    <w:right w:val="none" w:sz="0" w:space="0" w:color="auto"/>
                  </w:divBdr>
                  <w:divsChild>
                    <w:div w:id="1669164510">
                      <w:marLeft w:val="0"/>
                      <w:marRight w:val="0"/>
                      <w:marTop w:val="0"/>
                      <w:marBottom w:val="0"/>
                      <w:divBdr>
                        <w:top w:val="none" w:sz="0" w:space="0" w:color="auto"/>
                        <w:left w:val="none" w:sz="0" w:space="0" w:color="auto"/>
                        <w:bottom w:val="none" w:sz="0" w:space="0" w:color="auto"/>
                        <w:right w:val="none" w:sz="0" w:space="0" w:color="auto"/>
                      </w:divBdr>
                      <w:divsChild>
                        <w:div w:id="136193983">
                          <w:marLeft w:val="0"/>
                          <w:marRight w:val="0"/>
                          <w:marTop w:val="0"/>
                          <w:marBottom w:val="0"/>
                          <w:divBdr>
                            <w:top w:val="none" w:sz="0" w:space="0" w:color="auto"/>
                            <w:left w:val="none" w:sz="0" w:space="0" w:color="auto"/>
                            <w:bottom w:val="none" w:sz="0" w:space="0" w:color="auto"/>
                            <w:right w:val="none" w:sz="0" w:space="0" w:color="auto"/>
                          </w:divBdr>
                          <w:divsChild>
                            <w:div w:id="52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970556">
      <w:bodyDiv w:val="1"/>
      <w:marLeft w:val="0"/>
      <w:marRight w:val="0"/>
      <w:marTop w:val="0"/>
      <w:marBottom w:val="0"/>
      <w:divBdr>
        <w:top w:val="none" w:sz="0" w:space="0" w:color="auto"/>
        <w:left w:val="none" w:sz="0" w:space="0" w:color="auto"/>
        <w:bottom w:val="none" w:sz="0" w:space="0" w:color="auto"/>
        <w:right w:val="none" w:sz="0" w:space="0" w:color="auto"/>
      </w:divBdr>
    </w:div>
    <w:div w:id="1712069998">
      <w:bodyDiv w:val="1"/>
      <w:marLeft w:val="0"/>
      <w:marRight w:val="0"/>
      <w:marTop w:val="0"/>
      <w:marBottom w:val="0"/>
      <w:divBdr>
        <w:top w:val="none" w:sz="0" w:space="0" w:color="auto"/>
        <w:left w:val="none" w:sz="0" w:space="0" w:color="auto"/>
        <w:bottom w:val="none" w:sz="0" w:space="0" w:color="auto"/>
        <w:right w:val="none" w:sz="0" w:space="0" w:color="auto"/>
      </w:divBdr>
      <w:divsChild>
        <w:div w:id="63184520">
          <w:marLeft w:val="0"/>
          <w:marRight w:val="0"/>
          <w:marTop w:val="0"/>
          <w:marBottom w:val="0"/>
          <w:divBdr>
            <w:top w:val="none" w:sz="0" w:space="0" w:color="auto"/>
            <w:left w:val="none" w:sz="0" w:space="0" w:color="auto"/>
            <w:bottom w:val="none" w:sz="0" w:space="0" w:color="auto"/>
            <w:right w:val="none" w:sz="0" w:space="0" w:color="auto"/>
          </w:divBdr>
          <w:divsChild>
            <w:div w:id="635257614">
              <w:marLeft w:val="0"/>
              <w:marRight w:val="0"/>
              <w:marTop w:val="0"/>
              <w:marBottom w:val="0"/>
              <w:divBdr>
                <w:top w:val="none" w:sz="0" w:space="0" w:color="auto"/>
                <w:left w:val="none" w:sz="0" w:space="0" w:color="auto"/>
                <w:bottom w:val="none" w:sz="0" w:space="0" w:color="auto"/>
                <w:right w:val="none" w:sz="0" w:space="0" w:color="auto"/>
              </w:divBdr>
              <w:divsChild>
                <w:div w:id="1226145318">
                  <w:marLeft w:val="0"/>
                  <w:marRight w:val="0"/>
                  <w:marTop w:val="0"/>
                  <w:marBottom w:val="0"/>
                  <w:divBdr>
                    <w:top w:val="none" w:sz="0" w:space="0" w:color="auto"/>
                    <w:left w:val="none" w:sz="0" w:space="0" w:color="auto"/>
                    <w:bottom w:val="none" w:sz="0" w:space="0" w:color="auto"/>
                    <w:right w:val="none" w:sz="0" w:space="0" w:color="auto"/>
                  </w:divBdr>
                  <w:divsChild>
                    <w:div w:id="879827488">
                      <w:marLeft w:val="0"/>
                      <w:marRight w:val="0"/>
                      <w:marTop w:val="0"/>
                      <w:marBottom w:val="0"/>
                      <w:divBdr>
                        <w:top w:val="none" w:sz="0" w:space="0" w:color="auto"/>
                        <w:left w:val="none" w:sz="0" w:space="0" w:color="auto"/>
                        <w:bottom w:val="none" w:sz="0" w:space="0" w:color="auto"/>
                        <w:right w:val="none" w:sz="0" w:space="0" w:color="auto"/>
                      </w:divBdr>
                      <w:divsChild>
                        <w:div w:id="1878733098">
                          <w:marLeft w:val="0"/>
                          <w:marRight w:val="0"/>
                          <w:marTop w:val="0"/>
                          <w:marBottom w:val="0"/>
                          <w:divBdr>
                            <w:top w:val="none" w:sz="0" w:space="0" w:color="auto"/>
                            <w:left w:val="none" w:sz="0" w:space="0" w:color="auto"/>
                            <w:bottom w:val="none" w:sz="0" w:space="0" w:color="auto"/>
                            <w:right w:val="none" w:sz="0" w:space="0" w:color="auto"/>
                          </w:divBdr>
                          <w:divsChild>
                            <w:div w:id="18012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608043">
      <w:bodyDiv w:val="1"/>
      <w:marLeft w:val="0"/>
      <w:marRight w:val="0"/>
      <w:marTop w:val="0"/>
      <w:marBottom w:val="0"/>
      <w:divBdr>
        <w:top w:val="none" w:sz="0" w:space="0" w:color="auto"/>
        <w:left w:val="none" w:sz="0" w:space="0" w:color="auto"/>
        <w:bottom w:val="none" w:sz="0" w:space="0" w:color="auto"/>
        <w:right w:val="none" w:sz="0" w:space="0" w:color="auto"/>
      </w:divBdr>
      <w:divsChild>
        <w:div w:id="822966305">
          <w:marLeft w:val="0"/>
          <w:marRight w:val="0"/>
          <w:marTop w:val="0"/>
          <w:marBottom w:val="0"/>
          <w:divBdr>
            <w:top w:val="none" w:sz="0" w:space="0" w:color="auto"/>
            <w:left w:val="none" w:sz="0" w:space="0" w:color="auto"/>
            <w:bottom w:val="none" w:sz="0" w:space="0" w:color="auto"/>
            <w:right w:val="none" w:sz="0" w:space="0" w:color="auto"/>
          </w:divBdr>
          <w:divsChild>
            <w:div w:id="1121462072">
              <w:marLeft w:val="0"/>
              <w:marRight w:val="0"/>
              <w:marTop w:val="0"/>
              <w:marBottom w:val="0"/>
              <w:divBdr>
                <w:top w:val="none" w:sz="0" w:space="0" w:color="auto"/>
                <w:left w:val="none" w:sz="0" w:space="0" w:color="auto"/>
                <w:bottom w:val="none" w:sz="0" w:space="0" w:color="auto"/>
                <w:right w:val="none" w:sz="0" w:space="0" w:color="auto"/>
              </w:divBdr>
              <w:divsChild>
                <w:div w:id="364870606">
                  <w:marLeft w:val="0"/>
                  <w:marRight w:val="0"/>
                  <w:marTop w:val="0"/>
                  <w:marBottom w:val="0"/>
                  <w:divBdr>
                    <w:top w:val="none" w:sz="0" w:space="0" w:color="auto"/>
                    <w:left w:val="none" w:sz="0" w:space="0" w:color="auto"/>
                    <w:bottom w:val="none" w:sz="0" w:space="0" w:color="auto"/>
                    <w:right w:val="none" w:sz="0" w:space="0" w:color="auto"/>
                  </w:divBdr>
                  <w:divsChild>
                    <w:div w:id="527182972">
                      <w:marLeft w:val="0"/>
                      <w:marRight w:val="0"/>
                      <w:marTop w:val="0"/>
                      <w:marBottom w:val="0"/>
                      <w:divBdr>
                        <w:top w:val="none" w:sz="0" w:space="0" w:color="auto"/>
                        <w:left w:val="none" w:sz="0" w:space="0" w:color="auto"/>
                        <w:bottom w:val="none" w:sz="0" w:space="0" w:color="auto"/>
                        <w:right w:val="none" w:sz="0" w:space="0" w:color="auto"/>
                      </w:divBdr>
                      <w:divsChild>
                        <w:div w:id="1714693056">
                          <w:marLeft w:val="0"/>
                          <w:marRight w:val="0"/>
                          <w:marTop w:val="0"/>
                          <w:marBottom w:val="0"/>
                          <w:divBdr>
                            <w:top w:val="none" w:sz="0" w:space="0" w:color="auto"/>
                            <w:left w:val="none" w:sz="0" w:space="0" w:color="auto"/>
                            <w:bottom w:val="none" w:sz="0" w:space="0" w:color="auto"/>
                            <w:right w:val="none" w:sz="0" w:space="0" w:color="auto"/>
                          </w:divBdr>
                          <w:divsChild>
                            <w:div w:id="850799548">
                              <w:marLeft w:val="0"/>
                              <w:marRight w:val="0"/>
                              <w:marTop w:val="0"/>
                              <w:marBottom w:val="0"/>
                              <w:divBdr>
                                <w:top w:val="none" w:sz="0" w:space="0" w:color="auto"/>
                                <w:left w:val="none" w:sz="0" w:space="0" w:color="auto"/>
                                <w:bottom w:val="none" w:sz="0" w:space="0" w:color="auto"/>
                                <w:right w:val="none" w:sz="0" w:space="0" w:color="auto"/>
                              </w:divBdr>
                              <w:divsChild>
                                <w:div w:id="1555700812">
                                  <w:marLeft w:val="0"/>
                                  <w:marRight w:val="0"/>
                                  <w:marTop w:val="0"/>
                                  <w:marBottom w:val="0"/>
                                  <w:divBdr>
                                    <w:top w:val="none" w:sz="0" w:space="0" w:color="auto"/>
                                    <w:left w:val="none" w:sz="0" w:space="0" w:color="auto"/>
                                    <w:bottom w:val="none" w:sz="0" w:space="0" w:color="auto"/>
                                    <w:right w:val="none" w:sz="0" w:space="0" w:color="auto"/>
                                  </w:divBdr>
                                  <w:divsChild>
                                    <w:div w:id="13022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277452">
          <w:marLeft w:val="0"/>
          <w:marRight w:val="0"/>
          <w:marTop w:val="0"/>
          <w:marBottom w:val="0"/>
          <w:divBdr>
            <w:top w:val="none" w:sz="0" w:space="0" w:color="auto"/>
            <w:left w:val="none" w:sz="0" w:space="0" w:color="auto"/>
            <w:bottom w:val="none" w:sz="0" w:space="0" w:color="auto"/>
            <w:right w:val="none" w:sz="0" w:space="0" w:color="auto"/>
          </w:divBdr>
          <w:divsChild>
            <w:div w:id="1087966817">
              <w:marLeft w:val="0"/>
              <w:marRight w:val="0"/>
              <w:marTop w:val="0"/>
              <w:marBottom w:val="0"/>
              <w:divBdr>
                <w:top w:val="none" w:sz="0" w:space="0" w:color="auto"/>
                <w:left w:val="none" w:sz="0" w:space="0" w:color="auto"/>
                <w:bottom w:val="none" w:sz="0" w:space="0" w:color="auto"/>
                <w:right w:val="none" w:sz="0" w:space="0" w:color="auto"/>
              </w:divBdr>
              <w:divsChild>
                <w:div w:id="1558470774">
                  <w:marLeft w:val="0"/>
                  <w:marRight w:val="0"/>
                  <w:marTop w:val="0"/>
                  <w:marBottom w:val="0"/>
                  <w:divBdr>
                    <w:top w:val="none" w:sz="0" w:space="0" w:color="auto"/>
                    <w:left w:val="none" w:sz="0" w:space="0" w:color="auto"/>
                    <w:bottom w:val="none" w:sz="0" w:space="0" w:color="auto"/>
                    <w:right w:val="none" w:sz="0" w:space="0" w:color="auto"/>
                  </w:divBdr>
                  <w:divsChild>
                    <w:div w:id="2056082660">
                      <w:marLeft w:val="0"/>
                      <w:marRight w:val="0"/>
                      <w:marTop w:val="0"/>
                      <w:marBottom w:val="0"/>
                      <w:divBdr>
                        <w:top w:val="none" w:sz="0" w:space="0" w:color="auto"/>
                        <w:left w:val="none" w:sz="0" w:space="0" w:color="auto"/>
                        <w:bottom w:val="none" w:sz="0" w:space="0" w:color="auto"/>
                        <w:right w:val="none" w:sz="0" w:space="0" w:color="auto"/>
                      </w:divBdr>
                      <w:divsChild>
                        <w:div w:id="1177694074">
                          <w:marLeft w:val="0"/>
                          <w:marRight w:val="0"/>
                          <w:marTop w:val="0"/>
                          <w:marBottom w:val="0"/>
                          <w:divBdr>
                            <w:top w:val="none" w:sz="0" w:space="0" w:color="auto"/>
                            <w:left w:val="none" w:sz="0" w:space="0" w:color="auto"/>
                            <w:bottom w:val="none" w:sz="0" w:space="0" w:color="auto"/>
                            <w:right w:val="none" w:sz="0" w:space="0" w:color="auto"/>
                          </w:divBdr>
                          <w:divsChild>
                            <w:div w:id="36783704">
                              <w:marLeft w:val="0"/>
                              <w:marRight w:val="0"/>
                              <w:marTop w:val="0"/>
                              <w:marBottom w:val="0"/>
                              <w:divBdr>
                                <w:top w:val="none" w:sz="0" w:space="0" w:color="auto"/>
                                <w:left w:val="none" w:sz="0" w:space="0" w:color="auto"/>
                                <w:bottom w:val="none" w:sz="0" w:space="0" w:color="auto"/>
                                <w:right w:val="none" w:sz="0" w:space="0" w:color="auto"/>
                              </w:divBdr>
                              <w:divsChild>
                                <w:div w:id="322978597">
                                  <w:marLeft w:val="0"/>
                                  <w:marRight w:val="0"/>
                                  <w:marTop w:val="0"/>
                                  <w:marBottom w:val="0"/>
                                  <w:divBdr>
                                    <w:top w:val="none" w:sz="0" w:space="0" w:color="auto"/>
                                    <w:left w:val="none" w:sz="0" w:space="0" w:color="auto"/>
                                    <w:bottom w:val="none" w:sz="0" w:space="0" w:color="auto"/>
                                    <w:right w:val="none" w:sz="0" w:space="0" w:color="auto"/>
                                  </w:divBdr>
                                  <w:divsChild>
                                    <w:div w:id="1904608133">
                                      <w:marLeft w:val="0"/>
                                      <w:marRight w:val="0"/>
                                      <w:marTop w:val="0"/>
                                      <w:marBottom w:val="0"/>
                                      <w:divBdr>
                                        <w:top w:val="none" w:sz="0" w:space="0" w:color="auto"/>
                                        <w:left w:val="none" w:sz="0" w:space="0" w:color="auto"/>
                                        <w:bottom w:val="none" w:sz="0" w:space="0" w:color="auto"/>
                                        <w:right w:val="none" w:sz="0" w:space="0" w:color="auto"/>
                                      </w:divBdr>
                                      <w:divsChild>
                                        <w:div w:id="1228613634">
                                          <w:marLeft w:val="0"/>
                                          <w:marRight w:val="0"/>
                                          <w:marTop w:val="0"/>
                                          <w:marBottom w:val="0"/>
                                          <w:divBdr>
                                            <w:top w:val="none" w:sz="0" w:space="0" w:color="auto"/>
                                            <w:left w:val="none" w:sz="0" w:space="0" w:color="auto"/>
                                            <w:bottom w:val="none" w:sz="0" w:space="0" w:color="auto"/>
                                            <w:right w:val="none" w:sz="0" w:space="0" w:color="auto"/>
                                          </w:divBdr>
                                          <w:divsChild>
                                            <w:div w:id="1987971615">
                                              <w:marLeft w:val="0"/>
                                              <w:marRight w:val="0"/>
                                              <w:marTop w:val="0"/>
                                              <w:marBottom w:val="0"/>
                                              <w:divBdr>
                                                <w:top w:val="none" w:sz="0" w:space="0" w:color="auto"/>
                                                <w:left w:val="none" w:sz="0" w:space="0" w:color="auto"/>
                                                <w:bottom w:val="none" w:sz="0" w:space="0" w:color="auto"/>
                                                <w:right w:val="none" w:sz="0" w:space="0" w:color="auto"/>
                                              </w:divBdr>
                                              <w:divsChild>
                                                <w:div w:id="629625625">
                                                  <w:marLeft w:val="0"/>
                                                  <w:marRight w:val="0"/>
                                                  <w:marTop w:val="0"/>
                                                  <w:marBottom w:val="0"/>
                                                  <w:divBdr>
                                                    <w:top w:val="none" w:sz="0" w:space="0" w:color="auto"/>
                                                    <w:left w:val="none" w:sz="0" w:space="0" w:color="auto"/>
                                                    <w:bottom w:val="none" w:sz="0" w:space="0" w:color="auto"/>
                                                    <w:right w:val="none" w:sz="0" w:space="0" w:color="auto"/>
                                                  </w:divBdr>
                                                  <w:divsChild>
                                                    <w:div w:id="1512183393">
                                                      <w:marLeft w:val="0"/>
                                                      <w:marRight w:val="0"/>
                                                      <w:marTop w:val="0"/>
                                                      <w:marBottom w:val="0"/>
                                                      <w:divBdr>
                                                        <w:top w:val="none" w:sz="0" w:space="0" w:color="auto"/>
                                                        <w:left w:val="none" w:sz="0" w:space="0" w:color="auto"/>
                                                        <w:bottom w:val="none" w:sz="0" w:space="0" w:color="auto"/>
                                                        <w:right w:val="none" w:sz="0" w:space="0" w:color="auto"/>
                                                      </w:divBdr>
                                                      <w:divsChild>
                                                        <w:div w:id="1327394169">
                                                          <w:marLeft w:val="0"/>
                                                          <w:marRight w:val="0"/>
                                                          <w:marTop w:val="0"/>
                                                          <w:marBottom w:val="0"/>
                                                          <w:divBdr>
                                                            <w:top w:val="none" w:sz="0" w:space="0" w:color="auto"/>
                                                            <w:left w:val="none" w:sz="0" w:space="0" w:color="auto"/>
                                                            <w:bottom w:val="none" w:sz="0" w:space="0" w:color="auto"/>
                                                            <w:right w:val="none" w:sz="0" w:space="0" w:color="auto"/>
                                                          </w:divBdr>
                                                          <w:divsChild>
                                                            <w:div w:id="1149786704">
                                                              <w:marLeft w:val="0"/>
                                                              <w:marRight w:val="0"/>
                                                              <w:marTop w:val="0"/>
                                                              <w:marBottom w:val="0"/>
                                                              <w:divBdr>
                                                                <w:top w:val="none" w:sz="0" w:space="0" w:color="auto"/>
                                                                <w:left w:val="none" w:sz="0" w:space="0" w:color="auto"/>
                                                                <w:bottom w:val="none" w:sz="0" w:space="0" w:color="auto"/>
                                                                <w:right w:val="none" w:sz="0" w:space="0" w:color="auto"/>
                                                              </w:divBdr>
                                                            </w:div>
                                                          </w:divsChild>
                                                        </w:div>
                                                        <w:div w:id="355473649">
                                                          <w:marLeft w:val="0"/>
                                                          <w:marRight w:val="0"/>
                                                          <w:marTop w:val="0"/>
                                                          <w:marBottom w:val="0"/>
                                                          <w:divBdr>
                                                            <w:top w:val="none" w:sz="0" w:space="0" w:color="auto"/>
                                                            <w:left w:val="none" w:sz="0" w:space="0" w:color="auto"/>
                                                            <w:bottom w:val="none" w:sz="0" w:space="0" w:color="auto"/>
                                                            <w:right w:val="none" w:sz="0" w:space="0" w:color="auto"/>
                                                          </w:divBdr>
                                                          <w:divsChild>
                                                            <w:div w:id="1928414991">
                                                              <w:marLeft w:val="0"/>
                                                              <w:marRight w:val="0"/>
                                                              <w:marTop w:val="0"/>
                                                              <w:marBottom w:val="0"/>
                                                              <w:divBdr>
                                                                <w:top w:val="none" w:sz="0" w:space="0" w:color="auto"/>
                                                                <w:left w:val="none" w:sz="0" w:space="0" w:color="auto"/>
                                                                <w:bottom w:val="none" w:sz="0" w:space="0" w:color="auto"/>
                                                                <w:right w:val="none" w:sz="0" w:space="0" w:color="auto"/>
                                                              </w:divBdr>
                                                              <w:divsChild>
                                                                <w:div w:id="1619609096">
                                                                  <w:marLeft w:val="0"/>
                                                                  <w:marRight w:val="0"/>
                                                                  <w:marTop w:val="0"/>
                                                                  <w:marBottom w:val="0"/>
                                                                  <w:divBdr>
                                                                    <w:top w:val="none" w:sz="0" w:space="0" w:color="auto"/>
                                                                    <w:left w:val="none" w:sz="0" w:space="0" w:color="auto"/>
                                                                    <w:bottom w:val="none" w:sz="0" w:space="0" w:color="auto"/>
                                                                    <w:right w:val="none" w:sz="0" w:space="0" w:color="auto"/>
                                                                  </w:divBdr>
                                                                </w:div>
                                                                <w:div w:id="9457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2026-05-02T11:32:00Z</dcterms:created>
  <dcterms:modified xsi:type="dcterms:W3CDTF">2026-05-02T11:32:00Z</dcterms:modified>
</cp:coreProperties>
</file>