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7DF7" w14:textId="77777777" w:rsidR="005075AF" w:rsidRPr="005075AF" w:rsidRDefault="005075AF" w:rsidP="005075AF">
      <w:pPr>
        <w:pStyle w:val="NormalWeb"/>
        <w:jc w:val="both"/>
        <w:rPr>
          <w:rFonts w:ascii="Aptos Narrow" w:hAnsi="Aptos Narrow"/>
          <w:sz w:val="32"/>
          <w:szCs w:val="32"/>
        </w:rPr>
      </w:pPr>
      <w:r w:rsidRPr="005075AF">
        <w:rPr>
          <w:rStyle w:val="Fuerte"/>
          <w:rFonts w:ascii="Aptos Narrow" w:hAnsi="Aptos Narrow"/>
          <w:sz w:val="32"/>
          <w:szCs w:val="32"/>
        </w:rPr>
        <w:t>Parroquia: casa de la proximidad y de la fraternidad</w:t>
      </w:r>
    </w:p>
    <w:p w14:paraId="439B5ED9" w14:textId="4581B159" w:rsidR="005075AF" w:rsidRPr="005075AF" w:rsidRDefault="005075AF" w:rsidP="005075AF">
      <w:pPr>
        <w:pStyle w:val="NormalWeb"/>
        <w:jc w:val="both"/>
        <w:rPr>
          <w:rFonts w:ascii="Aptos Narrow" w:hAnsi="Aptos Narrow"/>
        </w:rPr>
      </w:pPr>
      <w:r w:rsidRPr="005075AF">
        <w:rPr>
          <w:rFonts w:ascii="Aptos Narrow" w:hAnsi="Aptos Narrow"/>
        </w:rPr>
        <w:t>La reflexión que me propongo en este “artículo de opinión” tiene como punto de partida una inquietud de Mons. Paulo Jackson, Arzobispo de Olinda y Recife, quien, en nuestra formación para los liderazgos que articulan las actividades de la Campaña de la Fraternidad en la Regional Nordeste II de la CNBB —compuesta por las provincias eclesiásticas de Alagoas, Pernambuco, Paraíba y Río Grande del Norte—, me planteó esta provocación, considerando el significado etimológico de la palabra “parroquia”, a partir de la Primera Carta de San Pedro, en la siguiente referencia: “</w:t>
      </w:r>
      <w:proofErr w:type="spellStart"/>
      <w:r w:rsidRPr="005075AF">
        <w:rPr>
          <w:rFonts w:ascii="Aptos Narrow" w:hAnsi="Aptos Narrow"/>
        </w:rPr>
        <w:t>Aγ</w:t>
      </w:r>
      <w:proofErr w:type="spellEnd"/>
      <w:r w:rsidRPr="005075AF">
        <w:rPr>
          <w:rFonts w:ascii="Aptos Narrow" w:hAnsi="Aptos Narrow"/>
        </w:rPr>
        <w:t>απητοί̦, παρακα</w:t>
      </w:r>
      <w:proofErr w:type="spellStart"/>
      <w:r w:rsidRPr="005075AF">
        <w:rPr>
          <w:rFonts w:ascii="Aptos Narrow" w:hAnsi="Aptos Narrow"/>
        </w:rPr>
        <w:t>λω</w:t>
      </w:r>
      <w:proofErr w:type="spellEnd"/>
      <w:r w:rsidRPr="005075AF">
        <w:rPr>
          <w:rFonts w:ascii="Aptos Narrow" w:hAnsi="Aptos Narrow"/>
        </w:rPr>
        <w:t xml:space="preserve"> </w:t>
      </w:r>
      <w:proofErr w:type="spellStart"/>
      <w:r w:rsidRPr="005075AF">
        <w:rPr>
          <w:rFonts w:ascii="Aptos Narrow" w:hAnsi="Aptos Narrow"/>
        </w:rPr>
        <w:t>ώζ</w:t>
      </w:r>
      <w:proofErr w:type="spellEnd"/>
      <w:r w:rsidRPr="005075AF">
        <w:rPr>
          <w:rFonts w:ascii="Aptos Narrow" w:hAnsi="Aptos Narrow"/>
        </w:rPr>
        <w:t xml:space="preserve"> πα</w:t>
      </w:r>
      <w:proofErr w:type="spellStart"/>
      <w:r w:rsidRPr="005075AF">
        <w:rPr>
          <w:rFonts w:ascii="Aptos Narrow" w:hAnsi="Aptos Narrow"/>
        </w:rPr>
        <w:t>ροίκους</w:t>
      </w:r>
      <w:proofErr w:type="spellEnd"/>
      <w:r w:rsidRPr="005075AF">
        <w:rPr>
          <w:rFonts w:ascii="Aptos Narrow" w:hAnsi="Aptos Narrow"/>
        </w:rPr>
        <w:t xml:space="preserve"> καί πα</w:t>
      </w:r>
      <w:proofErr w:type="spellStart"/>
      <w:r w:rsidRPr="005075AF">
        <w:rPr>
          <w:rFonts w:ascii="Aptos Narrow" w:hAnsi="Aptos Narrow"/>
        </w:rPr>
        <w:t>ρε</w:t>
      </w:r>
      <w:proofErr w:type="spellEnd"/>
      <w:r w:rsidRPr="005075AF">
        <w:rPr>
          <w:rFonts w:ascii="Aptos Narrow" w:hAnsi="Aptos Narrow"/>
        </w:rPr>
        <w:t xml:space="preserve">πίδήμους” (cf. 1 Pe 2,11): “Amados, os exhorto como extranjeros y peregrinos”... El apóstol exhorta a que, entre los gentiles, la conducta de los cristianos sea irreprochable, para que estos puedan glorificar a Dios a causa de su testimonio. Los cristianos, según el autor, “deben respetar a todos, amar a sus hermanos en la fe, temer a Dios y respetar a las autoridades constituidas” (cf. 1 Pe 2,17). Es decir, su vida hará que sus relaciones estén guiadas por el amor y marcadas por la cercanía, y no por la “extrañeza” provocada por las diferencias que expulsan a los </w:t>
      </w:r>
      <w:r>
        <w:rPr>
          <w:rFonts w:ascii="Aptos Narrow" w:hAnsi="Aptos Narrow"/>
        </w:rPr>
        <w:t>O</w:t>
      </w:r>
      <w:r w:rsidRPr="005075AF">
        <w:rPr>
          <w:rFonts w:ascii="Aptos Narrow" w:hAnsi="Aptos Narrow"/>
        </w:rPr>
        <w:t>tros.</w:t>
      </w:r>
    </w:p>
    <w:p w14:paraId="3A9276E3" w14:textId="77777777" w:rsidR="005075AF" w:rsidRPr="005075AF" w:rsidRDefault="005075AF" w:rsidP="005075AF">
      <w:pPr>
        <w:pStyle w:val="NormalWeb"/>
        <w:jc w:val="both"/>
        <w:rPr>
          <w:rFonts w:ascii="Aptos Narrow" w:hAnsi="Aptos Narrow"/>
        </w:rPr>
      </w:pPr>
      <w:r w:rsidRPr="005075AF">
        <w:rPr>
          <w:rFonts w:ascii="Aptos Narrow" w:hAnsi="Aptos Narrow"/>
        </w:rPr>
        <w:t>La parroquia tiene como vocación y camino identitario la promoción de la comunión entre quienes están integrados en su constitución, ya sea por su territorio o por el vínculo afectivo. La integración de todos aquellos que pueden ser alcanzados por su acción misionera debe realizarse mediante el anuncio de la “Alegría del Evangelio”. El papa Francisco afirma que la “parroquia no es una estructura caduca; precisamente porque posee una gran plasticidad, puede asumir formas muy diversas que requieren la docilidad y la creatividad misionera del Pastor y de la comunidad. Aunque no es ciertamente la única institución evangelizadora, si es capaz de reformarse y adaptarse constantemente, seguirá siendo ‘la misma Iglesia que vive en medio de las casas de sus hijos y de sus hijas’. Esto supone que esté realmente en contacto con las familias y con la vida del pueblo, y que no se convierta en una estructura complicada, separada de las personas, ni en un grupo de elegidos que se miran a sí mismos” (cf. EG, 28).</w:t>
      </w:r>
    </w:p>
    <w:p w14:paraId="1FE7A3F4" w14:textId="77777777" w:rsidR="005075AF" w:rsidRPr="005075AF" w:rsidRDefault="005075AF" w:rsidP="005075AF">
      <w:pPr>
        <w:pStyle w:val="NormalWeb"/>
        <w:jc w:val="both"/>
        <w:rPr>
          <w:rFonts w:ascii="Aptos Narrow" w:hAnsi="Aptos Narrow"/>
        </w:rPr>
      </w:pPr>
      <w:r w:rsidRPr="005075AF">
        <w:rPr>
          <w:rFonts w:ascii="Aptos Narrow" w:hAnsi="Aptos Narrow"/>
        </w:rPr>
        <w:t>A partir del significado de “πα</w:t>
      </w:r>
      <w:proofErr w:type="spellStart"/>
      <w:r w:rsidRPr="005075AF">
        <w:rPr>
          <w:rFonts w:ascii="Aptos Narrow" w:hAnsi="Aptos Narrow"/>
        </w:rPr>
        <w:t>ροίκους</w:t>
      </w:r>
      <w:proofErr w:type="spellEnd"/>
      <w:r w:rsidRPr="005075AF">
        <w:rPr>
          <w:rFonts w:ascii="Aptos Narrow" w:hAnsi="Aptos Narrow"/>
        </w:rPr>
        <w:t>” —casa de extranjero—, estamos llamados a redescubrir, en el contexto de la cultura urbana, si nuestras comunidades parroquiales, con sus “subjetividades”, están siendo casas de proximidad y fraternidad; si hay reconocimiento de todos aquellos que deberían estar en ellas y aún no están. ¿Nos cuestionamos acerca de las personas que todavía no han sido llamadas por su “nombre” ni contempladas en su “rostro”? ¿Dónde están? ¿Salimos a su encuentro? Y cuando salimos, ¿qué metodología utilizamos? ¿Nuestro estilo es propositivo o impositivo? ¿Qué nos enseña Jesucristo sobre nuestro estilo misionero? En un mundo en el que tantos “extraños llaman a nuestra puerta”, como recordaba el sociólogo Zygmunt Bauman, nuestras parroquias están llamadas a repensar sus acciones evangelizadoras para que la mayoría de los bautizados, indiferentes y marginados, puedan encontrar en estas “tiendas” un espacio de acogida y hospitalidad. ¡Así sea!</w:t>
      </w:r>
    </w:p>
    <w:p w14:paraId="1489980B" w14:textId="77777777" w:rsidR="005075AF" w:rsidRPr="005075AF" w:rsidRDefault="005075AF" w:rsidP="005075AF">
      <w:pPr>
        <w:pStyle w:val="NormalWeb"/>
        <w:rPr>
          <w:rFonts w:ascii="Aptos Narrow" w:hAnsi="Aptos Narrow"/>
        </w:rPr>
      </w:pPr>
      <w:r w:rsidRPr="005075AF">
        <w:rPr>
          <w:rStyle w:val="Fuerte"/>
          <w:rFonts w:ascii="Aptos Narrow" w:hAnsi="Aptos Narrow"/>
        </w:rPr>
        <w:t>P. Matías Soares</w:t>
      </w:r>
      <w:r w:rsidRPr="005075AF">
        <w:rPr>
          <w:rFonts w:ascii="Aptos Narrow" w:hAnsi="Aptos Narrow"/>
        </w:rPr>
        <w:br/>
        <w:t>Parroquia de San Alfonso María de Ligorio</w:t>
      </w:r>
      <w:r w:rsidRPr="005075AF">
        <w:rPr>
          <w:rFonts w:ascii="Aptos Narrow" w:hAnsi="Aptos Narrow"/>
        </w:rPr>
        <w:br/>
        <w:t>Natal - RN</w:t>
      </w:r>
    </w:p>
    <w:p w14:paraId="17353EC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AF"/>
    <w:rsid w:val="00421EFD"/>
    <w:rsid w:val="005075A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F7C6"/>
  <w15:chartTrackingRefBased/>
  <w15:docId w15:val="{B5C31423-5142-4B96-899F-81C22E2C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5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5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5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5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5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5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5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5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75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75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75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75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75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75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75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75AF"/>
    <w:rPr>
      <w:rFonts w:eastAsiaTheme="majorEastAsia" w:cstheme="majorBidi"/>
      <w:color w:val="272727" w:themeColor="text1" w:themeTint="D8"/>
    </w:rPr>
  </w:style>
  <w:style w:type="paragraph" w:styleId="Ttulo">
    <w:name w:val="Title"/>
    <w:basedOn w:val="Normal"/>
    <w:next w:val="Normal"/>
    <w:link w:val="TtuloCar"/>
    <w:uiPriority w:val="10"/>
    <w:qFormat/>
    <w:rsid w:val="0050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5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75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5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75AF"/>
    <w:pPr>
      <w:spacing w:before="160"/>
      <w:jc w:val="center"/>
    </w:pPr>
    <w:rPr>
      <w:i/>
      <w:iCs/>
      <w:color w:val="404040" w:themeColor="text1" w:themeTint="BF"/>
    </w:rPr>
  </w:style>
  <w:style w:type="character" w:customStyle="1" w:styleId="CitaCar">
    <w:name w:val="Cita Car"/>
    <w:basedOn w:val="Fuentedeprrafopredeter"/>
    <w:link w:val="Cita"/>
    <w:uiPriority w:val="29"/>
    <w:rsid w:val="005075AF"/>
    <w:rPr>
      <w:i/>
      <w:iCs/>
      <w:color w:val="404040" w:themeColor="text1" w:themeTint="BF"/>
    </w:rPr>
  </w:style>
  <w:style w:type="paragraph" w:styleId="Prrafodelista">
    <w:name w:val="List Paragraph"/>
    <w:basedOn w:val="Normal"/>
    <w:uiPriority w:val="34"/>
    <w:qFormat/>
    <w:rsid w:val="005075AF"/>
    <w:pPr>
      <w:ind w:left="720"/>
      <w:contextualSpacing/>
    </w:pPr>
  </w:style>
  <w:style w:type="character" w:styleId="nfasisintenso">
    <w:name w:val="Intense Emphasis"/>
    <w:basedOn w:val="Fuentedeprrafopredeter"/>
    <w:uiPriority w:val="21"/>
    <w:qFormat/>
    <w:rsid w:val="005075AF"/>
    <w:rPr>
      <w:i/>
      <w:iCs/>
      <w:color w:val="0F4761" w:themeColor="accent1" w:themeShade="BF"/>
    </w:rPr>
  </w:style>
  <w:style w:type="paragraph" w:styleId="Citadestacada">
    <w:name w:val="Intense Quote"/>
    <w:basedOn w:val="Normal"/>
    <w:next w:val="Normal"/>
    <w:link w:val="CitadestacadaCar"/>
    <w:uiPriority w:val="30"/>
    <w:qFormat/>
    <w:rsid w:val="0050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5AF"/>
    <w:rPr>
      <w:i/>
      <w:iCs/>
      <w:color w:val="0F4761" w:themeColor="accent1" w:themeShade="BF"/>
    </w:rPr>
  </w:style>
  <w:style w:type="character" w:styleId="Referenciaintensa">
    <w:name w:val="Intense Reference"/>
    <w:basedOn w:val="Fuentedeprrafopredeter"/>
    <w:uiPriority w:val="32"/>
    <w:qFormat/>
    <w:rsid w:val="005075AF"/>
    <w:rPr>
      <w:b/>
      <w:bCs/>
      <w:smallCaps/>
      <w:color w:val="0F4761" w:themeColor="accent1" w:themeShade="BF"/>
      <w:spacing w:val="5"/>
    </w:rPr>
  </w:style>
  <w:style w:type="paragraph" w:styleId="NormalWeb">
    <w:name w:val="Normal (Web)"/>
    <w:basedOn w:val="Normal"/>
    <w:uiPriority w:val="99"/>
    <w:semiHidden/>
    <w:unhideWhenUsed/>
    <w:rsid w:val="005075AF"/>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Fuerte">
    <w:name w:val="Strong"/>
    <w:basedOn w:val="Fuentedeprrafopredeter"/>
    <w:uiPriority w:val="22"/>
    <w:qFormat/>
    <w:rsid w:val="00507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2026-04-28T11:08:00Z</dcterms:created>
  <dcterms:modified xsi:type="dcterms:W3CDTF">2026-04-28T11:13:00Z</dcterms:modified>
</cp:coreProperties>
</file>