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8073" w14:textId="2F2EF472"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drawing>
          <wp:inline distT="0" distB="0" distL="0" distR="0" wp14:anchorId="376483D2" wp14:editId="5685ED32">
            <wp:extent cx="5400040" cy="1960245"/>
            <wp:effectExtent l="0" t="0" r="0" b="1905"/>
            <wp:docPr id="21139373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37399" name=""/>
                    <pic:cNvPicPr/>
                  </pic:nvPicPr>
                  <pic:blipFill>
                    <a:blip r:embed="rId4"/>
                    <a:stretch>
                      <a:fillRect/>
                    </a:stretch>
                  </pic:blipFill>
                  <pic:spPr>
                    <a:xfrm>
                      <a:off x="0" y="0"/>
                      <a:ext cx="5400040" cy="1960245"/>
                    </a:xfrm>
                    <a:prstGeom prst="rect">
                      <a:avLst/>
                    </a:prstGeom>
                  </pic:spPr>
                </pic:pic>
              </a:graphicData>
            </a:graphic>
          </wp:inline>
        </w:drawing>
      </w:r>
    </w:p>
    <w:p w14:paraId="46A253FB" w14:textId="314D3A6F"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«Por muy acertado que sea </w:t>
      </w:r>
      <w:r w:rsidRPr="00314649">
        <w:rPr>
          <w:rFonts w:ascii="Arial" w:eastAsia="Times New Roman" w:hAnsi="Arial" w:cs="Arial"/>
          <w:b/>
          <w:bCs/>
          <w:color w:val="333333"/>
          <w:kern w:val="0"/>
          <w:sz w:val="26"/>
          <w:szCs w:val="26"/>
          <w:lang w:eastAsia="es-UY"/>
          <w14:ligatures w14:val="none"/>
        </w:rPr>
        <w:t>el progresismo</w:t>
      </w:r>
      <w:r w:rsidRPr="00314649">
        <w:rPr>
          <w:rFonts w:ascii="Arial" w:eastAsia="Times New Roman" w:hAnsi="Arial" w:cs="Arial"/>
          <w:color w:val="333333"/>
          <w:kern w:val="0"/>
          <w:sz w:val="26"/>
          <w:szCs w:val="26"/>
          <w:lang w:eastAsia="es-UY"/>
          <w14:ligatures w14:val="none"/>
        </w:rPr>
        <w:t> , sin conectar con las mayorías está condenado al fracaso. Los métodos para lograr esa conexión están fallando. Incluso con mejoras tangibles en la vida de las personas, </w:t>
      </w:r>
      <w:r w:rsidRPr="00314649">
        <w:rPr>
          <w:rFonts w:ascii="Arial" w:eastAsia="Times New Roman" w:hAnsi="Arial" w:cs="Arial"/>
          <w:b/>
          <w:bCs/>
          <w:color w:val="333333"/>
          <w:kern w:val="0"/>
          <w:sz w:val="26"/>
          <w:szCs w:val="26"/>
          <w:lang w:eastAsia="es-UY"/>
          <w14:ligatures w14:val="none"/>
        </w:rPr>
        <w:t>el progresismo</w:t>
      </w:r>
      <w:r w:rsidRPr="00314649">
        <w:rPr>
          <w:rFonts w:ascii="Arial" w:eastAsia="Times New Roman" w:hAnsi="Arial" w:cs="Arial"/>
          <w:color w:val="333333"/>
          <w:kern w:val="0"/>
          <w:sz w:val="26"/>
          <w:szCs w:val="26"/>
          <w:lang w:eastAsia="es-UY"/>
          <w14:ligatures w14:val="none"/>
        </w:rPr>
        <w:t> está perdiendo la batalla de los valores», escribe </w:t>
      </w:r>
      <w:hyperlink r:id="rId5" w:tgtFrame="_blank" w:history="1">
        <w:r w:rsidRPr="00314649">
          <w:rPr>
            <w:rFonts w:ascii="Arial" w:eastAsia="Times New Roman" w:hAnsi="Arial" w:cs="Arial"/>
            <w:color w:val="FC6B01"/>
            <w:kern w:val="0"/>
            <w:sz w:val="26"/>
            <w:szCs w:val="26"/>
            <w:u w:val="single"/>
            <w:lang w:eastAsia="es-UY"/>
            <w14:ligatures w14:val="none"/>
          </w:rPr>
          <w:t>Manuel Castells</w:t>
        </w:r>
      </w:hyperlink>
      <w:r w:rsidRPr="00314649">
        <w:rPr>
          <w:rFonts w:ascii="Arial" w:eastAsia="Times New Roman" w:hAnsi="Arial" w:cs="Arial"/>
          <w:color w:val="333333"/>
          <w:kern w:val="0"/>
          <w:sz w:val="26"/>
          <w:szCs w:val="26"/>
          <w:lang w:eastAsia="es-UY"/>
          <w14:ligatures w14:val="none"/>
        </w:rPr>
        <w:t> , sociólogo español, en un artículo publicado por </w:t>
      </w:r>
      <w:hyperlink r:id="rId6" w:tgtFrame="_blank" w:history="1">
        <w:r w:rsidRPr="00314649">
          <w:rPr>
            <w:rFonts w:ascii="Arial" w:eastAsia="Times New Roman" w:hAnsi="Arial" w:cs="Arial"/>
            <w:color w:val="FC6B01"/>
            <w:kern w:val="0"/>
            <w:sz w:val="26"/>
            <w:szCs w:val="26"/>
            <w:u w:val="single"/>
            <w:lang w:eastAsia="es-UY"/>
            <w14:ligatures w14:val="none"/>
          </w:rPr>
          <w:t>La Vanguardia</w:t>
        </w:r>
      </w:hyperlink>
      <w:r w:rsidRPr="00314649">
        <w:rPr>
          <w:rFonts w:ascii="Arial" w:eastAsia="Times New Roman" w:hAnsi="Arial" w:cs="Arial"/>
          <w:color w:val="333333"/>
          <w:kern w:val="0"/>
          <w:sz w:val="26"/>
          <w:szCs w:val="26"/>
          <w:lang w:eastAsia="es-UY"/>
          <w14:ligatures w14:val="none"/>
        </w:rPr>
        <w:t> el 2 de mayo de 2026. Traducción de </w:t>
      </w:r>
      <w:proofErr w:type="spellStart"/>
      <w:r w:rsidRPr="00314649">
        <w:rPr>
          <w:rFonts w:ascii="Arial" w:eastAsia="Times New Roman" w:hAnsi="Arial" w:cs="Arial"/>
          <w:color w:val="333333"/>
          <w:kern w:val="0"/>
          <w:sz w:val="26"/>
          <w:szCs w:val="26"/>
          <w:lang w:eastAsia="es-UY"/>
          <w14:ligatures w14:val="none"/>
        </w:rPr>
        <w:fldChar w:fldCharType="begin"/>
      </w:r>
      <w:r w:rsidRPr="00314649">
        <w:rPr>
          <w:rFonts w:ascii="Arial" w:eastAsia="Times New Roman" w:hAnsi="Arial" w:cs="Arial"/>
          <w:color w:val="333333"/>
          <w:kern w:val="0"/>
          <w:sz w:val="26"/>
          <w:szCs w:val="26"/>
          <w:lang w:eastAsia="es-UY"/>
          <w14:ligatures w14:val="none"/>
        </w:rPr>
        <w:instrText>HYPERLINK "https://www.ihu.unisinos.br/sobre-o-ihu/cepat" \t "_blank"</w:instrText>
      </w:r>
      <w:r w:rsidRPr="00314649">
        <w:rPr>
          <w:rFonts w:ascii="Arial" w:eastAsia="Times New Roman" w:hAnsi="Arial" w:cs="Arial"/>
          <w:color w:val="333333"/>
          <w:kern w:val="0"/>
          <w:sz w:val="26"/>
          <w:szCs w:val="26"/>
          <w:lang w:eastAsia="es-UY"/>
          <w14:ligatures w14:val="none"/>
        </w:rPr>
      </w:r>
      <w:r w:rsidRPr="00314649">
        <w:rPr>
          <w:rFonts w:ascii="Arial" w:eastAsia="Times New Roman" w:hAnsi="Arial" w:cs="Arial"/>
          <w:color w:val="333333"/>
          <w:kern w:val="0"/>
          <w:sz w:val="26"/>
          <w:szCs w:val="26"/>
          <w:lang w:eastAsia="es-UY"/>
          <w14:ligatures w14:val="none"/>
        </w:rPr>
        <w:fldChar w:fldCharType="separate"/>
      </w:r>
      <w:r w:rsidRPr="00314649">
        <w:rPr>
          <w:rFonts w:ascii="Arial" w:eastAsia="Times New Roman" w:hAnsi="Arial" w:cs="Arial"/>
          <w:color w:val="FC6B01"/>
          <w:kern w:val="0"/>
          <w:sz w:val="26"/>
          <w:szCs w:val="26"/>
          <w:u w:val="single"/>
          <w:lang w:eastAsia="es-UY"/>
          <w14:ligatures w14:val="none"/>
        </w:rPr>
        <w:t>Cepat</w:t>
      </w:r>
      <w:proofErr w:type="spellEnd"/>
      <w:r w:rsidRPr="00314649">
        <w:rPr>
          <w:rFonts w:ascii="Arial" w:eastAsia="Times New Roman" w:hAnsi="Arial" w:cs="Arial"/>
          <w:color w:val="333333"/>
          <w:kern w:val="0"/>
          <w:sz w:val="26"/>
          <w:szCs w:val="26"/>
          <w:lang w:eastAsia="es-UY"/>
          <w14:ligatures w14:val="none"/>
        </w:rPr>
        <w:fldChar w:fldCharType="end"/>
      </w:r>
      <w:r w:rsidRPr="00314649">
        <w:rPr>
          <w:rFonts w:ascii="Arial" w:eastAsia="Times New Roman" w:hAnsi="Arial" w:cs="Arial"/>
          <w:color w:val="333333"/>
          <w:kern w:val="0"/>
          <w:sz w:val="26"/>
          <w:szCs w:val="26"/>
          <w:lang w:eastAsia="es-UY"/>
          <w14:ligatures w14:val="none"/>
        </w:rPr>
        <w:t> .</w:t>
      </w:r>
    </w:p>
    <w:p w14:paraId="1F787BF0"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5C7CA42B" w14:textId="77777777" w:rsidR="00314649" w:rsidRDefault="00314649" w:rsidP="00314649">
      <w:pPr>
        <w:spacing w:after="0" w:line="240" w:lineRule="auto"/>
        <w:jc w:val="both"/>
        <w:outlineLvl w:val="1"/>
        <w:rPr>
          <w:rFonts w:ascii="Arial" w:eastAsia="Times New Roman" w:hAnsi="Arial" w:cs="Arial"/>
          <w:b/>
          <w:bCs/>
          <w:color w:val="333333"/>
          <w:kern w:val="0"/>
          <w:sz w:val="36"/>
          <w:szCs w:val="36"/>
          <w:lang w:eastAsia="es-UY"/>
          <w14:ligatures w14:val="none"/>
        </w:rPr>
      </w:pPr>
      <w:r w:rsidRPr="00314649">
        <w:rPr>
          <w:rFonts w:ascii="Arial" w:eastAsia="Times New Roman" w:hAnsi="Arial" w:cs="Arial"/>
          <w:b/>
          <w:bCs/>
          <w:color w:val="333333"/>
          <w:kern w:val="0"/>
          <w:sz w:val="36"/>
          <w:szCs w:val="36"/>
          <w:lang w:eastAsia="es-UY"/>
          <w14:ligatures w14:val="none"/>
        </w:rPr>
        <w:t>Aquí está el artículo.</w:t>
      </w:r>
    </w:p>
    <w:p w14:paraId="22FEBA5A" w14:textId="77777777" w:rsidR="00314649" w:rsidRPr="00314649" w:rsidRDefault="00314649" w:rsidP="00314649">
      <w:pPr>
        <w:spacing w:after="0" w:line="240" w:lineRule="auto"/>
        <w:jc w:val="both"/>
        <w:outlineLvl w:val="1"/>
        <w:rPr>
          <w:rFonts w:ascii="Arial" w:eastAsia="Times New Roman" w:hAnsi="Arial" w:cs="Arial"/>
          <w:b/>
          <w:bCs/>
          <w:color w:val="333333"/>
          <w:kern w:val="0"/>
          <w:sz w:val="36"/>
          <w:szCs w:val="36"/>
          <w:lang w:eastAsia="es-UY"/>
          <w14:ligatures w14:val="none"/>
        </w:rPr>
      </w:pPr>
    </w:p>
    <w:p w14:paraId="34B2EA40"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Las recientes reuniones de gobiernos progresistas y de la </w:t>
      </w:r>
      <w:hyperlink r:id="rId7" w:tgtFrame="_blank" w:history="1">
        <w:r w:rsidRPr="00314649">
          <w:rPr>
            <w:rFonts w:ascii="Arial" w:eastAsia="Times New Roman" w:hAnsi="Arial" w:cs="Arial"/>
            <w:color w:val="FC6B01"/>
            <w:kern w:val="0"/>
            <w:sz w:val="26"/>
            <w:szCs w:val="26"/>
            <w:u w:val="single"/>
            <w:lang w:eastAsia="es-UY"/>
            <w14:ligatures w14:val="none"/>
          </w:rPr>
          <w:t>Movilización Progresista Global</w:t>
        </w:r>
      </w:hyperlink>
      <w:r w:rsidRPr="00314649">
        <w:rPr>
          <w:rFonts w:ascii="Arial" w:eastAsia="Times New Roman" w:hAnsi="Arial" w:cs="Arial"/>
          <w:color w:val="333333"/>
          <w:kern w:val="0"/>
          <w:sz w:val="26"/>
          <w:szCs w:val="26"/>
          <w:lang w:eastAsia="es-UY"/>
          <w14:ligatures w14:val="none"/>
        </w:rPr>
        <w:t> en </w:t>
      </w:r>
      <w:r w:rsidRPr="00314649">
        <w:rPr>
          <w:rFonts w:ascii="Arial" w:eastAsia="Times New Roman" w:hAnsi="Arial" w:cs="Arial"/>
          <w:b/>
          <w:bCs/>
          <w:color w:val="333333"/>
          <w:kern w:val="0"/>
          <w:sz w:val="26"/>
          <w:szCs w:val="26"/>
          <w:lang w:eastAsia="es-UY"/>
          <w14:ligatures w14:val="none"/>
        </w:rPr>
        <w:t>Barcelona</w:t>
      </w:r>
      <w:r w:rsidRPr="00314649">
        <w:rPr>
          <w:rFonts w:ascii="Arial" w:eastAsia="Times New Roman" w:hAnsi="Arial" w:cs="Arial"/>
          <w:color w:val="333333"/>
          <w:kern w:val="0"/>
          <w:sz w:val="26"/>
          <w:szCs w:val="26"/>
          <w:lang w:eastAsia="es-UY"/>
          <w14:ligatures w14:val="none"/>
        </w:rPr>
        <w:t> marcan un punto de inflexión en el esfuerzo por revertir la ola de extrema derecha que amenaza la democracia y la paz.</w:t>
      </w:r>
    </w:p>
    <w:p w14:paraId="2B726553"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4ED170EA"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Encabezada por el presidente de Estados Unidos, esta ola está poniendo a prueba nuestra capacidad de coexistir. Los valores humanistas y democráticos que creíamos consolidados están siendo negados con un creciente apoyo popular.</w:t>
      </w:r>
    </w:p>
    <w:p w14:paraId="1C116832"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53E5AEC7"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Ante este peligro, surgió en </w:t>
      </w:r>
      <w:r w:rsidRPr="00314649">
        <w:rPr>
          <w:rFonts w:ascii="Arial" w:eastAsia="Times New Roman" w:hAnsi="Arial" w:cs="Arial"/>
          <w:b/>
          <w:bCs/>
          <w:color w:val="333333"/>
          <w:kern w:val="0"/>
          <w:sz w:val="26"/>
          <w:szCs w:val="26"/>
          <w:lang w:eastAsia="es-UY"/>
          <w14:ligatures w14:val="none"/>
        </w:rPr>
        <w:t>Barcelona</w:t>
      </w:r>
      <w:r w:rsidRPr="00314649">
        <w:rPr>
          <w:rFonts w:ascii="Arial" w:eastAsia="Times New Roman" w:hAnsi="Arial" w:cs="Arial"/>
          <w:color w:val="333333"/>
          <w:kern w:val="0"/>
          <w:sz w:val="26"/>
          <w:szCs w:val="26"/>
          <w:lang w:eastAsia="es-UY"/>
          <w14:ligatures w14:val="none"/>
        </w:rPr>
        <w:t> una firme resistencia con amplia repercusión internacional. Sin embargo, esta resistencia será efímera si no va acompañada de proyectos alternativos que generen un amplio consenso social, movilizando e inspirando a la ciudadanía.</w:t>
      </w:r>
    </w:p>
    <w:p w14:paraId="6E6D00A4"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2D6EE61B"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Sin un plan, el odio y la destrucción podrían volver a prevalecer, como tantas veces ha sucedido en la historia. El contenido de este plan alternativo es conocido. Primero, </w:t>
      </w:r>
      <w:r w:rsidRPr="00314649">
        <w:rPr>
          <w:rFonts w:ascii="Arial" w:eastAsia="Times New Roman" w:hAnsi="Arial" w:cs="Arial"/>
          <w:b/>
          <w:bCs/>
          <w:color w:val="333333"/>
          <w:kern w:val="0"/>
          <w:sz w:val="26"/>
          <w:szCs w:val="26"/>
          <w:lang w:eastAsia="es-UY"/>
          <w14:ligatures w14:val="none"/>
        </w:rPr>
        <w:t>la paz</w:t>
      </w:r>
      <w:r w:rsidRPr="00314649">
        <w:rPr>
          <w:rFonts w:ascii="Arial" w:eastAsia="Times New Roman" w:hAnsi="Arial" w:cs="Arial"/>
          <w:color w:val="333333"/>
          <w:kern w:val="0"/>
          <w:sz w:val="26"/>
          <w:szCs w:val="26"/>
          <w:lang w:eastAsia="es-UY"/>
          <w14:ligatures w14:val="none"/>
        </w:rPr>
        <w:t> , porque </w:t>
      </w:r>
      <w:r w:rsidRPr="00314649">
        <w:rPr>
          <w:rFonts w:ascii="Arial" w:eastAsia="Times New Roman" w:hAnsi="Arial" w:cs="Arial"/>
          <w:b/>
          <w:bCs/>
          <w:color w:val="333333"/>
          <w:kern w:val="0"/>
          <w:sz w:val="26"/>
          <w:szCs w:val="26"/>
          <w:lang w:eastAsia="es-UY"/>
          <w14:ligatures w14:val="none"/>
        </w:rPr>
        <w:t>la guerra</w:t>
      </w:r>
      <w:r w:rsidRPr="00314649">
        <w:rPr>
          <w:rFonts w:ascii="Arial" w:eastAsia="Times New Roman" w:hAnsi="Arial" w:cs="Arial"/>
          <w:color w:val="333333"/>
          <w:kern w:val="0"/>
          <w:sz w:val="26"/>
          <w:szCs w:val="26"/>
          <w:lang w:eastAsia="es-UY"/>
          <w14:ligatures w14:val="none"/>
        </w:rPr>
        <w:t> , o la amenaza de ella, corroe los cimientos de la existencia.</w:t>
      </w:r>
    </w:p>
    <w:p w14:paraId="369A4407"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127E5D2C"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Ante  la creciente </w:t>
      </w:r>
      <w:r w:rsidRPr="00314649">
        <w:rPr>
          <w:rFonts w:ascii="Arial" w:eastAsia="Times New Roman" w:hAnsi="Arial" w:cs="Arial"/>
          <w:b/>
          <w:bCs/>
          <w:color w:val="333333"/>
          <w:kern w:val="0"/>
          <w:sz w:val="26"/>
          <w:szCs w:val="26"/>
          <w:lang w:eastAsia="es-UY"/>
          <w14:ligatures w14:val="none"/>
        </w:rPr>
        <w:t>desigualdad </w:t>
      </w:r>
      <w:r w:rsidRPr="00314649">
        <w:rPr>
          <w:rFonts w:ascii="Arial" w:eastAsia="Times New Roman" w:hAnsi="Arial" w:cs="Arial"/>
          <w:color w:val="333333"/>
          <w:kern w:val="0"/>
          <w:sz w:val="26"/>
          <w:szCs w:val="26"/>
          <w:lang w:eastAsia="es-UY"/>
          <w14:ligatures w14:val="none"/>
        </w:rPr>
        <w:t> , la fórmula tradicional del </w:t>
      </w:r>
      <w:r w:rsidRPr="00314649">
        <w:rPr>
          <w:rFonts w:ascii="Arial" w:eastAsia="Times New Roman" w:hAnsi="Arial" w:cs="Arial"/>
          <w:b/>
          <w:bCs/>
          <w:color w:val="333333"/>
          <w:kern w:val="0"/>
          <w:sz w:val="26"/>
          <w:szCs w:val="26"/>
          <w:lang w:eastAsia="es-UY"/>
          <w14:ligatures w14:val="none"/>
        </w:rPr>
        <w:t>socialismo democrático</w:t>
      </w:r>
      <w:r w:rsidRPr="00314649">
        <w:rPr>
          <w:rFonts w:ascii="Arial" w:eastAsia="Times New Roman" w:hAnsi="Arial" w:cs="Arial"/>
          <w:color w:val="333333"/>
          <w:kern w:val="0"/>
          <w:sz w:val="26"/>
          <w:szCs w:val="26"/>
          <w:lang w:eastAsia="es-UY"/>
          <w14:ligatures w14:val="none"/>
        </w:rPr>
        <w:t> sigue vigente: crecimiento económico con redistribución social, a través de un Estado de bienestar financiado con impuestos a los más ricos. Cuidar la </w:t>
      </w:r>
      <w:r w:rsidRPr="00314649">
        <w:rPr>
          <w:rFonts w:ascii="Arial" w:eastAsia="Times New Roman" w:hAnsi="Arial" w:cs="Arial"/>
          <w:b/>
          <w:bCs/>
          <w:color w:val="333333"/>
          <w:kern w:val="0"/>
          <w:sz w:val="26"/>
          <w:szCs w:val="26"/>
          <w:lang w:eastAsia="es-UY"/>
          <w14:ligatures w14:val="none"/>
        </w:rPr>
        <w:t>sostenibilidad ecológica</w:t>
      </w:r>
      <w:r w:rsidRPr="00314649">
        <w:rPr>
          <w:rFonts w:ascii="Arial" w:eastAsia="Times New Roman" w:hAnsi="Arial" w:cs="Arial"/>
          <w:color w:val="333333"/>
          <w:kern w:val="0"/>
          <w:sz w:val="26"/>
          <w:szCs w:val="26"/>
          <w:lang w:eastAsia="es-UY"/>
          <w14:ligatures w14:val="none"/>
        </w:rPr>
        <w:t> de nuestra casa común. Afirmar la primacía de </w:t>
      </w:r>
      <w:r w:rsidRPr="00314649">
        <w:rPr>
          <w:rFonts w:ascii="Arial" w:eastAsia="Times New Roman" w:hAnsi="Arial" w:cs="Arial"/>
          <w:b/>
          <w:bCs/>
          <w:color w:val="333333"/>
          <w:kern w:val="0"/>
          <w:sz w:val="26"/>
          <w:szCs w:val="26"/>
          <w:lang w:eastAsia="es-UY"/>
          <w14:ligatures w14:val="none"/>
        </w:rPr>
        <w:t>los derechos humanos</w:t>
      </w:r>
      <w:r w:rsidRPr="00314649">
        <w:rPr>
          <w:rFonts w:ascii="Arial" w:eastAsia="Times New Roman" w:hAnsi="Arial" w:cs="Arial"/>
          <w:color w:val="333333"/>
          <w:kern w:val="0"/>
          <w:sz w:val="26"/>
          <w:szCs w:val="26"/>
          <w:lang w:eastAsia="es-UY"/>
          <w14:ligatures w14:val="none"/>
        </w:rPr>
        <w:t> y </w:t>
      </w:r>
      <w:r w:rsidRPr="00314649">
        <w:rPr>
          <w:rFonts w:ascii="Arial" w:eastAsia="Times New Roman" w:hAnsi="Arial" w:cs="Arial"/>
          <w:b/>
          <w:bCs/>
          <w:color w:val="333333"/>
          <w:kern w:val="0"/>
          <w:sz w:val="26"/>
          <w:szCs w:val="26"/>
          <w:lang w:eastAsia="es-UY"/>
          <w14:ligatures w14:val="none"/>
        </w:rPr>
        <w:t xml:space="preserve">la democracia </w:t>
      </w:r>
      <w:r w:rsidRPr="00314649">
        <w:rPr>
          <w:rFonts w:ascii="Arial" w:eastAsia="Times New Roman" w:hAnsi="Arial" w:cs="Arial"/>
          <w:b/>
          <w:bCs/>
          <w:color w:val="333333"/>
          <w:kern w:val="0"/>
          <w:sz w:val="26"/>
          <w:szCs w:val="26"/>
          <w:lang w:eastAsia="es-UY"/>
          <w14:ligatures w14:val="none"/>
        </w:rPr>
        <w:lastRenderedPageBreak/>
        <w:t>representativa</w:t>
      </w:r>
      <w:r w:rsidRPr="00314649">
        <w:rPr>
          <w:rFonts w:ascii="Arial" w:eastAsia="Times New Roman" w:hAnsi="Arial" w:cs="Arial"/>
          <w:color w:val="333333"/>
          <w:kern w:val="0"/>
          <w:sz w:val="26"/>
          <w:szCs w:val="26"/>
          <w:lang w:eastAsia="es-UY"/>
          <w14:ligatures w14:val="none"/>
        </w:rPr>
        <w:t> . Y profundizar la transformación más trascendental: </w:t>
      </w:r>
      <w:r w:rsidRPr="00314649">
        <w:rPr>
          <w:rFonts w:ascii="Arial" w:eastAsia="Times New Roman" w:hAnsi="Arial" w:cs="Arial"/>
          <w:b/>
          <w:bCs/>
          <w:color w:val="333333"/>
          <w:kern w:val="0"/>
          <w:sz w:val="26"/>
          <w:szCs w:val="26"/>
          <w:lang w:eastAsia="es-UY"/>
          <w14:ligatures w14:val="none"/>
        </w:rPr>
        <w:t>la igualdad entre mujeres y hombres</w:t>
      </w:r>
      <w:r w:rsidRPr="00314649">
        <w:rPr>
          <w:rFonts w:ascii="Arial" w:eastAsia="Times New Roman" w:hAnsi="Arial" w:cs="Arial"/>
          <w:color w:val="333333"/>
          <w:kern w:val="0"/>
          <w:sz w:val="26"/>
          <w:szCs w:val="26"/>
          <w:lang w:eastAsia="es-UY"/>
          <w14:ligatures w14:val="none"/>
        </w:rPr>
        <w:t> en todos los ámbitos.</w:t>
      </w:r>
    </w:p>
    <w:p w14:paraId="7C8BAB32"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14C91FC7"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No se trata de inventar nuevas metas, sino de abordar su consecución partiendo de las personas: de quiénes son, qué sienten y qué piensan. Por muy acertado que sea </w:t>
      </w:r>
      <w:r w:rsidRPr="00314649">
        <w:rPr>
          <w:rFonts w:ascii="Arial" w:eastAsia="Times New Roman" w:hAnsi="Arial" w:cs="Arial"/>
          <w:b/>
          <w:bCs/>
          <w:color w:val="333333"/>
          <w:kern w:val="0"/>
          <w:sz w:val="26"/>
          <w:szCs w:val="26"/>
          <w:lang w:eastAsia="es-UY"/>
          <w14:ligatures w14:val="none"/>
        </w:rPr>
        <w:t>el progresismo</w:t>
      </w:r>
      <w:r w:rsidRPr="00314649">
        <w:rPr>
          <w:rFonts w:ascii="Arial" w:eastAsia="Times New Roman" w:hAnsi="Arial" w:cs="Arial"/>
          <w:color w:val="333333"/>
          <w:kern w:val="0"/>
          <w:sz w:val="26"/>
          <w:szCs w:val="26"/>
          <w:lang w:eastAsia="es-UY"/>
          <w14:ligatures w14:val="none"/>
        </w:rPr>
        <w:t> , sin conectar con la mayoría está condenado al fracaso. Los métodos para lograr esa conexión están fallando. Incluso con mejoras tangibles en la vida de las personas, el progresismo está perdiendo la batalla de los valores, empezando por la credibilidad de quienes los defienden.</w:t>
      </w:r>
    </w:p>
    <w:p w14:paraId="02D4D104"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Quizás la lucha por la paz sea el objetivo más aceptado, tanto por el temor a la guerra como por sus consecuencias económicas. Otros objetivos son más difíciles de comprender para algunos. </w:t>
      </w:r>
      <w:hyperlink r:id="rId8" w:tgtFrame="_blank" w:history="1">
        <w:r w:rsidRPr="00314649">
          <w:rPr>
            <w:rFonts w:ascii="Arial" w:eastAsia="Times New Roman" w:hAnsi="Arial" w:cs="Arial"/>
            <w:color w:val="FC6B01"/>
            <w:kern w:val="0"/>
            <w:sz w:val="26"/>
            <w:szCs w:val="26"/>
            <w:u w:val="single"/>
            <w:lang w:eastAsia="es-UY"/>
            <w14:ligatures w14:val="none"/>
          </w:rPr>
          <w:t>El feminismo</w:t>
        </w:r>
      </w:hyperlink>
      <w:r w:rsidRPr="00314649">
        <w:rPr>
          <w:rFonts w:ascii="Arial" w:eastAsia="Times New Roman" w:hAnsi="Arial" w:cs="Arial"/>
          <w:color w:val="333333"/>
          <w:kern w:val="0"/>
          <w:sz w:val="26"/>
          <w:szCs w:val="26"/>
          <w:lang w:eastAsia="es-UY"/>
          <w14:ligatures w14:val="none"/>
        </w:rPr>
        <w:t>  no es evidente para muchos hombres. No es fácil para nosotros, los hombres, renunciar a derechos ancestrales al poder que poseemos simplemente por ser hombres.</w:t>
      </w:r>
    </w:p>
    <w:p w14:paraId="775CDA00"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39633103"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La </w:t>
      </w:r>
      <w:hyperlink r:id="rId9" w:tgtFrame="_blank" w:history="1">
        <w:r w:rsidRPr="00314649">
          <w:rPr>
            <w:rFonts w:ascii="Arial" w:eastAsia="Times New Roman" w:hAnsi="Arial" w:cs="Arial"/>
            <w:color w:val="FC6B01"/>
            <w:kern w:val="0"/>
            <w:sz w:val="26"/>
            <w:szCs w:val="26"/>
            <w:u w:val="single"/>
            <w:lang w:eastAsia="es-UY"/>
            <w14:ligatures w14:val="none"/>
          </w:rPr>
          <w:t>extrema derecha</w:t>
        </w:r>
      </w:hyperlink>
      <w:r w:rsidRPr="00314649">
        <w:rPr>
          <w:rFonts w:ascii="Arial" w:eastAsia="Times New Roman" w:hAnsi="Arial" w:cs="Arial"/>
          <w:color w:val="333333"/>
          <w:kern w:val="0"/>
          <w:sz w:val="26"/>
          <w:szCs w:val="26"/>
          <w:lang w:eastAsia="es-UY"/>
          <w14:ligatures w14:val="none"/>
        </w:rPr>
        <w:t>  se nutre del voto joven masculino. Por lo tanto, es necesario legislar y gobernar para proteger la igualdad, pero también es necesario educar (la escuela es fundamental) y fomentar el diálogo, cada uno dentro de su propio entorno. Las acciones de los individuos son más importantes que las del gobierno en materia de valores.</w:t>
      </w:r>
    </w:p>
    <w:p w14:paraId="45708031"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2D5C2087"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Esto es lo que ocurre con </w:t>
      </w:r>
      <w:r w:rsidRPr="00314649">
        <w:rPr>
          <w:rFonts w:ascii="Arial" w:eastAsia="Times New Roman" w:hAnsi="Arial" w:cs="Arial"/>
          <w:b/>
          <w:bCs/>
          <w:color w:val="333333"/>
          <w:kern w:val="0"/>
          <w:sz w:val="26"/>
          <w:szCs w:val="26"/>
          <w:lang w:eastAsia="es-UY"/>
          <w14:ligatures w14:val="none"/>
        </w:rPr>
        <w:t>la xenofobia</w:t>
      </w:r>
      <w:r w:rsidRPr="00314649">
        <w:rPr>
          <w:rFonts w:ascii="Arial" w:eastAsia="Times New Roman" w:hAnsi="Arial" w:cs="Arial"/>
          <w:color w:val="333333"/>
          <w:kern w:val="0"/>
          <w:sz w:val="26"/>
          <w:szCs w:val="26"/>
          <w:lang w:eastAsia="es-UY"/>
          <w14:ligatures w14:val="none"/>
        </w:rPr>
        <w:t> , el cáncer de la convivencia. </w:t>
      </w:r>
      <w:r w:rsidRPr="00314649">
        <w:rPr>
          <w:rFonts w:ascii="Arial" w:eastAsia="Times New Roman" w:hAnsi="Arial" w:cs="Arial"/>
          <w:b/>
          <w:bCs/>
          <w:color w:val="333333"/>
          <w:kern w:val="0"/>
          <w:sz w:val="26"/>
          <w:szCs w:val="26"/>
          <w:lang w:eastAsia="es-UY"/>
          <w14:ligatures w14:val="none"/>
        </w:rPr>
        <w:t>La inmigración</w:t>
      </w:r>
      <w:r w:rsidRPr="00314649">
        <w:rPr>
          <w:rFonts w:ascii="Arial" w:eastAsia="Times New Roman" w:hAnsi="Arial" w:cs="Arial"/>
          <w:color w:val="333333"/>
          <w:kern w:val="0"/>
          <w:sz w:val="26"/>
          <w:szCs w:val="26"/>
          <w:lang w:eastAsia="es-UY"/>
          <w14:ligatures w14:val="none"/>
        </w:rPr>
        <w:t> es una necesidad y un beneficio en aquellas sociedades que no reproducen su población nativa. Sin embargo, </w:t>
      </w:r>
      <w:r w:rsidRPr="00314649">
        <w:rPr>
          <w:rFonts w:ascii="Arial" w:eastAsia="Times New Roman" w:hAnsi="Arial" w:cs="Arial"/>
          <w:b/>
          <w:bCs/>
          <w:color w:val="333333"/>
          <w:kern w:val="0"/>
          <w:sz w:val="26"/>
          <w:szCs w:val="26"/>
          <w:lang w:eastAsia="es-UY"/>
          <w14:ligatures w14:val="none"/>
        </w:rPr>
        <w:t>los flujos migratorios</w:t>
      </w:r>
      <w:r w:rsidRPr="00314649">
        <w:rPr>
          <w:rFonts w:ascii="Arial" w:eastAsia="Times New Roman" w:hAnsi="Arial" w:cs="Arial"/>
          <w:color w:val="333333"/>
          <w:kern w:val="0"/>
          <w:sz w:val="26"/>
          <w:szCs w:val="26"/>
          <w:lang w:eastAsia="es-UY"/>
          <w14:ligatures w14:val="none"/>
        </w:rPr>
        <w:t> pueden volverse excesivos cuando no se toman medidas para corregir los desequilibrios del planeta, incluidas las guerras atroces que desplazan a más personas que nunca en este siglo.</w:t>
      </w:r>
    </w:p>
    <w:p w14:paraId="01C9F275"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42589CC1" w14:textId="77777777" w:rsid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¿Es cierto que no nos toleramos </w:t>
      </w:r>
      <w:r w:rsidRPr="00314649">
        <w:rPr>
          <w:rFonts w:ascii="Arial" w:eastAsia="Times New Roman" w:hAnsi="Arial" w:cs="Arial"/>
          <w:i/>
          <w:iCs/>
          <w:color w:val="333333"/>
          <w:kern w:val="0"/>
          <w:sz w:val="26"/>
          <w:szCs w:val="26"/>
          <w:lang w:eastAsia="es-UY"/>
          <w14:ligatures w14:val="none"/>
        </w:rPr>
        <w:t>?</w:t>
      </w:r>
      <w:r w:rsidRPr="00314649">
        <w:rPr>
          <w:rFonts w:ascii="Arial" w:eastAsia="Times New Roman" w:hAnsi="Arial" w:cs="Arial"/>
          <w:color w:val="333333"/>
          <w:kern w:val="0"/>
          <w:sz w:val="26"/>
          <w:szCs w:val="26"/>
          <w:lang w:eastAsia="es-UY"/>
          <w14:ligatures w14:val="none"/>
        </w:rPr>
        <w:t> La </w:t>
      </w:r>
      <w:r w:rsidRPr="00314649">
        <w:rPr>
          <w:rFonts w:ascii="Arial" w:eastAsia="Times New Roman" w:hAnsi="Arial" w:cs="Arial"/>
          <w:b/>
          <w:bCs/>
          <w:color w:val="333333"/>
          <w:kern w:val="0"/>
          <w:sz w:val="26"/>
          <w:szCs w:val="26"/>
          <w:lang w:eastAsia="es-UY"/>
          <w14:ligatures w14:val="none"/>
        </w:rPr>
        <w:t>crisis de convivencia</w:t>
      </w:r>
      <w:r w:rsidRPr="00314649">
        <w:rPr>
          <w:rFonts w:ascii="Arial" w:eastAsia="Times New Roman" w:hAnsi="Arial" w:cs="Arial"/>
          <w:color w:val="333333"/>
          <w:kern w:val="0"/>
          <w:sz w:val="26"/>
          <w:szCs w:val="26"/>
          <w:lang w:eastAsia="es-UY"/>
          <w14:ligatures w14:val="none"/>
        </w:rPr>
        <w:t> se alimenta de la manipulación demagógica. Oponerse al </w:t>
      </w:r>
      <w:r w:rsidRPr="00314649">
        <w:rPr>
          <w:rFonts w:ascii="Arial" w:eastAsia="Times New Roman" w:hAnsi="Arial" w:cs="Arial"/>
          <w:b/>
          <w:bCs/>
          <w:color w:val="333333"/>
          <w:kern w:val="0"/>
          <w:sz w:val="26"/>
          <w:szCs w:val="26"/>
          <w:lang w:eastAsia="es-UY"/>
          <w14:ligatures w14:val="none"/>
        </w:rPr>
        <w:t>discurso de odio</w:t>
      </w:r>
      <w:r w:rsidRPr="00314649">
        <w:rPr>
          <w:rFonts w:ascii="Arial" w:eastAsia="Times New Roman" w:hAnsi="Arial" w:cs="Arial"/>
          <w:color w:val="333333"/>
          <w:kern w:val="0"/>
          <w:sz w:val="26"/>
          <w:szCs w:val="26"/>
          <w:lang w:eastAsia="es-UY"/>
          <w14:ligatures w14:val="none"/>
        </w:rPr>
        <w:t> no es solo una cuestión legal, sino un asunto que nos concierne a todos en nuestro día a día.</w:t>
      </w:r>
    </w:p>
    <w:p w14:paraId="7DA4D150"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p>
    <w:p w14:paraId="5C827D6A"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También es necesario comprender que </w:t>
      </w:r>
      <w:r w:rsidRPr="00314649">
        <w:rPr>
          <w:rFonts w:ascii="Arial" w:eastAsia="Times New Roman" w:hAnsi="Arial" w:cs="Arial"/>
          <w:b/>
          <w:bCs/>
          <w:color w:val="333333"/>
          <w:kern w:val="0"/>
          <w:sz w:val="26"/>
          <w:szCs w:val="26"/>
          <w:lang w:eastAsia="es-UY"/>
          <w14:ligatures w14:val="none"/>
        </w:rPr>
        <w:t>las políticas ecológicas</w:t>
      </w:r>
      <w:r w:rsidRPr="00314649">
        <w:rPr>
          <w:rFonts w:ascii="Arial" w:eastAsia="Times New Roman" w:hAnsi="Arial" w:cs="Arial"/>
          <w:color w:val="333333"/>
          <w:kern w:val="0"/>
          <w:sz w:val="26"/>
          <w:szCs w:val="26"/>
          <w:lang w:eastAsia="es-UY"/>
          <w14:ligatures w14:val="none"/>
        </w:rPr>
        <w:t> no pueden implementarse mediante órdenes y mandatos: desde los efectos de la energía eólica hasta el modo y el costo de consumo. El diálogo es indispensable en ambos sentidos. Y, finalmente, mientras persista la corrupción en </w:t>
      </w:r>
      <w:r w:rsidRPr="00314649">
        <w:rPr>
          <w:rFonts w:ascii="Arial" w:eastAsia="Times New Roman" w:hAnsi="Arial" w:cs="Arial"/>
          <w:b/>
          <w:bCs/>
          <w:color w:val="333333"/>
          <w:kern w:val="0"/>
          <w:sz w:val="26"/>
          <w:szCs w:val="26"/>
          <w:lang w:eastAsia="es-UY"/>
          <w14:ligatures w14:val="none"/>
        </w:rPr>
        <w:t>los gobiernos progresistas</w:t>
      </w:r>
      <w:r w:rsidRPr="00314649">
        <w:rPr>
          <w:rFonts w:ascii="Arial" w:eastAsia="Times New Roman" w:hAnsi="Arial" w:cs="Arial"/>
          <w:color w:val="333333"/>
          <w:kern w:val="0"/>
          <w:sz w:val="26"/>
          <w:szCs w:val="26"/>
          <w:lang w:eastAsia="es-UY"/>
          <w14:ligatures w14:val="none"/>
        </w:rPr>
        <w:t> (menos aceptada que en los conservadores), las declaraciones de principios serán percibidas como una hipocresía insoportable. Será necesario denunciar la corrupción.</w:t>
      </w:r>
    </w:p>
    <w:p w14:paraId="15123B87" w14:textId="77777777" w:rsidR="00314649" w:rsidRPr="00314649" w:rsidRDefault="00314649" w:rsidP="00314649">
      <w:pPr>
        <w:spacing w:after="0" w:line="240" w:lineRule="auto"/>
        <w:jc w:val="both"/>
        <w:rPr>
          <w:rFonts w:ascii="Arial" w:eastAsia="Times New Roman" w:hAnsi="Arial" w:cs="Arial"/>
          <w:color w:val="333333"/>
          <w:kern w:val="0"/>
          <w:sz w:val="26"/>
          <w:szCs w:val="26"/>
          <w:lang w:eastAsia="es-UY"/>
          <w14:ligatures w14:val="none"/>
        </w:rPr>
      </w:pPr>
      <w:r w:rsidRPr="00314649">
        <w:rPr>
          <w:rFonts w:ascii="Arial" w:eastAsia="Times New Roman" w:hAnsi="Arial" w:cs="Arial"/>
          <w:color w:val="333333"/>
          <w:kern w:val="0"/>
          <w:sz w:val="26"/>
          <w:szCs w:val="26"/>
          <w:lang w:eastAsia="es-UY"/>
          <w14:ligatures w14:val="none"/>
        </w:rPr>
        <w:t xml:space="preserve">Si la naturaleza humana tiende al mal, solo la prevención sistémica puede corregirlo. No culpemos a las redes sociales, que simplemente reflejan quiénes somos. Intervengamos activamente en ellas, defendiendo </w:t>
      </w:r>
      <w:r w:rsidRPr="00314649">
        <w:rPr>
          <w:rFonts w:ascii="Arial" w:eastAsia="Times New Roman" w:hAnsi="Arial" w:cs="Arial"/>
          <w:color w:val="333333"/>
          <w:kern w:val="0"/>
          <w:sz w:val="26"/>
          <w:szCs w:val="26"/>
          <w:lang w:eastAsia="es-UY"/>
          <w14:ligatures w14:val="none"/>
        </w:rPr>
        <w:lastRenderedPageBreak/>
        <w:t>nuestros principios. La movilización progresiva diaria es tarea de todos para prevenir la barbarie.</w:t>
      </w:r>
    </w:p>
    <w:p w14:paraId="1532BAE1" w14:textId="77777777" w:rsidR="00926044" w:rsidRDefault="00926044"/>
    <w:p w14:paraId="6CF23E80" w14:textId="7D20150E" w:rsidR="00314649" w:rsidRDefault="00314649">
      <w:hyperlink r:id="rId10" w:history="1">
        <w:r w:rsidRPr="00715AD3">
          <w:rPr>
            <w:rStyle w:val="Hipervnculo"/>
          </w:rPr>
          <w:t>https://www.ihu.unisinos.br/665579-mobilizacao-progressista-global-de-trincheira-a-projeto-artigo-de-manuel-castells</w:t>
        </w:r>
      </w:hyperlink>
    </w:p>
    <w:p w14:paraId="2EE89393" w14:textId="77777777" w:rsidR="00314649" w:rsidRDefault="00314649"/>
    <w:sectPr w:rsidR="003146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649"/>
    <w:rsid w:val="00314649"/>
    <w:rsid w:val="005B4EC3"/>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25AE"/>
  <w15:chartTrackingRefBased/>
  <w15:docId w15:val="{64CD08F9-FEF6-4882-8C41-A264C1EB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46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46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464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464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464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46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46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46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464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464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464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464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464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464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464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464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464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4649"/>
    <w:rPr>
      <w:rFonts w:eastAsiaTheme="majorEastAsia" w:cstheme="majorBidi"/>
      <w:color w:val="272727" w:themeColor="text1" w:themeTint="D8"/>
    </w:rPr>
  </w:style>
  <w:style w:type="paragraph" w:styleId="Ttulo">
    <w:name w:val="Title"/>
    <w:basedOn w:val="Normal"/>
    <w:next w:val="Normal"/>
    <w:link w:val="TtuloCar"/>
    <w:uiPriority w:val="10"/>
    <w:qFormat/>
    <w:rsid w:val="00314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46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464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464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4649"/>
    <w:pPr>
      <w:spacing w:before="160"/>
      <w:jc w:val="center"/>
    </w:pPr>
    <w:rPr>
      <w:i/>
      <w:iCs/>
      <w:color w:val="404040" w:themeColor="text1" w:themeTint="BF"/>
    </w:rPr>
  </w:style>
  <w:style w:type="character" w:customStyle="1" w:styleId="CitaCar">
    <w:name w:val="Cita Car"/>
    <w:basedOn w:val="Fuentedeprrafopredeter"/>
    <w:link w:val="Cita"/>
    <w:uiPriority w:val="29"/>
    <w:rsid w:val="00314649"/>
    <w:rPr>
      <w:i/>
      <w:iCs/>
      <w:color w:val="404040" w:themeColor="text1" w:themeTint="BF"/>
    </w:rPr>
  </w:style>
  <w:style w:type="paragraph" w:styleId="Prrafodelista">
    <w:name w:val="List Paragraph"/>
    <w:basedOn w:val="Normal"/>
    <w:uiPriority w:val="34"/>
    <w:qFormat/>
    <w:rsid w:val="00314649"/>
    <w:pPr>
      <w:ind w:left="720"/>
      <w:contextualSpacing/>
    </w:pPr>
  </w:style>
  <w:style w:type="character" w:styleId="nfasisintenso">
    <w:name w:val="Intense Emphasis"/>
    <w:basedOn w:val="Fuentedeprrafopredeter"/>
    <w:uiPriority w:val="21"/>
    <w:qFormat/>
    <w:rsid w:val="00314649"/>
    <w:rPr>
      <w:i/>
      <w:iCs/>
      <w:color w:val="0F4761" w:themeColor="accent1" w:themeShade="BF"/>
    </w:rPr>
  </w:style>
  <w:style w:type="paragraph" w:styleId="Citadestacada">
    <w:name w:val="Intense Quote"/>
    <w:basedOn w:val="Normal"/>
    <w:next w:val="Normal"/>
    <w:link w:val="CitadestacadaCar"/>
    <w:uiPriority w:val="30"/>
    <w:qFormat/>
    <w:rsid w:val="00314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4649"/>
    <w:rPr>
      <w:i/>
      <w:iCs/>
      <w:color w:val="0F4761" w:themeColor="accent1" w:themeShade="BF"/>
    </w:rPr>
  </w:style>
  <w:style w:type="character" w:styleId="Referenciaintensa">
    <w:name w:val="Intense Reference"/>
    <w:basedOn w:val="Fuentedeprrafopredeter"/>
    <w:uiPriority w:val="32"/>
    <w:qFormat/>
    <w:rsid w:val="00314649"/>
    <w:rPr>
      <w:b/>
      <w:bCs/>
      <w:smallCaps/>
      <w:color w:val="0F4761" w:themeColor="accent1" w:themeShade="BF"/>
      <w:spacing w:val="5"/>
    </w:rPr>
  </w:style>
  <w:style w:type="character" w:styleId="Hipervnculo">
    <w:name w:val="Hyperlink"/>
    <w:basedOn w:val="Fuentedeprrafopredeter"/>
    <w:uiPriority w:val="99"/>
    <w:unhideWhenUsed/>
    <w:rsid w:val="00314649"/>
    <w:rPr>
      <w:color w:val="467886" w:themeColor="hyperlink"/>
      <w:u w:val="single"/>
    </w:rPr>
  </w:style>
  <w:style w:type="character" w:styleId="Mencinsinresolver">
    <w:name w:val="Unresolved Mention"/>
    <w:basedOn w:val="Fuentedeprrafopredeter"/>
    <w:uiPriority w:val="99"/>
    <w:semiHidden/>
    <w:unhideWhenUsed/>
    <w:rsid w:val="003146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11020-o-feminismo-tem-que-ser-uma-luta-que-ilumine-todas-as-complexidades-de-nossa-vida-entrevista-com-nancy-fraser" TargetMode="External"/><Relationship Id="rId3" Type="http://schemas.openxmlformats.org/officeDocument/2006/relationships/webSettings" Target="webSettings.xml"/><Relationship Id="rId7" Type="http://schemas.openxmlformats.org/officeDocument/2006/relationships/hyperlink" Target="https://ihu.unisinos.br/categorias/664941-forcas-progressistas-buscam-novo-impulso-global-em-barcelon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anguardia.com/" TargetMode="External"/><Relationship Id="rId11" Type="http://schemas.openxmlformats.org/officeDocument/2006/relationships/fontTable" Target="fontTable.xml"/><Relationship Id="rId5" Type="http://schemas.openxmlformats.org/officeDocument/2006/relationships/hyperlink" Target="https://www.ihu.unisinos.br/categorias/159-entrevistas/661627-o-mundo-esta-em-processo-de-autodestruicao-entrevista-com-manuel-castells" TargetMode="External"/><Relationship Id="rId10" Type="http://schemas.openxmlformats.org/officeDocument/2006/relationships/hyperlink" Target="https://www.ihu.unisinos.br/665579-mobilizacao-progressista-global-de-trincheira-a-projeto-artigo-de-manuel-castells" TargetMode="External"/><Relationship Id="rId4" Type="http://schemas.openxmlformats.org/officeDocument/2006/relationships/image" Target="media/image1.png"/><Relationship Id="rId9" Type="http://schemas.openxmlformats.org/officeDocument/2006/relationships/hyperlink" Target="https://www.ihu.unisinos.br/categorias/629363-pochmann-as-tres-ondas-de-ultradireita-no-bras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4605</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2026-05-07T14:52:00Z</dcterms:created>
  <dcterms:modified xsi:type="dcterms:W3CDTF">2026-05-07T14:54:00Z</dcterms:modified>
</cp:coreProperties>
</file>