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90F" w14:textId="63BD8B5A" w:rsidR="00967FCD" w:rsidRDefault="008F0DB9" w:rsidP="00967FCD">
      <w:pPr>
        <w:pStyle w:val="Sinespaciado"/>
        <w:jc w:val="center"/>
        <w:rPr>
          <w:rFonts w:ascii="Comic Sans MS" w:hAnsi="Comic Sans MS"/>
          <w:b/>
          <w:bCs/>
          <w:lang w:val="es-ES"/>
        </w:rPr>
      </w:pPr>
      <w:r w:rsidRPr="000A6288">
        <w:rPr>
          <w:rFonts w:ascii="Comic Sans MS" w:hAnsi="Comic Sans MS"/>
          <w:b/>
          <w:bCs/>
          <w:lang w:val="es-ES"/>
        </w:rPr>
        <w:t>R</w:t>
      </w:r>
      <w:r w:rsidR="00475036" w:rsidRPr="000A6288">
        <w:rPr>
          <w:rFonts w:ascii="Comic Sans MS" w:hAnsi="Comic Sans MS"/>
          <w:b/>
          <w:bCs/>
          <w:lang w:val="es-ES"/>
        </w:rPr>
        <w:t>EVERTIR LA BAJA</w:t>
      </w:r>
      <w:r w:rsidR="00475036">
        <w:rPr>
          <w:rFonts w:ascii="Comic Sans MS" w:hAnsi="Comic Sans MS"/>
          <w:b/>
          <w:bCs/>
          <w:lang w:val="es-ES"/>
        </w:rPr>
        <w:t>DA</w:t>
      </w:r>
      <w:r w:rsidR="00475036" w:rsidRPr="000A6288">
        <w:rPr>
          <w:rFonts w:ascii="Comic Sans MS" w:hAnsi="Comic Sans MS"/>
          <w:b/>
          <w:bCs/>
          <w:lang w:val="es-ES"/>
        </w:rPr>
        <w:t xml:space="preserve"> AL INFIERNO </w:t>
      </w:r>
      <w:r w:rsidR="00967FCD">
        <w:rPr>
          <w:rFonts w:ascii="Comic Sans MS" w:hAnsi="Comic Sans MS"/>
          <w:b/>
          <w:bCs/>
          <w:lang w:val="es-ES"/>
        </w:rPr>
        <w:t>MEDIANTE</w:t>
      </w:r>
      <w:r w:rsidR="00475036" w:rsidRPr="000A6288">
        <w:rPr>
          <w:rFonts w:ascii="Comic Sans MS" w:hAnsi="Comic Sans MS"/>
          <w:b/>
          <w:bCs/>
          <w:lang w:val="es-ES"/>
        </w:rPr>
        <w:t xml:space="preserve"> LA REVOCATORIA DEL </w:t>
      </w:r>
    </w:p>
    <w:p w14:paraId="114FE19E" w14:textId="4846D9E5" w:rsidR="008F0DB9" w:rsidRPr="000A6288" w:rsidRDefault="00475036" w:rsidP="00967FCD">
      <w:pPr>
        <w:pStyle w:val="Sinespaciado"/>
        <w:jc w:val="center"/>
        <w:rPr>
          <w:rFonts w:ascii="Comic Sans MS" w:hAnsi="Comic Sans MS"/>
          <w:b/>
          <w:bCs/>
          <w:lang w:val="es-ES"/>
        </w:rPr>
      </w:pPr>
      <w:r w:rsidRPr="000A6288">
        <w:rPr>
          <w:rFonts w:ascii="Comic Sans MS" w:hAnsi="Comic Sans MS"/>
          <w:b/>
          <w:bCs/>
          <w:lang w:val="es-ES"/>
        </w:rPr>
        <w:t>MANDATO PRESIDENCIAL</w:t>
      </w:r>
      <w:r w:rsidR="00967FCD">
        <w:rPr>
          <w:rFonts w:ascii="Comic Sans MS" w:hAnsi="Comic Sans MS"/>
          <w:b/>
          <w:bCs/>
          <w:lang w:val="es-ES"/>
        </w:rPr>
        <w:t xml:space="preserve">, </w:t>
      </w:r>
      <w:r w:rsidR="008F0DB9" w:rsidRPr="000A6288">
        <w:rPr>
          <w:rFonts w:ascii="Comic Sans MS" w:hAnsi="Comic Sans MS"/>
          <w:b/>
          <w:bCs/>
          <w:lang w:val="es-ES"/>
        </w:rPr>
        <w:t>Pedro Pierre</w:t>
      </w:r>
    </w:p>
    <w:p w14:paraId="78B71EC1" w14:textId="77777777" w:rsidR="000C11E0" w:rsidRDefault="000C11E0" w:rsidP="008F0DB9">
      <w:pPr>
        <w:pStyle w:val="Sinespaciado"/>
        <w:rPr>
          <w:noProof/>
          <w:lang w:val="es-ES"/>
        </w:rPr>
      </w:pPr>
    </w:p>
    <w:p w14:paraId="2D568FC3" w14:textId="7EB6CBC9" w:rsidR="00BB26A9" w:rsidRDefault="000C11E0" w:rsidP="008F0DB9">
      <w:pPr>
        <w:pStyle w:val="Sinespaciado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BC7460F" wp14:editId="4637304C">
            <wp:simplePos x="0" y="0"/>
            <wp:positionH relativeFrom="column">
              <wp:posOffset>2703195</wp:posOffset>
            </wp:positionH>
            <wp:positionV relativeFrom="paragraph">
              <wp:posOffset>44450</wp:posOffset>
            </wp:positionV>
            <wp:extent cx="3937000" cy="6250940"/>
            <wp:effectExtent l="0" t="0" r="6350" b="0"/>
            <wp:wrapSquare wrapText="bothSides"/>
            <wp:docPr id="70309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5" t="1285" r="5138" b="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62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ab/>
        <w:t>Ya vamos a tener 9 años de “bajar al infierno” por ‘obra y gracia’ de los 3 últimos presidentes, siendo campeón el actual mandatario… y esta bajada sigue adelante</w:t>
      </w:r>
      <w:r w:rsidR="00B31CA1">
        <w:rPr>
          <w:lang w:val="es-ES"/>
        </w:rPr>
        <w:t xml:space="preserve"> porque</w:t>
      </w:r>
      <w:r>
        <w:rPr>
          <w:lang w:val="es-ES"/>
        </w:rPr>
        <w:t xml:space="preserve"> no hemos cumplido todos los requisitos del FMI (Fondo Monetario Internacional) ni los del demente presidente de los Estados Unidos. </w:t>
      </w:r>
    </w:p>
    <w:p w14:paraId="04AF8622" w14:textId="620ECD09" w:rsidR="00BB26A9" w:rsidRDefault="008203DD" w:rsidP="00BB26A9">
      <w:pPr>
        <w:pStyle w:val="Sinespaciado"/>
        <w:ind w:firstLine="708"/>
        <w:rPr>
          <w:lang w:val="es-ES"/>
        </w:rPr>
      </w:pPr>
      <w:r>
        <w:rPr>
          <w:lang w:val="es-ES"/>
        </w:rPr>
        <w:t>Un</w:t>
      </w:r>
      <w:r w:rsidR="00BB26A9">
        <w:rPr>
          <w:lang w:val="es-ES"/>
        </w:rPr>
        <w:t xml:space="preserve">os ejemplos lo demuestran: </w:t>
      </w:r>
      <w:r w:rsidR="000C11E0">
        <w:rPr>
          <w:lang w:val="es-ES"/>
        </w:rPr>
        <w:t xml:space="preserve">La actual persecución a los opositores del gobierno, </w:t>
      </w:r>
      <w:r w:rsidR="00BB26A9">
        <w:rPr>
          <w:lang w:val="es-ES"/>
        </w:rPr>
        <w:t>principalmente de las y los que están</w:t>
      </w:r>
      <w:r w:rsidR="000C11E0">
        <w:rPr>
          <w:lang w:val="es-ES"/>
        </w:rPr>
        <w:t xml:space="preserve"> en los partidos políticos </w:t>
      </w:r>
      <w:r w:rsidR="00BB26A9">
        <w:rPr>
          <w:lang w:val="es-ES"/>
        </w:rPr>
        <w:t>y en los medios de comunicación alternativa. El segundo es las provocaciones económicas y militares en la frontera colombiana, para que pierda el partido del presidente Gustavo Petro, cuyas elecciones presidenciales tendrán lugar al final de este mes de mayo.</w:t>
      </w:r>
      <w:r w:rsidR="00B31CA1">
        <w:rPr>
          <w:lang w:val="es-ES"/>
        </w:rPr>
        <w:t xml:space="preserve"> Hasta la Comunidad Andina de Naciones (CAN) reclama al gobierno del Ecuador.</w:t>
      </w:r>
    </w:p>
    <w:p w14:paraId="553F68CC" w14:textId="0D851E20" w:rsidR="005E5F6C" w:rsidRDefault="005E5F6C" w:rsidP="00BB26A9">
      <w:pPr>
        <w:pStyle w:val="Sinespaciado"/>
        <w:ind w:firstLine="708"/>
        <w:rPr>
          <w:lang w:val="es-ES"/>
        </w:rPr>
      </w:pPr>
      <w:r>
        <w:rPr>
          <w:lang w:val="es-ES"/>
        </w:rPr>
        <w:t xml:space="preserve">Los continuos </w:t>
      </w:r>
      <w:r w:rsidR="00935693">
        <w:rPr>
          <w:lang w:val="es-ES"/>
        </w:rPr>
        <w:t>‘</w:t>
      </w:r>
      <w:r>
        <w:rPr>
          <w:lang w:val="es-ES"/>
        </w:rPr>
        <w:t>estados de excepción</w:t>
      </w:r>
      <w:r w:rsidR="00935693">
        <w:rPr>
          <w:lang w:val="es-ES"/>
        </w:rPr>
        <w:t>’</w:t>
      </w:r>
      <w:r>
        <w:rPr>
          <w:lang w:val="es-ES"/>
        </w:rPr>
        <w:t xml:space="preserve"> y </w:t>
      </w:r>
      <w:r w:rsidR="00935693">
        <w:rPr>
          <w:lang w:val="es-ES"/>
        </w:rPr>
        <w:t>‘toques de queda’</w:t>
      </w:r>
      <w:r>
        <w:rPr>
          <w:lang w:val="es-ES"/>
        </w:rPr>
        <w:t xml:space="preserve"> no logran hacer bajar la inseguridad ni los asesinatos ni las extorsiones </w:t>
      </w:r>
      <w:r w:rsidR="00D62914">
        <w:rPr>
          <w:lang w:val="es-ES"/>
        </w:rPr>
        <w:t xml:space="preserve">ni los asaltos en la calle y los buses. Seguimos entre los 10 países </w:t>
      </w:r>
      <w:r w:rsidR="008203DD">
        <w:rPr>
          <w:lang w:val="es-ES"/>
        </w:rPr>
        <w:t>más</w:t>
      </w:r>
      <w:r w:rsidR="00D62914">
        <w:rPr>
          <w:lang w:val="es-ES"/>
        </w:rPr>
        <w:t xml:space="preserve"> violentos del mundo, de tal manera que Guayaquil ha pasado a ser la 3ª ciudad más violenta de América Latina. </w:t>
      </w:r>
      <w:r w:rsidR="008203DD">
        <w:rPr>
          <w:lang w:val="es-ES"/>
        </w:rPr>
        <w:t>Y n</w:t>
      </w:r>
      <w:r w:rsidR="00D62914">
        <w:rPr>
          <w:lang w:val="es-ES"/>
        </w:rPr>
        <w:t>o se ve</w:t>
      </w:r>
      <w:r w:rsidR="008203DD">
        <w:rPr>
          <w:lang w:val="es-ES"/>
        </w:rPr>
        <w:t>n</w:t>
      </w:r>
      <w:r w:rsidR="00D62914">
        <w:rPr>
          <w:lang w:val="es-ES"/>
        </w:rPr>
        <w:t xml:space="preserve"> caminos de cambios, sino de empeoramiento: Sig</w:t>
      </w:r>
      <w:r w:rsidR="008203DD">
        <w:rPr>
          <w:lang w:val="es-ES"/>
        </w:rPr>
        <w:t>ue</w:t>
      </w:r>
      <w:r w:rsidR="00D62914">
        <w:rPr>
          <w:lang w:val="es-ES"/>
        </w:rPr>
        <w:t xml:space="preserve"> la lenta y segura ‘bajada al infierno’. Crecen e</w:t>
      </w:r>
      <w:r w:rsidR="00B31CA1">
        <w:rPr>
          <w:lang w:val="es-ES"/>
        </w:rPr>
        <w:t>l</w:t>
      </w:r>
      <w:r w:rsidR="00D62914">
        <w:rPr>
          <w:lang w:val="es-ES"/>
        </w:rPr>
        <w:t xml:space="preserve"> desempleo, la migración, el tráfico de drogas, la impunidad a los traficantes, -entre otros </w:t>
      </w:r>
      <w:r w:rsidR="008203DD">
        <w:rPr>
          <w:lang w:val="es-ES"/>
        </w:rPr>
        <w:t>a</w:t>
      </w:r>
      <w:r w:rsidR="00D62914">
        <w:rPr>
          <w:lang w:val="es-ES"/>
        </w:rPr>
        <w:t>l grupo empresarial del presidente</w:t>
      </w:r>
      <w:r w:rsidR="00B31CA1">
        <w:rPr>
          <w:lang w:val="es-ES"/>
        </w:rPr>
        <w:t>…</w:t>
      </w:r>
    </w:p>
    <w:p w14:paraId="3B45DD5E" w14:textId="1B8BEDA8" w:rsidR="008F0DB9" w:rsidRDefault="00BB26A9" w:rsidP="00BB26A9">
      <w:pPr>
        <w:pStyle w:val="Sinespaciado"/>
        <w:ind w:firstLine="708"/>
        <w:rPr>
          <w:lang w:val="es-ES"/>
        </w:rPr>
      </w:pPr>
      <w:r>
        <w:rPr>
          <w:lang w:val="es-ES"/>
        </w:rPr>
        <w:t>Por estas y otr</w:t>
      </w:r>
      <w:r w:rsidR="005E5F6C">
        <w:rPr>
          <w:lang w:val="es-ES"/>
        </w:rPr>
        <w:t>a</w:t>
      </w:r>
      <w:r>
        <w:rPr>
          <w:lang w:val="es-ES"/>
        </w:rPr>
        <w:t>s razones, -¡como el porcentaje muy elevado del 15% de la población ecuatoriana</w:t>
      </w:r>
      <w:r w:rsidR="00B31CA1">
        <w:rPr>
          <w:lang w:val="es-ES"/>
        </w:rPr>
        <w:t xml:space="preserve"> -2.7 millones de  personas-</w:t>
      </w:r>
      <w:r>
        <w:rPr>
          <w:lang w:val="es-ES"/>
        </w:rPr>
        <w:t xml:space="preserve"> que pasa hambre por tener menos de </w:t>
      </w:r>
      <w:r w:rsidR="00B31CA1">
        <w:rPr>
          <w:lang w:val="es-ES"/>
        </w:rPr>
        <w:t>2</w:t>
      </w:r>
      <w:r>
        <w:rPr>
          <w:lang w:val="es-ES"/>
        </w:rPr>
        <w:t xml:space="preserve"> dólar</w:t>
      </w:r>
      <w:r w:rsidR="00B31CA1">
        <w:rPr>
          <w:lang w:val="es-ES"/>
        </w:rPr>
        <w:t>es</w:t>
      </w:r>
      <w:r>
        <w:rPr>
          <w:lang w:val="es-ES"/>
        </w:rPr>
        <w:t xml:space="preserve"> por día para comer</w:t>
      </w:r>
      <w:r w:rsidR="00B31CA1">
        <w:rPr>
          <w:lang w:val="es-ES"/>
        </w:rPr>
        <w:t xml:space="preserve"> en familia</w:t>
      </w:r>
      <w:r>
        <w:rPr>
          <w:lang w:val="es-ES"/>
        </w:rPr>
        <w:t>!</w:t>
      </w:r>
      <w:r w:rsidR="00B31CA1">
        <w:rPr>
          <w:lang w:val="es-ES"/>
        </w:rPr>
        <w:t xml:space="preserve"> Por eso</w:t>
      </w:r>
      <w:r>
        <w:rPr>
          <w:lang w:val="es-ES"/>
        </w:rPr>
        <w:t xml:space="preserve"> el rechazo de la gestión del presidente ha llegado a 73%, </w:t>
      </w:r>
      <w:r w:rsidR="00475036">
        <w:rPr>
          <w:lang w:val="es-ES"/>
        </w:rPr>
        <w:t>¡</w:t>
      </w:r>
      <w:r>
        <w:rPr>
          <w:lang w:val="es-ES"/>
        </w:rPr>
        <w:t>es decir 3 ecuatorianos sobre</w:t>
      </w:r>
      <w:r w:rsidR="00475036">
        <w:rPr>
          <w:lang w:val="es-ES"/>
        </w:rPr>
        <w:t xml:space="preserve"> 4</w:t>
      </w:r>
      <w:r w:rsidR="008203DD">
        <w:rPr>
          <w:lang w:val="es-ES"/>
        </w:rPr>
        <w:t xml:space="preserve"> están</w:t>
      </w:r>
      <w:r w:rsidR="00475036">
        <w:rPr>
          <w:lang w:val="es-ES"/>
        </w:rPr>
        <w:t xml:space="preserve">! </w:t>
      </w:r>
      <w:r w:rsidR="008203DD">
        <w:rPr>
          <w:lang w:val="es-ES"/>
        </w:rPr>
        <w:t>Frente a esta situación alarmante, l</w:t>
      </w:r>
      <w:r w:rsidR="00475036">
        <w:rPr>
          <w:lang w:val="es-ES"/>
        </w:rPr>
        <w:t>a Constitución nos da la posibilidad de manifestarnos pacífica</w:t>
      </w:r>
      <w:r w:rsidR="008203DD">
        <w:rPr>
          <w:lang w:val="es-ES"/>
        </w:rPr>
        <w:t xml:space="preserve"> y eficaz</w:t>
      </w:r>
      <w:r w:rsidR="00475036">
        <w:rPr>
          <w:lang w:val="es-ES"/>
        </w:rPr>
        <w:t xml:space="preserve">mente mediante la fórmula de la revocatoria del mandato presidencial -y vicepresidencial- </w:t>
      </w:r>
      <w:r w:rsidR="008203DD">
        <w:rPr>
          <w:lang w:val="es-ES"/>
        </w:rPr>
        <w:t>con la</w:t>
      </w:r>
      <w:r w:rsidR="00475036">
        <w:rPr>
          <w:lang w:val="es-ES"/>
        </w:rPr>
        <w:t xml:space="preserve"> recolección de firmas en formularios aprobados por el Consejo Nacional </w:t>
      </w:r>
      <w:r w:rsidR="00FA592F">
        <w:rPr>
          <w:lang w:val="es-ES"/>
        </w:rPr>
        <w:t>E</w:t>
      </w:r>
      <w:r w:rsidR="00475036">
        <w:rPr>
          <w:lang w:val="es-ES"/>
        </w:rPr>
        <w:t>lectoral. ¡Hasta por celular se podrá firmar! Quién lleva la batuta en los sectores populares es</w:t>
      </w:r>
      <w:r w:rsidR="008203DD">
        <w:rPr>
          <w:lang w:val="es-ES"/>
        </w:rPr>
        <w:t xml:space="preserve"> una alianza de movimientos sociales en torno a</w:t>
      </w:r>
      <w:r w:rsidR="00475036">
        <w:rPr>
          <w:lang w:val="es-ES"/>
        </w:rPr>
        <w:t xml:space="preserve"> la FENOCIN (</w:t>
      </w:r>
      <w:r w:rsidR="00475036" w:rsidRPr="00475036">
        <w:rPr>
          <w:lang w:val="es-ES"/>
        </w:rPr>
        <w:t>Confederación Nacional de Organizaciones Campesinas, Indígenas, Negras y Montubias</w:t>
      </w:r>
      <w:r w:rsidR="00475036">
        <w:rPr>
          <w:lang w:val="es-ES"/>
        </w:rPr>
        <w:t>)</w:t>
      </w:r>
      <w:r w:rsidR="00475036" w:rsidRPr="00475036">
        <w:rPr>
          <w:lang w:val="es-ES"/>
        </w:rPr>
        <w:t xml:space="preserve"> de</w:t>
      </w:r>
      <w:r w:rsidR="008203DD">
        <w:rPr>
          <w:lang w:val="es-ES"/>
        </w:rPr>
        <w:t>l</w:t>
      </w:r>
      <w:r w:rsidR="00475036" w:rsidRPr="00475036">
        <w:rPr>
          <w:lang w:val="es-ES"/>
        </w:rPr>
        <w:t xml:space="preserve"> Ecuador, </w:t>
      </w:r>
      <w:r w:rsidR="00475036">
        <w:rPr>
          <w:lang w:val="es-ES"/>
        </w:rPr>
        <w:t xml:space="preserve">que se </w:t>
      </w:r>
      <w:r w:rsidR="00475036" w:rsidRPr="00475036">
        <w:rPr>
          <w:lang w:val="es-ES"/>
        </w:rPr>
        <w:t>dedica a la defensa de los derechos de comunidades rurales y urbanas marginales</w:t>
      </w:r>
      <w:r w:rsidR="00475036">
        <w:rPr>
          <w:lang w:val="es-ES"/>
        </w:rPr>
        <w:t>, sin consideración de raza, religiones ni ideología política</w:t>
      </w:r>
      <w:r w:rsidR="00475036" w:rsidRPr="00475036">
        <w:rPr>
          <w:lang w:val="es-ES"/>
        </w:rPr>
        <w:t>.</w:t>
      </w:r>
    </w:p>
    <w:p w14:paraId="51FCD94F" w14:textId="280CD7BA" w:rsidR="00475036" w:rsidRDefault="00475036" w:rsidP="00BB26A9">
      <w:pPr>
        <w:pStyle w:val="Sinespaciado"/>
        <w:ind w:firstLine="708"/>
        <w:rPr>
          <w:lang w:val="es-ES"/>
        </w:rPr>
      </w:pPr>
      <w:r>
        <w:rPr>
          <w:lang w:val="es-ES"/>
        </w:rPr>
        <w:t>Invito</w:t>
      </w:r>
      <w:r w:rsidR="008203DD">
        <w:rPr>
          <w:lang w:val="es-ES"/>
        </w:rPr>
        <w:t xml:space="preserve"> encarecidamente</w:t>
      </w:r>
      <w:r>
        <w:rPr>
          <w:lang w:val="es-ES"/>
        </w:rPr>
        <w:t xml:space="preserve"> a entrar en esta campaña ciudadana de la revocatoria para que tomemos mayor conciencia</w:t>
      </w:r>
      <w:r w:rsidR="00B31CA1">
        <w:rPr>
          <w:lang w:val="es-ES"/>
        </w:rPr>
        <w:t xml:space="preserve"> social</w:t>
      </w:r>
      <w:r>
        <w:rPr>
          <w:lang w:val="es-ES"/>
        </w:rPr>
        <w:t>, ayudemos a otros</w:t>
      </w:r>
      <w:r w:rsidR="00665926">
        <w:rPr>
          <w:lang w:val="es-ES"/>
        </w:rPr>
        <w:t xml:space="preserve"> a tener un espíritu crítico,</w:t>
      </w:r>
      <w:r w:rsidR="008203DD">
        <w:rPr>
          <w:lang w:val="es-ES"/>
        </w:rPr>
        <w:t xml:space="preserve"> a</w:t>
      </w:r>
      <w:r w:rsidR="00665926">
        <w:rPr>
          <w:lang w:val="es-ES"/>
        </w:rPr>
        <w:t xml:space="preserve"> no limitarnos en </w:t>
      </w:r>
      <w:r w:rsidR="00665926">
        <w:rPr>
          <w:lang w:val="es-ES"/>
        </w:rPr>
        <w:lastRenderedPageBreak/>
        <w:t xml:space="preserve">lamentaciones estériles, </w:t>
      </w:r>
      <w:r w:rsidR="00B31CA1">
        <w:rPr>
          <w:lang w:val="es-ES"/>
        </w:rPr>
        <w:t>sino</w:t>
      </w:r>
      <w:r w:rsidR="008203DD">
        <w:rPr>
          <w:lang w:val="es-ES"/>
        </w:rPr>
        <w:t xml:space="preserve"> </w:t>
      </w:r>
      <w:r w:rsidR="00665926">
        <w:rPr>
          <w:lang w:val="es-ES"/>
        </w:rPr>
        <w:t>fortalecer nuestra solidaridad social como c</w:t>
      </w:r>
      <w:r w:rsidR="00B31CA1">
        <w:rPr>
          <w:lang w:val="es-ES"/>
        </w:rPr>
        <w:t>iudad</w:t>
      </w:r>
      <w:r w:rsidR="00665926">
        <w:rPr>
          <w:lang w:val="es-ES"/>
        </w:rPr>
        <w:t xml:space="preserve">anos, organizarnos para esta recolección de firmas, hacer conciencia, reuniones, organizaciones para </w:t>
      </w:r>
      <w:r w:rsidR="00B31CA1">
        <w:rPr>
          <w:lang w:val="es-ES"/>
        </w:rPr>
        <w:t>realiza</w:t>
      </w:r>
      <w:r w:rsidR="00665926">
        <w:rPr>
          <w:lang w:val="es-ES"/>
        </w:rPr>
        <w:t>r</w:t>
      </w:r>
      <w:r w:rsidR="00B31CA1">
        <w:rPr>
          <w:lang w:val="es-ES"/>
        </w:rPr>
        <w:t xml:space="preserve"> adecuadamente esta minga nacional de la dignidad</w:t>
      </w:r>
      <w:r w:rsidR="00665926">
        <w:rPr>
          <w:lang w:val="es-ES"/>
        </w:rPr>
        <w:t>, y avanzar así en la construcción del</w:t>
      </w:r>
      <w:r w:rsidR="00B31CA1">
        <w:rPr>
          <w:lang w:val="es-ES"/>
        </w:rPr>
        <w:t xml:space="preserve"> país que nos merecemos</w:t>
      </w:r>
      <w:r w:rsidR="00665926">
        <w:rPr>
          <w:lang w:val="es-ES"/>
        </w:rPr>
        <w:t>.</w:t>
      </w:r>
    </w:p>
    <w:p w14:paraId="03E03818" w14:textId="6CD263E4" w:rsidR="00967FCD" w:rsidRDefault="00665926" w:rsidP="00967FCD">
      <w:pPr>
        <w:pStyle w:val="Sinespaciado"/>
        <w:ind w:firstLine="708"/>
        <w:rPr>
          <w:lang w:val="es-ES"/>
        </w:rPr>
      </w:pPr>
      <w:r>
        <w:rPr>
          <w:lang w:val="es-ES"/>
        </w:rPr>
        <w:t>El texto inserto en este artículo nos da elementos de motivación, comprensión, organización y actuación para crecer como Comunidad nacional y ciudadanos activos, responsables y solidario</w:t>
      </w:r>
      <w:r w:rsidR="00B31CA1">
        <w:rPr>
          <w:lang w:val="es-ES"/>
        </w:rPr>
        <w:t>, y como verdaderos seguido</w:t>
      </w:r>
      <w:r w:rsidR="00FA592F">
        <w:rPr>
          <w:lang w:val="es-ES"/>
        </w:rPr>
        <w:t>re</w:t>
      </w:r>
      <w:r w:rsidR="00B31CA1">
        <w:rPr>
          <w:lang w:val="es-ES"/>
        </w:rPr>
        <w:t>s</w:t>
      </w:r>
      <w:r w:rsidR="00FA592F">
        <w:rPr>
          <w:lang w:val="es-ES"/>
        </w:rPr>
        <w:t xml:space="preserve"> de Jesús,</w:t>
      </w:r>
      <w:r>
        <w:rPr>
          <w:lang w:val="es-ES"/>
        </w:rPr>
        <w:t xml:space="preserve"> a la manera de los primeros cristianos y de todos los hombres y mujeres de nuestro país que se responsabilizan por una vida mejor para todas y todos.</w:t>
      </w:r>
      <w:r w:rsidR="00967FCD">
        <w:rPr>
          <w:lang w:val="es-ES"/>
        </w:rPr>
        <w:t xml:space="preserve"> “Seamos sal, luz y fermento” de un Ecuador verdaderamente nuevo.</w:t>
      </w:r>
      <w:r>
        <w:rPr>
          <w:lang w:val="es-ES"/>
        </w:rPr>
        <w:t xml:space="preserve"> </w:t>
      </w:r>
      <w:r w:rsidR="00967FCD">
        <w:rPr>
          <w:lang w:val="es-ES"/>
        </w:rPr>
        <w:t>Recordemos: “Un Iglesia que no sirve, no sirve para nada” decía el conocido obispo francés Jacques Gaillot.</w:t>
      </w:r>
    </w:p>
    <w:p w14:paraId="1F8DA619" w14:textId="2018AF74" w:rsidR="00967FCD" w:rsidRPr="00967FCD" w:rsidRDefault="00967FCD" w:rsidP="00967FCD">
      <w:pPr>
        <w:pStyle w:val="Sinespaciado"/>
        <w:ind w:firstLine="708"/>
        <w:rPr>
          <w:lang w:val="es-ES"/>
        </w:rPr>
      </w:pPr>
      <w:r>
        <w:rPr>
          <w:lang w:val="es-ES"/>
        </w:rPr>
        <w:t xml:space="preserve">Para esta campaña de firmas tomemos muy en cuenta </w:t>
      </w:r>
      <w:r w:rsidR="008203DD">
        <w:rPr>
          <w:lang w:val="es-ES"/>
        </w:rPr>
        <w:t>est</w:t>
      </w:r>
      <w:r>
        <w:rPr>
          <w:lang w:val="es-ES"/>
        </w:rPr>
        <w:t xml:space="preserve">os 4 puntos: 1. </w:t>
      </w:r>
      <w:r w:rsidRPr="00967FCD">
        <w:rPr>
          <w:lang w:val="es-ES"/>
        </w:rPr>
        <w:t xml:space="preserve">Conocer bien el proceso de revocación </w:t>
      </w:r>
      <w:r w:rsidR="00FA592F">
        <w:rPr>
          <w:lang w:val="es-ES"/>
        </w:rPr>
        <w:t>d</w:t>
      </w:r>
      <w:r w:rsidRPr="00967FCD">
        <w:rPr>
          <w:lang w:val="es-ES"/>
        </w:rPr>
        <w:t xml:space="preserve">el mandato presidencial, </w:t>
      </w:r>
      <w:r>
        <w:rPr>
          <w:lang w:val="es-ES"/>
        </w:rPr>
        <w:t xml:space="preserve">2. </w:t>
      </w:r>
      <w:r w:rsidRPr="00967FCD">
        <w:rPr>
          <w:lang w:val="es-ES"/>
        </w:rPr>
        <w:t>Asumir este proceso como propio,</w:t>
      </w:r>
      <w:r>
        <w:rPr>
          <w:lang w:val="es-ES"/>
        </w:rPr>
        <w:t xml:space="preserve"> </w:t>
      </w:r>
      <w:r w:rsidRPr="00967FCD">
        <w:rPr>
          <w:lang w:val="es-ES"/>
        </w:rPr>
        <w:t>necesario y urgente</w:t>
      </w:r>
      <w:r>
        <w:rPr>
          <w:lang w:val="es-ES"/>
        </w:rPr>
        <w:t>,</w:t>
      </w:r>
      <w:r w:rsidRPr="00967FCD">
        <w:rPr>
          <w:lang w:val="es-ES"/>
        </w:rPr>
        <w:t xml:space="preserve"> </w:t>
      </w:r>
      <w:r>
        <w:rPr>
          <w:lang w:val="es-ES"/>
        </w:rPr>
        <w:t xml:space="preserve">3. Unirnos a otros colectivos populares y 4. </w:t>
      </w:r>
      <w:r w:rsidRPr="00967FCD">
        <w:rPr>
          <w:lang w:val="es-ES"/>
        </w:rPr>
        <w:t xml:space="preserve">Firmar y </w:t>
      </w:r>
      <w:r>
        <w:rPr>
          <w:lang w:val="es-ES"/>
        </w:rPr>
        <w:t>h</w:t>
      </w:r>
      <w:r w:rsidRPr="00967FCD">
        <w:rPr>
          <w:lang w:val="es-ES"/>
        </w:rPr>
        <w:t xml:space="preserve">acer firmar. </w:t>
      </w:r>
    </w:p>
    <w:p w14:paraId="003B0AA8" w14:textId="6CEECC18" w:rsidR="00665926" w:rsidRDefault="00665926" w:rsidP="00BB26A9">
      <w:pPr>
        <w:pStyle w:val="Sinespaciado"/>
        <w:ind w:firstLine="708"/>
        <w:rPr>
          <w:lang w:val="es-ES"/>
        </w:rPr>
      </w:pPr>
      <w:r>
        <w:rPr>
          <w:lang w:val="es-ES"/>
        </w:rPr>
        <w:t>Juntos en Comunidades cristianas y Organizaciones populares demos nuestro granito de arena para la construcción</w:t>
      </w:r>
      <w:r w:rsidR="00967FCD">
        <w:rPr>
          <w:lang w:val="es-ES"/>
        </w:rPr>
        <w:t xml:space="preserve"> </w:t>
      </w:r>
      <w:r w:rsidR="00FA592F">
        <w:rPr>
          <w:lang w:val="es-ES"/>
        </w:rPr>
        <w:t xml:space="preserve">de un Ecuador mejor </w:t>
      </w:r>
      <w:r w:rsidR="00967FCD">
        <w:rPr>
          <w:lang w:val="es-ES"/>
        </w:rPr>
        <w:t>d</w:t>
      </w:r>
      <w:r w:rsidR="00FA592F">
        <w:rPr>
          <w:lang w:val="es-ES"/>
        </w:rPr>
        <w:t>ond</w:t>
      </w:r>
      <w:r w:rsidR="00967FCD">
        <w:rPr>
          <w:lang w:val="es-ES"/>
        </w:rPr>
        <w:t xml:space="preserve">e </w:t>
      </w:r>
      <w:r w:rsidR="00FA592F">
        <w:rPr>
          <w:lang w:val="es-ES"/>
        </w:rPr>
        <w:t xml:space="preserve">crece el </w:t>
      </w:r>
      <w:r w:rsidR="00967FCD">
        <w:rPr>
          <w:lang w:val="es-ES"/>
        </w:rPr>
        <w:t xml:space="preserve">Reino </w:t>
      </w:r>
      <w:r w:rsidR="00FA592F">
        <w:rPr>
          <w:lang w:val="es-ES"/>
        </w:rPr>
        <w:t xml:space="preserve">gracias a </w:t>
      </w:r>
      <w:r w:rsidR="00967FCD">
        <w:rPr>
          <w:lang w:val="es-ES"/>
        </w:rPr>
        <w:t>un</w:t>
      </w:r>
      <w:r>
        <w:rPr>
          <w:lang w:val="es-ES"/>
        </w:rPr>
        <w:t xml:space="preserve">a Iglesia solidaria </w:t>
      </w:r>
      <w:r w:rsidR="008203DD">
        <w:rPr>
          <w:lang w:val="es-ES"/>
        </w:rPr>
        <w:t>con</w:t>
      </w:r>
      <w:r>
        <w:rPr>
          <w:lang w:val="es-ES"/>
        </w:rPr>
        <w:t xml:space="preserve"> los pobres. “¡Juntos, sí, podemos!”</w:t>
      </w:r>
    </w:p>
    <w:p w14:paraId="1A039547" w14:textId="77777777" w:rsidR="008F0DB9" w:rsidRPr="008F0DB9" w:rsidRDefault="008F0DB9" w:rsidP="008F0DB9">
      <w:pPr>
        <w:pStyle w:val="Sinespaciado"/>
        <w:rPr>
          <w:lang w:val="es-ES"/>
        </w:rPr>
      </w:pPr>
    </w:p>
    <w:sectPr w:rsidR="008F0DB9" w:rsidRPr="008F0DB9" w:rsidSect="00632B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09C"/>
    <w:multiLevelType w:val="hybridMultilevel"/>
    <w:tmpl w:val="C86ECAC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0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B9"/>
    <w:rsid w:val="000A6288"/>
    <w:rsid w:val="000C11E0"/>
    <w:rsid w:val="002C4D32"/>
    <w:rsid w:val="00375718"/>
    <w:rsid w:val="00422975"/>
    <w:rsid w:val="00475036"/>
    <w:rsid w:val="004935FD"/>
    <w:rsid w:val="0058184C"/>
    <w:rsid w:val="005D4314"/>
    <w:rsid w:val="005E5F6C"/>
    <w:rsid w:val="00632BF7"/>
    <w:rsid w:val="006554DF"/>
    <w:rsid w:val="00665926"/>
    <w:rsid w:val="008203DD"/>
    <w:rsid w:val="008F0DB9"/>
    <w:rsid w:val="00935693"/>
    <w:rsid w:val="00967FCD"/>
    <w:rsid w:val="00B07685"/>
    <w:rsid w:val="00B31CA1"/>
    <w:rsid w:val="00B46862"/>
    <w:rsid w:val="00B54DB5"/>
    <w:rsid w:val="00BB26A9"/>
    <w:rsid w:val="00D62914"/>
    <w:rsid w:val="00F17BAD"/>
    <w:rsid w:val="00FA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DA00"/>
  <w15:chartTrackingRefBased/>
  <w15:docId w15:val="{8AB77470-9952-47CA-893F-FA84CA9C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D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D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D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D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D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D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DB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F0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k45374</dc:creator>
  <cp:keywords/>
  <dc:description/>
  <cp:lastModifiedBy>Rosario Hermano</cp:lastModifiedBy>
  <cp:revision>2</cp:revision>
  <cp:lastPrinted>2026-05-05T23:15:00Z</cp:lastPrinted>
  <dcterms:created xsi:type="dcterms:W3CDTF">2026-05-11T19:21:00Z</dcterms:created>
  <dcterms:modified xsi:type="dcterms:W3CDTF">2026-05-11T19:21:00Z</dcterms:modified>
</cp:coreProperties>
</file>