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F1B58" w14:textId="56AED068" w:rsid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drawing>
          <wp:inline distT="0" distB="0" distL="0" distR="0" wp14:anchorId="0B7E0EE9" wp14:editId="45901A02">
            <wp:extent cx="5400040" cy="2554605"/>
            <wp:effectExtent l="0" t="0" r="0" b="0"/>
            <wp:docPr id="6606153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15377" name=""/>
                    <pic:cNvPicPr/>
                  </pic:nvPicPr>
                  <pic:blipFill>
                    <a:blip r:embed="rId4"/>
                    <a:stretch>
                      <a:fillRect/>
                    </a:stretch>
                  </pic:blipFill>
                  <pic:spPr>
                    <a:xfrm>
                      <a:off x="0" y="0"/>
                      <a:ext cx="5400040" cy="2554605"/>
                    </a:xfrm>
                    <a:prstGeom prst="rect">
                      <a:avLst/>
                    </a:prstGeom>
                  </pic:spPr>
                </pic:pic>
              </a:graphicData>
            </a:graphic>
          </wp:inline>
        </w:drawing>
      </w:r>
    </w:p>
    <w:p w14:paraId="2981E30C" w14:textId="77777777" w:rsid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p>
    <w:p w14:paraId="2BF326EB" w14:textId="4318CD1E" w:rsid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Hay intelectuales que levantan muros entre el pensamiento y el mundo. Y hay quienes derriban esos muros cada vez que escriben, o se ponen frente a la cámara. </w:t>
      </w:r>
      <w:hyperlink r:id="rId5" w:tgtFrame="_blank" w:history="1">
        <w:r w:rsidRPr="00611D1F">
          <w:rPr>
            <w:rFonts w:ascii="Arial" w:eastAsia="Times New Roman" w:hAnsi="Arial" w:cs="Arial"/>
            <w:color w:val="FC6B01"/>
            <w:kern w:val="0"/>
            <w:sz w:val="24"/>
            <w:szCs w:val="24"/>
            <w:u w:val="single"/>
            <w:lang w:eastAsia="es-UY"/>
            <w14:ligatures w14:val="none"/>
          </w:rPr>
          <w:t xml:space="preserve">Sabrina </w:t>
        </w:r>
        <w:proofErr w:type="spellStart"/>
        <w:r w:rsidRPr="00611D1F">
          <w:rPr>
            <w:rFonts w:ascii="Arial" w:eastAsia="Times New Roman" w:hAnsi="Arial" w:cs="Arial"/>
            <w:color w:val="FC6B01"/>
            <w:kern w:val="0"/>
            <w:sz w:val="24"/>
            <w:szCs w:val="24"/>
            <w:u w:val="single"/>
            <w:lang w:eastAsia="es-UY"/>
            <w14:ligatures w14:val="none"/>
          </w:rPr>
          <w:t>Fernandes</w:t>
        </w:r>
        <w:proofErr w:type="spellEnd"/>
      </w:hyperlink>
      <w:r w:rsidRPr="00611D1F">
        <w:rPr>
          <w:rFonts w:ascii="Arial" w:eastAsia="Times New Roman" w:hAnsi="Arial" w:cs="Arial"/>
          <w:color w:val="666666"/>
          <w:kern w:val="0"/>
          <w:sz w:val="24"/>
          <w:szCs w:val="24"/>
          <w:lang w:eastAsia="es-UY"/>
          <w14:ligatures w14:val="none"/>
        </w:rPr>
        <w:t> pertenece a la segunda categoría, con un radicalismo que no es mera puesta en escena, sino método.</w:t>
      </w:r>
    </w:p>
    <w:p w14:paraId="73275002"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p>
    <w:p w14:paraId="2A28C73C" w14:textId="77777777" w:rsid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Nacida en una generación que heredó simultáneamente el fracaso de las utopías del siglo XX y la </w:t>
      </w:r>
      <w:hyperlink r:id="rId6" w:tgtFrame="_blank" w:history="1">
        <w:r w:rsidRPr="00611D1F">
          <w:rPr>
            <w:rFonts w:ascii="Arial" w:eastAsia="Times New Roman" w:hAnsi="Arial" w:cs="Arial"/>
            <w:color w:val="FC6B01"/>
            <w:kern w:val="0"/>
            <w:sz w:val="24"/>
            <w:szCs w:val="24"/>
            <w:u w:val="single"/>
            <w:lang w:eastAsia="es-UY"/>
            <w14:ligatures w14:val="none"/>
          </w:rPr>
          <w:t>urgencia apocalíptica del colapso climático</w:t>
        </w:r>
      </w:hyperlink>
      <w:r w:rsidRPr="00611D1F">
        <w:rPr>
          <w:rFonts w:ascii="Arial" w:eastAsia="Times New Roman" w:hAnsi="Arial" w:cs="Arial"/>
          <w:color w:val="666666"/>
          <w:kern w:val="0"/>
          <w:sz w:val="24"/>
          <w:szCs w:val="24"/>
          <w:lang w:eastAsia="es-UY"/>
          <w14:ligatures w14:val="none"/>
        </w:rPr>
        <w:t> , eligió el camino más difícil: no lamentar el legado, sino transformarlo. Con una maestría en economía política y un doctorado en sociología, Sabrina ha forjado una carrera académica que rechaza la torre de marfil como residencia permanente. Sus libros —Síntomas </w:t>
      </w:r>
      <w:r w:rsidRPr="00611D1F">
        <w:rPr>
          <w:rFonts w:ascii="Arial" w:eastAsia="Times New Roman" w:hAnsi="Arial" w:cs="Arial"/>
          <w:b/>
          <w:bCs/>
          <w:i/>
          <w:iCs/>
          <w:color w:val="666666"/>
          <w:kern w:val="0"/>
          <w:sz w:val="24"/>
          <w:szCs w:val="24"/>
          <w:lang w:eastAsia="es-UY"/>
          <w14:ligatures w14:val="none"/>
        </w:rPr>
        <w:t>mórbidos</w:t>
      </w:r>
      <w:r w:rsidRPr="00611D1F">
        <w:rPr>
          <w:rFonts w:ascii="Arial" w:eastAsia="Times New Roman" w:hAnsi="Arial" w:cs="Arial"/>
          <w:color w:val="666666"/>
          <w:kern w:val="0"/>
          <w:sz w:val="24"/>
          <w:szCs w:val="24"/>
          <w:lang w:eastAsia="es-UY"/>
          <w14:ligatures w14:val="none"/>
        </w:rPr>
        <w:t> (2019) y </w:t>
      </w:r>
      <w:r w:rsidRPr="00611D1F">
        <w:rPr>
          <w:rFonts w:ascii="Arial" w:eastAsia="Times New Roman" w:hAnsi="Arial" w:cs="Arial"/>
          <w:b/>
          <w:bCs/>
          <w:i/>
          <w:iCs/>
          <w:color w:val="666666"/>
          <w:kern w:val="0"/>
          <w:sz w:val="24"/>
          <w:szCs w:val="24"/>
          <w:lang w:eastAsia="es-UY"/>
          <w14:ligatures w14:val="none"/>
        </w:rPr>
        <w:t>Si quieres cambiar el mundo</w:t>
      </w:r>
      <w:r w:rsidRPr="00611D1F">
        <w:rPr>
          <w:rFonts w:ascii="Arial" w:eastAsia="Times New Roman" w:hAnsi="Arial" w:cs="Arial"/>
          <w:color w:val="666666"/>
          <w:kern w:val="0"/>
          <w:sz w:val="24"/>
          <w:szCs w:val="24"/>
          <w:lang w:eastAsia="es-UY"/>
          <w14:ligatures w14:val="none"/>
        </w:rPr>
        <w:t> (2020)— se han convertido en lectura esencial para una izquierda que necesitaba urgentemente un espejo honesto. Ella lo ofreció sin artificios.</w:t>
      </w:r>
    </w:p>
    <w:p w14:paraId="07F5EB51"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p>
    <w:p w14:paraId="797015AC" w14:textId="77777777" w:rsid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b/>
          <w:bCs/>
          <w:color w:val="666666"/>
          <w:kern w:val="0"/>
          <w:sz w:val="24"/>
          <w:szCs w:val="24"/>
          <w:lang w:eastAsia="es-UY"/>
          <w14:ligatures w14:val="none"/>
        </w:rPr>
        <w:t>Sabrina,</w:t>
      </w:r>
      <w:r w:rsidRPr="00611D1F">
        <w:rPr>
          <w:rFonts w:ascii="Arial" w:eastAsia="Times New Roman" w:hAnsi="Arial" w:cs="Arial"/>
          <w:color w:val="666666"/>
          <w:kern w:val="0"/>
          <w:sz w:val="24"/>
          <w:szCs w:val="24"/>
          <w:lang w:eastAsia="es-UY"/>
          <w14:ligatures w14:val="none"/>
        </w:rPr>
        <w:t> editora de «Nuevas generaciones de </w:t>
      </w:r>
      <w:r w:rsidRPr="00611D1F">
        <w:rPr>
          <w:rFonts w:ascii="Arial" w:eastAsia="Times New Roman" w:hAnsi="Arial" w:cs="Arial"/>
          <w:b/>
          <w:bCs/>
          <w:color w:val="666666"/>
          <w:kern w:val="0"/>
          <w:sz w:val="24"/>
          <w:szCs w:val="24"/>
          <w:lang w:eastAsia="es-UY"/>
          <w14:ligatures w14:val="none"/>
        </w:rPr>
        <w:t>Marx</w:t>
      </w:r>
      <w:r w:rsidRPr="00611D1F">
        <w:rPr>
          <w:rFonts w:ascii="Arial" w:eastAsia="Times New Roman" w:hAnsi="Arial" w:cs="Arial"/>
          <w:color w:val="666666"/>
          <w:kern w:val="0"/>
          <w:sz w:val="24"/>
          <w:szCs w:val="24"/>
          <w:lang w:eastAsia="es-UY"/>
          <w14:ligatures w14:val="none"/>
        </w:rPr>
        <w:t> y </w:t>
      </w:r>
      <w:r w:rsidRPr="00611D1F">
        <w:rPr>
          <w:rFonts w:ascii="Arial" w:eastAsia="Times New Roman" w:hAnsi="Arial" w:cs="Arial"/>
          <w:b/>
          <w:bCs/>
          <w:color w:val="666666"/>
          <w:kern w:val="0"/>
          <w:sz w:val="24"/>
          <w:szCs w:val="24"/>
          <w:lang w:eastAsia="es-UY"/>
          <w14:ligatures w14:val="none"/>
        </w:rPr>
        <w:t>Engels</w:t>
      </w:r>
      <w:r w:rsidRPr="00611D1F">
        <w:rPr>
          <w:rFonts w:ascii="Arial" w:eastAsia="Times New Roman" w:hAnsi="Arial" w:cs="Arial"/>
          <w:color w:val="666666"/>
          <w:kern w:val="0"/>
          <w:sz w:val="24"/>
          <w:szCs w:val="24"/>
          <w:lang w:eastAsia="es-UY"/>
          <w14:ligatures w14:val="none"/>
        </w:rPr>
        <w:t> en Brasil» — </w:t>
      </w:r>
      <w:r w:rsidRPr="00611D1F">
        <w:rPr>
          <w:rFonts w:ascii="Arial" w:eastAsia="Times New Roman" w:hAnsi="Arial" w:cs="Arial"/>
          <w:i/>
          <w:iCs/>
          <w:color w:val="666666"/>
          <w:kern w:val="0"/>
          <w:sz w:val="24"/>
          <w:szCs w:val="24"/>
          <w:lang w:eastAsia="es-UY"/>
          <w14:ligatures w14:val="none"/>
        </w:rPr>
        <w:t>«El Manifiesto Comunista»</w:t>
      </w:r>
      <w:r w:rsidRPr="00611D1F">
        <w:rPr>
          <w:rFonts w:ascii="Arial" w:eastAsia="Times New Roman" w:hAnsi="Arial" w:cs="Arial"/>
          <w:color w:val="666666"/>
          <w:kern w:val="0"/>
          <w:sz w:val="24"/>
          <w:szCs w:val="24"/>
          <w:lang w:eastAsia="es-UY"/>
          <w14:ligatures w14:val="none"/>
        </w:rPr>
        <w:t> (2021) y </w:t>
      </w:r>
      <w:r w:rsidRPr="00611D1F">
        <w:rPr>
          <w:rFonts w:ascii="Arial" w:eastAsia="Times New Roman" w:hAnsi="Arial" w:cs="Arial"/>
          <w:i/>
          <w:iCs/>
          <w:color w:val="666666"/>
          <w:kern w:val="0"/>
          <w:sz w:val="24"/>
          <w:szCs w:val="24"/>
          <w:lang w:eastAsia="es-UY"/>
          <w14:ligatures w14:val="none"/>
        </w:rPr>
        <w:t>«El Dieciocho Brumario de Luis Bonaparte»</w:t>
      </w:r>
      <w:r w:rsidRPr="00611D1F">
        <w:rPr>
          <w:rFonts w:ascii="Arial" w:eastAsia="Times New Roman" w:hAnsi="Arial" w:cs="Arial"/>
          <w:color w:val="666666"/>
          <w:kern w:val="0"/>
          <w:sz w:val="24"/>
          <w:szCs w:val="24"/>
          <w:lang w:eastAsia="es-UY"/>
          <w14:ligatures w14:val="none"/>
        </w:rPr>
        <w:t> (2022)— no trata a los clásicos como reliquias. Los trae de vuelta al presente como herramientas vivas, capaces de cortar lo que hay que cortar. Es este gesto —el de rechazar la fosilización del pensamiento crítico— el que recorre toda su obra y la distingue en una generación de intelectuales que a veces confunden erudición con embalsamamiento.</w:t>
      </w:r>
    </w:p>
    <w:p w14:paraId="451AE146"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p>
    <w:p w14:paraId="5BFC4F42" w14:textId="77777777" w:rsid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Hoy, como científica residente en el prestigioso </w:t>
      </w:r>
      <w:r w:rsidRPr="00611D1F">
        <w:rPr>
          <w:rFonts w:ascii="Arial" w:eastAsia="Times New Roman" w:hAnsi="Arial" w:cs="Arial"/>
          <w:b/>
          <w:bCs/>
          <w:color w:val="666666"/>
          <w:kern w:val="0"/>
          <w:sz w:val="24"/>
          <w:szCs w:val="24"/>
          <w:lang w:eastAsia="es-UY"/>
          <w14:ligatures w14:val="none"/>
        </w:rPr>
        <w:t>Programa César Lattes</w:t>
      </w:r>
      <w:r w:rsidRPr="00611D1F">
        <w:rPr>
          <w:rFonts w:ascii="Arial" w:eastAsia="Times New Roman" w:hAnsi="Arial" w:cs="Arial"/>
          <w:color w:val="666666"/>
          <w:kern w:val="0"/>
          <w:sz w:val="24"/>
          <w:szCs w:val="24"/>
          <w:lang w:eastAsia="es-UY"/>
          <w14:ligatures w14:val="none"/>
        </w:rPr>
        <w:t> del </w:t>
      </w:r>
      <w:r w:rsidRPr="00611D1F">
        <w:rPr>
          <w:rFonts w:ascii="Arial" w:eastAsia="Times New Roman" w:hAnsi="Arial" w:cs="Arial"/>
          <w:b/>
          <w:bCs/>
          <w:color w:val="666666"/>
          <w:kern w:val="0"/>
          <w:sz w:val="24"/>
          <w:szCs w:val="24"/>
          <w:lang w:eastAsia="es-UY"/>
          <w14:ligatures w14:val="none"/>
        </w:rPr>
        <w:t xml:space="preserve">Instituto de Estudios Avanzados de la </w:t>
      </w:r>
      <w:proofErr w:type="spellStart"/>
      <w:r w:rsidRPr="00611D1F">
        <w:rPr>
          <w:rFonts w:ascii="Arial" w:eastAsia="Times New Roman" w:hAnsi="Arial" w:cs="Arial"/>
          <w:b/>
          <w:bCs/>
          <w:color w:val="666666"/>
          <w:kern w:val="0"/>
          <w:sz w:val="24"/>
          <w:szCs w:val="24"/>
          <w:lang w:eastAsia="es-UY"/>
          <w14:ligatures w14:val="none"/>
        </w:rPr>
        <w:t>Unicamp</w:t>
      </w:r>
      <w:proofErr w:type="spellEnd"/>
      <w:r w:rsidRPr="00611D1F">
        <w:rPr>
          <w:rFonts w:ascii="Arial" w:eastAsia="Times New Roman" w:hAnsi="Arial" w:cs="Arial"/>
          <w:color w:val="666666"/>
          <w:kern w:val="0"/>
          <w:sz w:val="24"/>
          <w:szCs w:val="24"/>
          <w:lang w:eastAsia="es-UY"/>
          <w14:ligatures w14:val="none"/>
        </w:rPr>
        <w:t> , consultora sénior de investigación en el Centro de Tecnología e Industrialización para el Desarrollo de la Universidad de Oxford ( </w:t>
      </w:r>
      <w:r w:rsidRPr="00611D1F">
        <w:rPr>
          <w:rFonts w:ascii="Arial" w:eastAsia="Times New Roman" w:hAnsi="Arial" w:cs="Arial"/>
          <w:b/>
          <w:bCs/>
          <w:color w:val="666666"/>
          <w:kern w:val="0"/>
          <w:sz w:val="24"/>
          <w:szCs w:val="24"/>
          <w:lang w:eastAsia="es-UY"/>
          <w14:ligatures w14:val="none"/>
        </w:rPr>
        <w:t>TIDE</w:t>
      </w:r>
      <w:r w:rsidRPr="00611D1F">
        <w:rPr>
          <w:rFonts w:ascii="Arial" w:eastAsia="Times New Roman" w:hAnsi="Arial" w:cs="Arial"/>
          <w:color w:val="666666"/>
          <w:kern w:val="0"/>
          <w:sz w:val="24"/>
          <w:szCs w:val="24"/>
          <w:lang w:eastAsia="es-UY"/>
          <w14:ligatures w14:val="none"/>
        </w:rPr>
        <w:t> ) y miembro sénior del Instituto Alameda, Sabrina transita entre el Sur Global y el Norte Global sin perder su conexión con el Sur. Su investigación en las fronteras de la economía política de las transiciones, la justicia climática, el internacionalismo, el decrecimiento y el ecosocialismo no son territorios paralelos, sino facetas de un mismo proyecto intelectual: demostrar que otro final es posible y que este final comienza con una honestidad brutal sobre los límites del presente.</w:t>
      </w:r>
    </w:p>
    <w:p w14:paraId="61D06557"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p>
    <w:p w14:paraId="797986D7" w14:textId="77777777" w:rsid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Pero lo que quizás define a </w:t>
      </w:r>
      <w:r w:rsidRPr="00611D1F">
        <w:rPr>
          <w:rFonts w:ascii="Arial" w:eastAsia="Times New Roman" w:hAnsi="Arial" w:cs="Arial"/>
          <w:b/>
          <w:bCs/>
          <w:color w:val="666666"/>
          <w:kern w:val="0"/>
          <w:sz w:val="24"/>
          <w:szCs w:val="24"/>
          <w:lang w:eastAsia="es-UY"/>
          <w14:ligatures w14:val="none"/>
        </w:rPr>
        <w:t xml:space="preserve">Sabrina </w:t>
      </w:r>
      <w:proofErr w:type="spellStart"/>
      <w:r w:rsidRPr="00611D1F">
        <w:rPr>
          <w:rFonts w:ascii="Arial" w:eastAsia="Times New Roman" w:hAnsi="Arial" w:cs="Arial"/>
          <w:b/>
          <w:bCs/>
          <w:color w:val="666666"/>
          <w:kern w:val="0"/>
          <w:sz w:val="24"/>
          <w:szCs w:val="24"/>
          <w:lang w:eastAsia="es-UY"/>
          <w14:ligatures w14:val="none"/>
        </w:rPr>
        <w:t>Fernandes</w:t>
      </w:r>
      <w:proofErr w:type="spellEnd"/>
      <w:r w:rsidRPr="00611D1F">
        <w:rPr>
          <w:rFonts w:ascii="Arial" w:eastAsia="Times New Roman" w:hAnsi="Arial" w:cs="Arial"/>
          <w:color w:val="666666"/>
          <w:kern w:val="0"/>
          <w:sz w:val="24"/>
          <w:szCs w:val="24"/>
          <w:lang w:eastAsia="es-UY"/>
          <w14:ligatures w14:val="none"/>
        </w:rPr>
        <w:t xml:space="preserve"> con mayor precisión que cualquier credencial es lo que sucede cuando alguien la conoce fuera del ámbito </w:t>
      </w:r>
      <w:r w:rsidRPr="00611D1F">
        <w:rPr>
          <w:rFonts w:ascii="Arial" w:eastAsia="Times New Roman" w:hAnsi="Arial" w:cs="Arial"/>
          <w:color w:val="666666"/>
          <w:kern w:val="0"/>
          <w:sz w:val="24"/>
          <w:szCs w:val="24"/>
          <w:lang w:eastAsia="es-UY"/>
          <w14:ligatures w14:val="none"/>
        </w:rPr>
        <w:lastRenderedPageBreak/>
        <w:t>académico. Trata a su interlocutor —a cualquiera— como a un igual. No por una modestia calculada, ni por una pedagogía condescendiente, sino porque cree, con una coherencia poco común, que el pensamiento solo surge del encuentro real entre personas reales. Esta entrevista nació de esa convicción. Y el lector que llegue hasta el final comprenderá que la generosidad intelectual, cuando es genuina, no es una virtud personal, sino también una postura política.</w:t>
      </w:r>
    </w:p>
    <w:p w14:paraId="4F6A33F0"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p>
    <w:p w14:paraId="4636ED93" w14:textId="77777777" w:rsid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hyperlink r:id="rId7" w:tgtFrame="_blank" w:history="1">
        <w:r w:rsidRPr="00611D1F">
          <w:rPr>
            <w:rFonts w:ascii="Arial" w:eastAsia="Times New Roman" w:hAnsi="Arial" w:cs="Arial"/>
            <w:color w:val="FC6B01"/>
            <w:kern w:val="0"/>
            <w:sz w:val="24"/>
            <w:szCs w:val="24"/>
            <w:u w:val="single"/>
            <w:lang w:eastAsia="es-UY"/>
            <w14:ligatures w14:val="none"/>
          </w:rPr>
          <w:t xml:space="preserve">Sabrina </w:t>
        </w:r>
        <w:proofErr w:type="spellStart"/>
        <w:r w:rsidRPr="00611D1F">
          <w:rPr>
            <w:rFonts w:ascii="Arial" w:eastAsia="Times New Roman" w:hAnsi="Arial" w:cs="Arial"/>
            <w:color w:val="FC6B01"/>
            <w:kern w:val="0"/>
            <w:sz w:val="24"/>
            <w:szCs w:val="24"/>
            <w:u w:val="single"/>
            <w:lang w:eastAsia="es-UY"/>
            <w14:ligatures w14:val="none"/>
          </w:rPr>
          <w:t>Fernandes</w:t>
        </w:r>
        <w:proofErr w:type="spellEnd"/>
      </w:hyperlink>
      <w:r w:rsidRPr="00611D1F">
        <w:rPr>
          <w:rFonts w:ascii="Arial" w:eastAsia="Times New Roman" w:hAnsi="Arial" w:cs="Arial"/>
          <w:color w:val="666666"/>
          <w:kern w:val="0"/>
          <w:sz w:val="24"/>
          <w:szCs w:val="24"/>
          <w:lang w:eastAsia="es-UY"/>
          <w14:ligatures w14:val="none"/>
        </w:rPr>
        <w:t> es una de las voces más necesarias y valientes del pensamiento crítico brasileño contemporáneo.</w:t>
      </w:r>
    </w:p>
    <w:p w14:paraId="08774620"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p>
    <w:p w14:paraId="444509D4"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La entrevista se realizó por correo electrónico con </w:t>
      </w:r>
      <w:hyperlink r:id="rId8" w:history="1">
        <w:r w:rsidRPr="00611D1F">
          <w:rPr>
            <w:rFonts w:ascii="Arial" w:eastAsia="Times New Roman" w:hAnsi="Arial" w:cs="Arial"/>
            <w:color w:val="FC6B01"/>
            <w:kern w:val="0"/>
            <w:sz w:val="24"/>
            <w:szCs w:val="24"/>
            <w:u w:val="single"/>
            <w:lang w:eastAsia="es-UY"/>
            <w14:ligatures w14:val="none"/>
          </w:rPr>
          <w:t>Thiago Gama</w:t>
        </w:r>
      </w:hyperlink>
      <w:r w:rsidRPr="00611D1F">
        <w:rPr>
          <w:rFonts w:ascii="Arial" w:eastAsia="Times New Roman" w:hAnsi="Arial" w:cs="Arial"/>
          <w:color w:val="666666"/>
          <w:kern w:val="0"/>
          <w:sz w:val="24"/>
          <w:szCs w:val="24"/>
          <w:lang w:eastAsia="es-UY"/>
          <w14:ligatures w14:val="none"/>
        </w:rPr>
        <w:t> , quien posee una maestría y es candidato a doctorado en el Programa de Posgrado en Historia Comparada (PPGHC) de la Universidad Federal de Río de Janeiro (UFRJ).</w:t>
      </w:r>
    </w:p>
    <w:p w14:paraId="2796D34C" w14:textId="77777777" w:rsidR="00611D1F" w:rsidRPr="00611D1F" w:rsidRDefault="00611D1F" w:rsidP="00611D1F">
      <w:pPr>
        <w:spacing w:after="0" w:line="240" w:lineRule="auto"/>
        <w:jc w:val="both"/>
        <w:outlineLvl w:val="1"/>
        <w:rPr>
          <w:rFonts w:ascii="Arial" w:eastAsia="Times New Roman" w:hAnsi="Arial" w:cs="Arial"/>
          <w:b/>
          <w:bCs/>
          <w:color w:val="000000"/>
          <w:kern w:val="0"/>
          <w:sz w:val="24"/>
          <w:szCs w:val="24"/>
          <w:lang w:eastAsia="es-UY"/>
          <w14:ligatures w14:val="none"/>
        </w:rPr>
      </w:pPr>
      <w:r w:rsidRPr="00611D1F">
        <w:rPr>
          <w:rFonts w:ascii="Arial" w:eastAsia="Times New Roman" w:hAnsi="Arial" w:cs="Arial"/>
          <w:b/>
          <w:bCs/>
          <w:color w:val="000000"/>
          <w:kern w:val="0"/>
          <w:sz w:val="24"/>
          <w:szCs w:val="24"/>
          <w:lang w:eastAsia="es-UY"/>
          <w14:ligatures w14:val="none"/>
        </w:rPr>
        <w:t>Mira la entrevista.</w:t>
      </w:r>
    </w:p>
    <w:p w14:paraId="6034D6CF"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b/>
          <w:bCs/>
          <w:color w:val="666666"/>
          <w:kern w:val="0"/>
          <w:sz w:val="24"/>
          <w:szCs w:val="24"/>
          <w:lang w:eastAsia="es-UY"/>
          <w14:ligatures w14:val="none"/>
        </w:rPr>
        <w:t xml:space="preserve">En su discurso inaugural en </w:t>
      </w:r>
      <w:proofErr w:type="spellStart"/>
      <w:r w:rsidRPr="00611D1F">
        <w:rPr>
          <w:rFonts w:ascii="Arial" w:eastAsia="Times New Roman" w:hAnsi="Arial" w:cs="Arial"/>
          <w:b/>
          <w:bCs/>
          <w:color w:val="666666"/>
          <w:kern w:val="0"/>
          <w:sz w:val="24"/>
          <w:szCs w:val="24"/>
          <w:lang w:eastAsia="es-UY"/>
          <w14:ligatures w14:val="none"/>
        </w:rPr>
        <w:t>Unicamp</w:t>
      </w:r>
      <w:proofErr w:type="spellEnd"/>
      <w:r w:rsidRPr="00611D1F">
        <w:rPr>
          <w:rFonts w:ascii="Arial" w:eastAsia="Times New Roman" w:hAnsi="Arial" w:cs="Arial"/>
          <w:b/>
          <w:bCs/>
          <w:color w:val="666666"/>
          <w:kern w:val="0"/>
          <w:sz w:val="24"/>
          <w:szCs w:val="24"/>
          <w:lang w:eastAsia="es-UY"/>
          <w14:ligatures w14:val="none"/>
        </w:rPr>
        <w:t xml:space="preserve"> (marzo de 2026) y en debates recientes, usted defendió el concepto de "</w:t>
      </w:r>
      <w:proofErr w:type="spellStart"/>
      <w:r w:rsidRPr="00611D1F">
        <w:rPr>
          <w:rFonts w:ascii="Arial" w:eastAsia="Times New Roman" w:hAnsi="Arial" w:cs="Arial"/>
          <w:b/>
          <w:bCs/>
          <w:color w:val="666666"/>
          <w:kern w:val="0"/>
          <w:sz w:val="24"/>
          <w:szCs w:val="24"/>
          <w:lang w:eastAsia="es-UY"/>
          <w14:ligatures w14:val="none"/>
        </w:rPr>
        <w:t>policrisis</w:t>
      </w:r>
      <w:proofErr w:type="spellEnd"/>
      <w:r w:rsidRPr="00611D1F">
        <w:rPr>
          <w:rFonts w:ascii="Arial" w:eastAsia="Times New Roman" w:hAnsi="Arial" w:cs="Arial"/>
          <w:b/>
          <w:bCs/>
          <w:color w:val="666666"/>
          <w:kern w:val="0"/>
          <w:sz w:val="24"/>
          <w:szCs w:val="24"/>
          <w:lang w:eastAsia="es-UY"/>
          <w14:ligatures w14:val="none"/>
        </w:rPr>
        <w:t xml:space="preserve"> planetaria" para caracterizar las crisis que se retroalimentan, y se refirió al genocidio en Gaza como un brutal ejemplo de la "economía de la catástrofe". En 2026, en medio de la COP30 y sus acontecimientos, ¿cómo se relacionan estos dos conceptos? ¿Es la "economía de la catástrofe" la manifestación más aguda de la </w:t>
      </w:r>
      <w:proofErr w:type="spellStart"/>
      <w:r w:rsidRPr="00611D1F">
        <w:rPr>
          <w:rFonts w:ascii="Arial" w:eastAsia="Times New Roman" w:hAnsi="Arial" w:cs="Arial"/>
          <w:b/>
          <w:bCs/>
          <w:color w:val="666666"/>
          <w:kern w:val="0"/>
          <w:sz w:val="24"/>
          <w:szCs w:val="24"/>
          <w:lang w:eastAsia="es-UY"/>
          <w14:ligatures w14:val="none"/>
        </w:rPr>
        <w:t>policrisis</w:t>
      </w:r>
      <w:proofErr w:type="spellEnd"/>
      <w:r w:rsidRPr="00611D1F">
        <w:rPr>
          <w:rFonts w:ascii="Arial" w:eastAsia="Times New Roman" w:hAnsi="Arial" w:cs="Arial"/>
          <w:b/>
          <w:bCs/>
          <w:color w:val="666666"/>
          <w:kern w:val="0"/>
          <w:sz w:val="24"/>
          <w:szCs w:val="24"/>
          <w:lang w:eastAsia="es-UY"/>
          <w14:ligatures w14:val="none"/>
        </w:rPr>
        <w:t xml:space="preserve"> bajo el capitalismo contemporáneo, y qué alternativas concretas puede ofrecer el ecosocialismo para romper con esta lógica?</w:t>
      </w:r>
    </w:p>
    <w:p w14:paraId="6621B8FC"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El concepto de </w:t>
      </w:r>
      <w:proofErr w:type="spellStart"/>
      <w:r w:rsidRPr="00611D1F">
        <w:rPr>
          <w:rFonts w:ascii="Arial" w:eastAsia="Times New Roman" w:hAnsi="Arial" w:cs="Arial"/>
          <w:color w:val="666666"/>
          <w:kern w:val="0"/>
          <w:sz w:val="24"/>
          <w:szCs w:val="24"/>
          <w:lang w:eastAsia="es-UY"/>
          <w14:ligatures w14:val="none"/>
        </w:rPr>
        <w:fldChar w:fldCharType="begin"/>
      </w:r>
      <w:r w:rsidRPr="00611D1F">
        <w:rPr>
          <w:rFonts w:ascii="Arial" w:eastAsia="Times New Roman" w:hAnsi="Arial" w:cs="Arial"/>
          <w:color w:val="666666"/>
          <w:kern w:val="0"/>
          <w:sz w:val="24"/>
          <w:szCs w:val="24"/>
          <w:lang w:eastAsia="es-UY"/>
          <w14:ligatures w14:val="none"/>
        </w:rPr>
        <w:instrText>HYPERLINK "https://ihu.unisinos.br/categorias/159-entrevistas/610971-da-complexidade-as-complexidades-e-o-exercicio-da-boa-utopia-o-pensamento-de-edgar-morin-entrevista-especial-com-jose-eli-da-veiga-e-maria-da-conceicao-de-almeida" \t "_blank"</w:instrText>
      </w:r>
      <w:r w:rsidRPr="00611D1F">
        <w:rPr>
          <w:rFonts w:ascii="Arial" w:eastAsia="Times New Roman" w:hAnsi="Arial" w:cs="Arial"/>
          <w:color w:val="666666"/>
          <w:kern w:val="0"/>
          <w:sz w:val="24"/>
          <w:szCs w:val="24"/>
          <w:lang w:eastAsia="es-UY"/>
          <w14:ligatures w14:val="none"/>
        </w:rPr>
      </w:r>
      <w:r w:rsidRPr="00611D1F">
        <w:rPr>
          <w:rFonts w:ascii="Arial" w:eastAsia="Times New Roman" w:hAnsi="Arial" w:cs="Arial"/>
          <w:color w:val="666666"/>
          <w:kern w:val="0"/>
          <w:sz w:val="24"/>
          <w:szCs w:val="24"/>
          <w:lang w:eastAsia="es-UY"/>
          <w14:ligatures w14:val="none"/>
        </w:rPr>
        <w:fldChar w:fldCharType="separate"/>
      </w:r>
      <w:r w:rsidRPr="00611D1F">
        <w:rPr>
          <w:rFonts w:ascii="Arial" w:eastAsia="Times New Roman" w:hAnsi="Arial" w:cs="Arial"/>
          <w:color w:val="FC6B01"/>
          <w:kern w:val="0"/>
          <w:sz w:val="24"/>
          <w:szCs w:val="24"/>
          <w:u w:val="single"/>
          <w:lang w:eastAsia="es-UY"/>
          <w14:ligatures w14:val="none"/>
        </w:rPr>
        <w:t>policrisis</w:t>
      </w:r>
      <w:proofErr w:type="spellEnd"/>
      <w:r w:rsidRPr="00611D1F">
        <w:rPr>
          <w:rFonts w:ascii="Arial" w:eastAsia="Times New Roman" w:hAnsi="Arial" w:cs="Arial"/>
          <w:color w:val="666666"/>
          <w:kern w:val="0"/>
          <w:sz w:val="24"/>
          <w:szCs w:val="24"/>
          <w:lang w:eastAsia="es-UY"/>
          <w14:ligatures w14:val="none"/>
        </w:rPr>
        <w:fldChar w:fldCharType="end"/>
      </w:r>
      <w:r w:rsidRPr="00611D1F">
        <w:rPr>
          <w:rFonts w:ascii="Arial" w:eastAsia="Times New Roman" w:hAnsi="Arial" w:cs="Arial"/>
          <w:color w:val="666666"/>
          <w:kern w:val="0"/>
          <w:sz w:val="24"/>
          <w:szCs w:val="24"/>
          <w:lang w:eastAsia="es-UY"/>
          <w14:ligatures w14:val="none"/>
        </w:rPr>
        <w:t> ha resurgido con fuerza tras la pandemia </w:t>
      </w:r>
      <w:hyperlink r:id="rId9" w:tgtFrame="_blank" w:history="1">
        <w:r w:rsidRPr="00611D1F">
          <w:rPr>
            <w:rFonts w:ascii="Arial" w:eastAsia="Times New Roman" w:hAnsi="Arial" w:cs="Arial"/>
            <w:color w:val="FC6B01"/>
            <w:kern w:val="0"/>
            <w:sz w:val="24"/>
            <w:szCs w:val="24"/>
            <w:u w:val="single"/>
            <w:lang w:eastAsia="es-UY"/>
            <w14:ligatures w14:val="none"/>
          </w:rPr>
          <w:t>de COVID-19</w:t>
        </w:r>
      </w:hyperlink>
      <w:r w:rsidRPr="00611D1F">
        <w:rPr>
          <w:rFonts w:ascii="Arial" w:eastAsia="Times New Roman" w:hAnsi="Arial" w:cs="Arial"/>
          <w:color w:val="666666"/>
          <w:kern w:val="0"/>
          <w:sz w:val="24"/>
          <w:szCs w:val="24"/>
          <w:lang w:eastAsia="es-UY"/>
          <w14:ligatures w14:val="none"/>
        </w:rPr>
        <w:t> y la </w:t>
      </w:r>
      <w:hyperlink r:id="rId10" w:tgtFrame="_blank" w:history="1">
        <w:r w:rsidRPr="00611D1F">
          <w:rPr>
            <w:rFonts w:ascii="Arial" w:eastAsia="Times New Roman" w:hAnsi="Arial" w:cs="Arial"/>
            <w:color w:val="FC6B01"/>
            <w:kern w:val="0"/>
            <w:sz w:val="24"/>
            <w:szCs w:val="24"/>
            <w:u w:val="single"/>
            <w:lang w:eastAsia="es-UY"/>
            <w14:ligatures w14:val="none"/>
          </w:rPr>
          <w:t>invasión de Ucrania</w:t>
        </w:r>
      </w:hyperlink>
      <w:r w:rsidRPr="00611D1F">
        <w:rPr>
          <w:rFonts w:ascii="Arial" w:eastAsia="Times New Roman" w:hAnsi="Arial" w:cs="Arial"/>
          <w:color w:val="666666"/>
          <w:kern w:val="0"/>
          <w:sz w:val="24"/>
          <w:szCs w:val="24"/>
          <w:lang w:eastAsia="es-UY"/>
          <w14:ligatures w14:val="none"/>
        </w:rPr>
        <w:t> , explicando cómo ambos eventos generaron múltiples efectos a nivel mundial, agravando los impactos de la </w:t>
      </w:r>
      <w:hyperlink r:id="rId11" w:tgtFrame="_blank" w:history="1">
        <w:r w:rsidRPr="00611D1F">
          <w:rPr>
            <w:rFonts w:ascii="Arial" w:eastAsia="Times New Roman" w:hAnsi="Arial" w:cs="Arial"/>
            <w:color w:val="FC6B01"/>
            <w:kern w:val="0"/>
            <w:sz w:val="24"/>
            <w:szCs w:val="24"/>
            <w:u w:val="single"/>
            <w:lang w:eastAsia="es-UY"/>
            <w14:ligatures w14:val="none"/>
          </w:rPr>
          <w:t>emergencia climática</w:t>
        </w:r>
      </w:hyperlink>
      <w:r w:rsidRPr="00611D1F">
        <w:rPr>
          <w:rFonts w:ascii="Arial" w:eastAsia="Times New Roman" w:hAnsi="Arial" w:cs="Arial"/>
          <w:color w:val="666666"/>
          <w:kern w:val="0"/>
          <w:sz w:val="24"/>
          <w:szCs w:val="24"/>
          <w:lang w:eastAsia="es-UY"/>
          <w14:ligatures w14:val="none"/>
        </w:rPr>
        <w:t> . También es un concepto importante para dilucidar cómo las crisis se retroalimentan y cómo las soluciones aisladas a una crisis pueden generar impactos aún peores en otros lugares, poblaciones y escalas. De ahí la relevancia de analizar lo que estamos experimentando en términos de una </w:t>
      </w:r>
      <w:hyperlink r:id="rId12" w:tgtFrame="_blank" w:history="1">
        <w:r w:rsidRPr="00611D1F">
          <w:rPr>
            <w:rFonts w:ascii="Arial" w:eastAsia="Times New Roman" w:hAnsi="Arial" w:cs="Arial"/>
            <w:color w:val="FC6B01"/>
            <w:kern w:val="0"/>
            <w:sz w:val="24"/>
            <w:szCs w:val="24"/>
            <w:u w:val="single"/>
            <w:lang w:eastAsia="es-UY"/>
            <w14:ligatures w14:val="none"/>
          </w:rPr>
          <w:t>«</w:t>
        </w:r>
        <w:proofErr w:type="spellStart"/>
        <w:r w:rsidRPr="00611D1F">
          <w:rPr>
            <w:rFonts w:ascii="Arial" w:eastAsia="Times New Roman" w:hAnsi="Arial" w:cs="Arial"/>
            <w:color w:val="FC6B01"/>
            <w:kern w:val="0"/>
            <w:sz w:val="24"/>
            <w:szCs w:val="24"/>
            <w:u w:val="single"/>
            <w:lang w:eastAsia="es-UY"/>
            <w14:ligatures w14:val="none"/>
          </w:rPr>
          <w:t>policrisis</w:t>
        </w:r>
        <w:proofErr w:type="spellEnd"/>
        <w:r w:rsidRPr="00611D1F">
          <w:rPr>
            <w:rFonts w:ascii="Arial" w:eastAsia="Times New Roman" w:hAnsi="Arial" w:cs="Arial"/>
            <w:color w:val="FC6B01"/>
            <w:kern w:val="0"/>
            <w:sz w:val="24"/>
            <w:szCs w:val="24"/>
            <w:u w:val="single"/>
            <w:lang w:eastAsia="es-UY"/>
            <w14:ligatures w14:val="none"/>
          </w:rPr>
          <w:t xml:space="preserve"> planetaria</w:t>
        </w:r>
      </w:hyperlink>
      <w:r w:rsidRPr="00611D1F">
        <w:rPr>
          <w:rFonts w:ascii="Arial" w:eastAsia="Times New Roman" w:hAnsi="Arial" w:cs="Arial"/>
          <w:color w:val="666666"/>
          <w:kern w:val="0"/>
          <w:sz w:val="24"/>
          <w:szCs w:val="24"/>
          <w:lang w:eastAsia="es-UY"/>
          <w14:ligatures w14:val="none"/>
        </w:rPr>
        <w:t> », término acuñado por </w:t>
      </w:r>
      <w:hyperlink r:id="rId13" w:tgtFrame="_blank" w:history="1">
        <w:r w:rsidRPr="00611D1F">
          <w:rPr>
            <w:rFonts w:ascii="Arial" w:eastAsia="Times New Roman" w:hAnsi="Arial" w:cs="Arial"/>
            <w:color w:val="FC6B01"/>
            <w:kern w:val="0"/>
            <w:sz w:val="24"/>
            <w:szCs w:val="24"/>
            <w:u w:val="single"/>
            <w:lang w:eastAsia="es-UY"/>
            <w14:ligatures w14:val="none"/>
          </w:rPr>
          <w:t>Michael J. Albert</w:t>
        </w:r>
      </w:hyperlink>
      <w:r w:rsidRPr="00611D1F">
        <w:rPr>
          <w:rFonts w:ascii="Arial" w:eastAsia="Times New Roman" w:hAnsi="Arial" w:cs="Arial"/>
          <w:color w:val="666666"/>
          <w:kern w:val="0"/>
          <w:sz w:val="24"/>
          <w:szCs w:val="24"/>
          <w:lang w:eastAsia="es-UY"/>
          <w14:ligatures w14:val="none"/>
        </w:rPr>
        <w:t> y que he adoptado para resaltar las </w:t>
      </w:r>
      <w:hyperlink r:id="rId14" w:tgtFrame="_blank" w:history="1">
        <w:r w:rsidRPr="00611D1F">
          <w:rPr>
            <w:rFonts w:ascii="Arial" w:eastAsia="Times New Roman" w:hAnsi="Arial" w:cs="Arial"/>
            <w:color w:val="FC6B01"/>
            <w:kern w:val="0"/>
            <w:sz w:val="24"/>
            <w:szCs w:val="24"/>
            <w:u w:val="single"/>
            <w:lang w:eastAsia="es-UY"/>
            <w14:ligatures w14:val="none"/>
          </w:rPr>
          <w:t xml:space="preserve">interdependencias </w:t>
        </w:r>
        <w:proofErr w:type="spellStart"/>
        <w:r w:rsidRPr="00611D1F">
          <w:rPr>
            <w:rFonts w:ascii="Arial" w:eastAsia="Times New Roman" w:hAnsi="Arial" w:cs="Arial"/>
            <w:color w:val="FC6B01"/>
            <w:kern w:val="0"/>
            <w:sz w:val="24"/>
            <w:szCs w:val="24"/>
            <w:u w:val="single"/>
            <w:lang w:eastAsia="es-UY"/>
            <w14:ligatures w14:val="none"/>
          </w:rPr>
          <w:t>sociometabólicas</w:t>
        </w:r>
        <w:proofErr w:type="spellEnd"/>
      </w:hyperlink>
      <w:r w:rsidRPr="00611D1F">
        <w:rPr>
          <w:rFonts w:ascii="Arial" w:eastAsia="Times New Roman" w:hAnsi="Arial" w:cs="Arial"/>
          <w:color w:val="666666"/>
          <w:kern w:val="0"/>
          <w:sz w:val="24"/>
          <w:szCs w:val="24"/>
          <w:lang w:eastAsia="es-UY"/>
          <w14:ligatures w14:val="none"/>
        </w:rPr>
        <w:t> en las crisis, eventos y fenómenos que estamos viviendo. Esta visión es estratégica en el </w:t>
      </w:r>
      <w:hyperlink r:id="rId15" w:tgtFrame="_blank" w:history="1">
        <w:r w:rsidRPr="00611D1F">
          <w:rPr>
            <w:rFonts w:ascii="Arial" w:eastAsia="Times New Roman" w:hAnsi="Arial" w:cs="Arial"/>
            <w:color w:val="FC6B01"/>
            <w:kern w:val="0"/>
            <w:sz w:val="24"/>
            <w:szCs w:val="24"/>
            <w:u w:val="single"/>
            <w:lang w:eastAsia="es-UY"/>
            <w14:ligatures w14:val="none"/>
          </w:rPr>
          <w:t>Sur Global</w:t>
        </w:r>
      </w:hyperlink>
      <w:r w:rsidRPr="00611D1F">
        <w:rPr>
          <w:rFonts w:ascii="Arial" w:eastAsia="Times New Roman" w:hAnsi="Arial" w:cs="Arial"/>
          <w:color w:val="666666"/>
          <w:kern w:val="0"/>
          <w:sz w:val="24"/>
          <w:szCs w:val="24"/>
          <w:lang w:eastAsia="es-UY"/>
          <w14:ligatures w14:val="none"/>
        </w:rPr>
        <w:t> , en la periferia del sistema, ya que revela cómo los estados y agentes poderosos tratan a la mayor parte del mundo como una </w:t>
      </w:r>
      <w:hyperlink r:id="rId16" w:tgtFrame="_blank" w:history="1">
        <w:r w:rsidRPr="00611D1F">
          <w:rPr>
            <w:rFonts w:ascii="Arial" w:eastAsia="Times New Roman" w:hAnsi="Arial" w:cs="Arial"/>
            <w:color w:val="FC6B01"/>
            <w:kern w:val="0"/>
            <w:sz w:val="24"/>
            <w:szCs w:val="24"/>
            <w:u w:val="single"/>
            <w:lang w:eastAsia="es-UY"/>
            <w14:ligatures w14:val="none"/>
          </w:rPr>
          <w:t>zona de sacrificio para su propio enriquecimiento y la expansión de su hegemonía</w:t>
        </w:r>
      </w:hyperlink>
      <w:r w:rsidRPr="00611D1F">
        <w:rPr>
          <w:rFonts w:ascii="Arial" w:eastAsia="Times New Roman" w:hAnsi="Arial" w:cs="Arial"/>
          <w:color w:val="666666"/>
          <w:kern w:val="0"/>
          <w:sz w:val="24"/>
          <w:szCs w:val="24"/>
          <w:lang w:eastAsia="es-UY"/>
          <w14:ligatures w14:val="none"/>
        </w:rPr>
        <w:t> .</w:t>
      </w:r>
    </w:p>
    <w:p w14:paraId="36C28A11"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En el caso del </w:t>
      </w:r>
      <w:hyperlink r:id="rId17" w:tgtFrame="_blank" w:history="1">
        <w:r w:rsidRPr="00611D1F">
          <w:rPr>
            <w:rFonts w:ascii="Arial" w:eastAsia="Times New Roman" w:hAnsi="Arial" w:cs="Arial"/>
            <w:color w:val="FC6B01"/>
            <w:kern w:val="0"/>
            <w:sz w:val="24"/>
            <w:szCs w:val="24"/>
            <w:u w:val="single"/>
            <w:lang w:eastAsia="es-UY"/>
            <w14:ligatures w14:val="none"/>
          </w:rPr>
          <w:t>genocidio </w:t>
        </w:r>
        <w:r w:rsidRPr="00611D1F">
          <w:rPr>
            <w:rFonts w:ascii="Arial" w:eastAsia="Times New Roman" w:hAnsi="Arial" w:cs="Arial"/>
            <w:b/>
            <w:bCs/>
            <w:color w:val="FC6B01"/>
            <w:kern w:val="0"/>
            <w:sz w:val="24"/>
            <w:szCs w:val="24"/>
            <w:u w:val="single"/>
            <w:lang w:eastAsia="es-UY"/>
            <w14:ligatures w14:val="none"/>
          </w:rPr>
          <w:t>de Gaza</w:t>
        </w:r>
      </w:hyperlink>
      <w:r w:rsidRPr="00611D1F">
        <w:rPr>
          <w:rFonts w:ascii="Arial" w:eastAsia="Times New Roman" w:hAnsi="Arial" w:cs="Arial"/>
          <w:color w:val="666666"/>
          <w:kern w:val="0"/>
          <w:sz w:val="24"/>
          <w:szCs w:val="24"/>
          <w:lang w:eastAsia="es-UY"/>
          <w14:ligatures w14:val="none"/>
        </w:rPr>
        <w:t> , observamos las nefastas interconexiones entre </w:t>
      </w:r>
      <w:hyperlink r:id="rId18" w:tgtFrame="_blank" w:history="1">
        <w:r w:rsidRPr="00611D1F">
          <w:rPr>
            <w:rFonts w:ascii="Arial" w:eastAsia="Times New Roman" w:hAnsi="Arial" w:cs="Arial"/>
            <w:color w:val="FC6B01"/>
            <w:kern w:val="0"/>
            <w:sz w:val="24"/>
            <w:szCs w:val="24"/>
            <w:u w:val="single"/>
            <w:lang w:eastAsia="es-UY"/>
            <w14:ligatures w14:val="none"/>
          </w:rPr>
          <w:t>colonialismo</w:t>
        </w:r>
      </w:hyperlink>
      <w:r w:rsidRPr="00611D1F">
        <w:rPr>
          <w:rFonts w:ascii="Arial" w:eastAsia="Times New Roman" w:hAnsi="Arial" w:cs="Arial"/>
          <w:color w:val="666666"/>
          <w:kern w:val="0"/>
          <w:sz w:val="24"/>
          <w:szCs w:val="24"/>
          <w:lang w:eastAsia="es-UY"/>
          <w14:ligatures w14:val="none"/>
        </w:rPr>
        <w:t> , </w:t>
      </w:r>
      <w:hyperlink r:id="rId19" w:tgtFrame="_blank" w:history="1">
        <w:r w:rsidRPr="00611D1F">
          <w:rPr>
            <w:rFonts w:ascii="Arial" w:eastAsia="Times New Roman" w:hAnsi="Arial" w:cs="Arial"/>
            <w:color w:val="FC6B01"/>
            <w:kern w:val="0"/>
            <w:sz w:val="24"/>
            <w:szCs w:val="24"/>
            <w:u w:val="single"/>
            <w:lang w:eastAsia="es-UY"/>
            <w14:ligatures w14:val="none"/>
          </w:rPr>
          <w:t>capital y tecnología en medio del colapso de la fe en un orden mundial liberal</w:t>
        </w:r>
      </w:hyperlink>
      <w:r w:rsidRPr="00611D1F">
        <w:rPr>
          <w:rFonts w:ascii="Arial" w:eastAsia="Times New Roman" w:hAnsi="Arial" w:cs="Arial"/>
          <w:color w:val="666666"/>
          <w:kern w:val="0"/>
          <w:sz w:val="24"/>
          <w:szCs w:val="24"/>
          <w:lang w:eastAsia="es-UY"/>
          <w14:ligatures w14:val="none"/>
        </w:rPr>
        <w:t> . Esta es una creencia, no necesariamente una realidad material, ya que este orden siempre se ha construido sobre un pacto de subordinación de los estados poscoloniales y la ilusión de que si el mundo entero se comportara según las reglas del capitalismo, se lograría el tan anhelado desarrollo y se respetaría la soberanía de todos. En ningún momento de la historia del siglo pasado ni del actual esta ilusión se ha mantenido en la práctica. Incluso cuando </w:t>
      </w:r>
      <w:hyperlink r:id="rId20" w:tgtFrame="_blank" w:history="1">
        <w:r w:rsidRPr="00611D1F">
          <w:rPr>
            <w:rFonts w:ascii="Arial" w:eastAsia="Times New Roman" w:hAnsi="Arial" w:cs="Arial"/>
            <w:color w:val="FC6B01"/>
            <w:kern w:val="0"/>
            <w:sz w:val="24"/>
            <w:szCs w:val="24"/>
            <w:u w:val="single"/>
            <w:lang w:eastAsia="es-UY"/>
            <w14:ligatures w14:val="none"/>
          </w:rPr>
          <w:t>las instituciones multilaterales</w:t>
        </w:r>
      </w:hyperlink>
      <w:r w:rsidRPr="00611D1F">
        <w:rPr>
          <w:rFonts w:ascii="Arial" w:eastAsia="Times New Roman" w:hAnsi="Arial" w:cs="Arial"/>
          <w:color w:val="666666"/>
          <w:kern w:val="0"/>
          <w:sz w:val="24"/>
          <w:szCs w:val="24"/>
          <w:lang w:eastAsia="es-UY"/>
          <w14:ligatures w14:val="none"/>
        </w:rPr>
        <w:t> parecían más funcionales, </w:t>
      </w:r>
      <w:hyperlink r:id="rId21" w:tgtFrame="_blank" w:history="1">
        <w:r w:rsidRPr="00611D1F">
          <w:rPr>
            <w:rFonts w:ascii="Arial" w:eastAsia="Times New Roman" w:hAnsi="Arial" w:cs="Arial"/>
            <w:color w:val="FC6B01"/>
            <w:kern w:val="0"/>
            <w:sz w:val="24"/>
            <w:szCs w:val="24"/>
            <w:u w:val="single"/>
            <w:lang w:eastAsia="es-UY"/>
            <w14:ligatures w14:val="none"/>
          </w:rPr>
          <w:t>Estados Unidos invadía simultáneamente varios países</w:t>
        </w:r>
      </w:hyperlink>
      <w:r w:rsidRPr="00611D1F">
        <w:rPr>
          <w:rFonts w:ascii="Arial" w:eastAsia="Times New Roman" w:hAnsi="Arial" w:cs="Arial"/>
          <w:color w:val="666666"/>
          <w:kern w:val="0"/>
          <w:sz w:val="24"/>
          <w:szCs w:val="24"/>
          <w:lang w:eastAsia="es-UY"/>
          <w14:ligatures w14:val="none"/>
        </w:rPr>
        <w:t> , </w:t>
      </w:r>
      <w:r w:rsidRPr="00611D1F">
        <w:rPr>
          <w:rFonts w:ascii="Arial" w:eastAsia="Times New Roman" w:hAnsi="Arial" w:cs="Arial"/>
          <w:b/>
          <w:bCs/>
          <w:color w:val="666666"/>
          <w:kern w:val="0"/>
          <w:sz w:val="24"/>
          <w:szCs w:val="24"/>
          <w:lang w:eastAsia="es-UY"/>
          <w14:ligatures w14:val="none"/>
        </w:rPr>
        <w:t>financiaba actividades paramilitares</w:t>
      </w:r>
      <w:r w:rsidRPr="00611D1F">
        <w:rPr>
          <w:rFonts w:ascii="Arial" w:eastAsia="Times New Roman" w:hAnsi="Arial" w:cs="Arial"/>
          <w:color w:val="666666"/>
          <w:kern w:val="0"/>
          <w:sz w:val="24"/>
          <w:szCs w:val="24"/>
          <w:lang w:eastAsia="es-UY"/>
          <w14:ligatures w14:val="none"/>
        </w:rPr>
        <w:t> en otros, bloqueaba </w:t>
      </w:r>
      <w:hyperlink r:id="rId22" w:history="1">
        <w:r w:rsidRPr="00611D1F">
          <w:rPr>
            <w:rFonts w:ascii="Arial" w:eastAsia="Times New Roman" w:hAnsi="Arial" w:cs="Arial"/>
            <w:color w:val="FC6B01"/>
            <w:kern w:val="0"/>
            <w:sz w:val="24"/>
            <w:szCs w:val="24"/>
            <w:u w:val="single"/>
            <w:lang w:eastAsia="es-UY"/>
            <w14:ligatures w14:val="none"/>
          </w:rPr>
          <w:t>a Cuba</w:t>
        </w:r>
      </w:hyperlink>
      <w:r w:rsidRPr="00611D1F">
        <w:rPr>
          <w:rFonts w:ascii="Arial" w:eastAsia="Times New Roman" w:hAnsi="Arial" w:cs="Arial"/>
          <w:color w:val="666666"/>
          <w:kern w:val="0"/>
          <w:sz w:val="24"/>
          <w:szCs w:val="24"/>
          <w:lang w:eastAsia="es-UY"/>
          <w14:ligatures w14:val="none"/>
        </w:rPr>
        <w:t> y </w:t>
      </w:r>
      <w:hyperlink r:id="rId23" w:history="1">
        <w:r w:rsidRPr="00611D1F">
          <w:rPr>
            <w:rFonts w:ascii="Arial" w:eastAsia="Times New Roman" w:hAnsi="Arial" w:cs="Arial"/>
            <w:color w:val="FC6B01"/>
            <w:kern w:val="0"/>
            <w:sz w:val="24"/>
            <w:szCs w:val="24"/>
            <w:u w:val="single"/>
            <w:lang w:eastAsia="es-UY"/>
            <w14:ligatures w14:val="none"/>
          </w:rPr>
          <w:t>Venezuela</w:t>
        </w:r>
      </w:hyperlink>
      <w:r w:rsidRPr="00611D1F">
        <w:rPr>
          <w:rFonts w:ascii="Arial" w:eastAsia="Times New Roman" w:hAnsi="Arial" w:cs="Arial"/>
          <w:color w:val="666666"/>
          <w:kern w:val="0"/>
          <w:sz w:val="24"/>
          <w:szCs w:val="24"/>
          <w:lang w:eastAsia="es-UY"/>
          <w14:ligatures w14:val="none"/>
        </w:rPr>
        <w:t> , mientras que </w:t>
      </w:r>
      <w:r w:rsidRPr="00611D1F">
        <w:rPr>
          <w:rFonts w:ascii="Arial" w:eastAsia="Times New Roman" w:hAnsi="Arial" w:cs="Arial"/>
          <w:b/>
          <w:bCs/>
          <w:color w:val="666666"/>
          <w:kern w:val="0"/>
          <w:sz w:val="24"/>
          <w:szCs w:val="24"/>
          <w:lang w:eastAsia="es-UY"/>
          <w14:ligatures w14:val="none"/>
        </w:rPr>
        <w:t>otros estados dominantes</w:t>
      </w:r>
      <w:r w:rsidRPr="00611D1F">
        <w:rPr>
          <w:rFonts w:ascii="Arial" w:eastAsia="Times New Roman" w:hAnsi="Arial" w:cs="Arial"/>
          <w:color w:val="666666"/>
          <w:kern w:val="0"/>
          <w:sz w:val="24"/>
          <w:szCs w:val="24"/>
          <w:lang w:eastAsia="es-UY"/>
          <w14:ligatures w14:val="none"/>
        </w:rPr>
        <w:t xml:space="preserve"> obtenían contratos de exploración minera y utilizaban herramientas diplomáticas </w:t>
      </w:r>
      <w:r w:rsidRPr="00611D1F">
        <w:rPr>
          <w:rFonts w:ascii="Arial" w:eastAsia="Times New Roman" w:hAnsi="Arial" w:cs="Arial"/>
          <w:color w:val="666666"/>
          <w:kern w:val="0"/>
          <w:sz w:val="24"/>
          <w:szCs w:val="24"/>
          <w:lang w:eastAsia="es-UY"/>
          <w14:ligatures w14:val="none"/>
        </w:rPr>
        <w:lastRenderedPageBreak/>
        <w:t>para </w:t>
      </w:r>
      <w:hyperlink r:id="rId24" w:tgtFrame="_blank" w:history="1">
        <w:r w:rsidRPr="00611D1F">
          <w:rPr>
            <w:rFonts w:ascii="Arial" w:eastAsia="Times New Roman" w:hAnsi="Arial" w:cs="Arial"/>
            <w:color w:val="FC6B01"/>
            <w:kern w:val="0"/>
            <w:sz w:val="24"/>
            <w:szCs w:val="24"/>
            <w:u w:val="single"/>
            <w:lang w:eastAsia="es-UY"/>
            <w14:ligatures w14:val="none"/>
          </w:rPr>
          <w:t>acceder a recursos y empresas en el Sur Global</w:t>
        </w:r>
      </w:hyperlink>
      <w:r w:rsidRPr="00611D1F">
        <w:rPr>
          <w:rFonts w:ascii="Arial" w:eastAsia="Times New Roman" w:hAnsi="Arial" w:cs="Arial"/>
          <w:color w:val="666666"/>
          <w:kern w:val="0"/>
          <w:sz w:val="24"/>
          <w:szCs w:val="24"/>
          <w:lang w:eastAsia="es-UY"/>
          <w14:ligatures w14:val="none"/>
        </w:rPr>
        <w:t> , reforzando </w:t>
      </w:r>
      <w:hyperlink r:id="rId25" w:tgtFrame="_blank" w:history="1">
        <w:r w:rsidRPr="00611D1F">
          <w:rPr>
            <w:rFonts w:ascii="Arial" w:eastAsia="Times New Roman" w:hAnsi="Arial" w:cs="Arial"/>
            <w:color w:val="FC6B01"/>
            <w:kern w:val="0"/>
            <w:sz w:val="24"/>
            <w:szCs w:val="24"/>
            <w:u w:val="single"/>
            <w:lang w:eastAsia="es-UY"/>
            <w14:ligatures w14:val="none"/>
          </w:rPr>
          <w:t>la privatización como norma mundial</w:t>
        </w:r>
      </w:hyperlink>
      <w:r w:rsidRPr="00611D1F">
        <w:rPr>
          <w:rFonts w:ascii="Arial" w:eastAsia="Times New Roman" w:hAnsi="Arial" w:cs="Arial"/>
          <w:color w:val="666666"/>
          <w:kern w:val="0"/>
          <w:sz w:val="24"/>
          <w:szCs w:val="24"/>
          <w:lang w:eastAsia="es-UY"/>
          <w14:ligatures w14:val="none"/>
        </w:rPr>
        <w:t> .</w:t>
      </w:r>
    </w:p>
    <w:p w14:paraId="603784F1"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Este supuesto orden siempre ha beneficiado a unos a expensas de otros, reforzando el estilo de vida imperial en el </w:t>
      </w:r>
      <w:hyperlink r:id="rId26" w:tgtFrame="_blank" w:history="1">
        <w:r w:rsidRPr="00611D1F">
          <w:rPr>
            <w:rFonts w:ascii="Arial" w:eastAsia="Times New Roman" w:hAnsi="Arial" w:cs="Arial"/>
            <w:color w:val="FC6B01"/>
            <w:kern w:val="0"/>
            <w:sz w:val="24"/>
            <w:szCs w:val="24"/>
            <w:u w:val="single"/>
            <w:lang w:eastAsia="es-UY"/>
            <w14:ligatures w14:val="none"/>
          </w:rPr>
          <w:t>Norte Global y los patrones desiguales de intercambio económico y ecológico</w:t>
        </w:r>
      </w:hyperlink>
      <w:r w:rsidRPr="00611D1F">
        <w:rPr>
          <w:rFonts w:ascii="Arial" w:eastAsia="Times New Roman" w:hAnsi="Arial" w:cs="Arial"/>
          <w:color w:val="666666"/>
          <w:kern w:val="0"/>
          <w:sz w:val="24"/>
          <w:szCs w:val="24"/>
          <w:lang w:eastAsia="es-UY"/>
          <w14:ligatures w14:val="none"/>
        </w:rPr>
        <w:t xml:space="preserve"> . Así, la </w:t>
      </w:r>
      <w:proofErr w:type="spellStart"/>
      <w:r w:rsidRPr="00611D1F">
        <w:rPr>
          <w:rFonts w:ascii="Arial" w:eastAsia="Times New Roman" w:hAnsi="Arial" w:cs="Arial"/>
          <w:color w:val="666666"/>
          <w:kern w:val="0"/>
          <w:sz w:val="24"/>
          <w:szCs w:val="24"/>
          <w:lang w:eastAsia="es-UY"/>
          <w14:ligatures w14:val="none"/>
        </w:rPr>
        <w:t>policrisis</w:t>
      </w:r>
      <w:proofErr w:type="spellEnd"/>
      <w:r w:rsidRPr="00611D1F">
        <w:rPr>
          <w:rFonts w:ascii="Arial" w:eastAsia="Times New Roman" w:hAnsi="Arial" w:cs="Arial"/>
          <w:color w:val="666666"/>
          <w:kern w:val="0"/>
          <w:sz w:val="24"/>
          <w:szCs w:val="24"/>
          <w:lang w:eastAsia="es-UY"/>
          <w14:ligatures w14:val="none"/>
        </w:rPr>
        <w:t xml:space="preserve"> se presenta como un momento histórico sumamente complejo en el que las negociaciones para lograr el orden ya no se rigen por reglas preestablecidas entre los </w:t>
      </w:r>
      <w:hyperlink r:id="rId27" w:history="1">
        <w:r w:rsidRPr="00611D1F">
          <w:rPr>
            <w:rFonts w:ascii="Arial" w:eastAsia="Times New Roman" w:hAnsi="Arial" w:cs="Arial"/>
            <w:color w:val="FC6B01"/>
            <w:kern w:val="0"/>
            <w:sz w:val="24"/>
            <w:szCs w:val="24"/>
            <w:u w:val="single"/>
            <w:lang w:eastAsia="es-UY"/>
            <w14:ligatures w14:val="none"/>
          </w:rPr>
          <w:t>países dominantes</w:t>
        </w:r>
      </w:hyperlink>
      <w:r w:rsidRPr="00611D1F">
        <w:rPr>
          <w:rFonts w:ascii="Arial" w:eastAsia="Times New Roman" w:hAnsi="Arial" w:cs="Arial"/>
          <w:color w:val="666666"/>
          <w:kern w:val="0"/>
          <w:sz w:val="24"/>
          <w:szCs w:val="24"/>
          <w:lang w:eastAsia="es-UY"/>
          <w14:ligatures w14:val="none"/>
        </w:rPr>
        <w:t> . El pacto entre ellos se ha roto, de modo que incluso las </w:t>
      </w:r>
      <w:hyperlink r:id="rId28" w:history="1">
        <w:r w:rsidRPr="00611D1F">
          <w:rPr>
            <w:rFonts w:ascii="Arial" w:eastAsia="Times New Roman" w:hAnsi="Arial" w:cs="Arial"/>
            <w:color w:val="FC6B01"/>
            <w:kern w:val="0"/>
            <w:sz w:val="24"/>
            <w:szCs w:val="24"/>
            <w:u w:val="single"/>
            <w:lang w:eastAsia="es-UY"/>
            <w14:ligatures w14:val="none"/>
          </w:rPr>
          <w:t>Naciones Unidas</w:t>
        </w:r>
      </w:hyperlink>
      <w:r w:rsidRPr="00611D1F">
        <w:rPr>
          <w:rFonts w:ascii="Arial" w:eastAsia="Times New Roman" w:hAnsi="Arial" w:cs="Arial"/>
          <w:color w:val="666666"/>
          <w:kern w:val="0"/>
          <w:sz w:val="24"/>
          <w:szCs w:val="24"/>
          <w:lang w:eastAsia="es-UY"/>
          <w14:ligatures w14:val="none"/>
        </w:rPr>
        <w:t> , una de las principales responsables, junto con </w:t>
      </w:r>
      <w:r w:rsidRPr="00611D1F">
        <w:rPr>
          <w:rFonts w:ascii="Arial" w:eastAsia="Times New Roman" w:hAnsi="Arial" w:cs="Arial"/>
          <w:b/>
          <w:bCs/>
          <w:color w:val="666666"/>
          <w:kern w:val="0"/>
          <w:sz w:val="24"/>
          <w:szCs w:val="24"/>
          <w:lang w:eastAsia="es-UY"/>
          <w14:ligatures w14:val="none"/>
        </w:rPr>
        <w:t>Gran Bretaña,</w:t>
      </w:r>
      <w:r w:rsidRPr="00611D1F">
        <w:rPr>
          <w:rFonts w:ascii="Arial" w:eastAsia="Times New Roman" w:hAnsi="Arial" w:cs="Arial"/>
          <w:color w:val="666666"/>
          <w:kern w:val="0"/>
          <w:sz w:val="24"/>
          <w:szCs w:val="24"/>
          <w:lang w:eastAsia="es-UY"/>
          <w14:ligatures w14:val="none"/>
        </w:rPr>
        <w:t> del </w:t>
      </w:r>
      <w:hyperlink r:id="rId29" w:tgtFrame="_blank" w:history="1">
        <w:r w:rsidRPr="00611D1F">
          <w:rPr>
            <w:rFonts w:ascii="Arial" w:eastAsia="Times New Roman" w:hAnsi="Arial" w:cs="Arial"/>
            <w:color w:val="FC6B01"/>
            <w:kern w:val="0"/>
            <w:sz w:val="24"/>
            <w:szCs w:val="24"/>
            <w:u w:val="single"/>
            <w:lang w:eastAsia="es-UY"/>
            <w14:ligatures w14:val="none"/>
          </w:rPr>
          <w:t>establecimiento del Estado colonial de Israel</w:t>
        </w:r>
      </w:hyperlink>
      <w:r w:rsidRPr="00611D1F">
        <w:rPr>
          <w:rFonts w:ascii="Arial" w:eastAsia="Times New Roman" w:hAnsi="Arial" w:cs="Arial"/>
          <w:color w:val="666666"/>
          <w:kern w:val="0"/>
          <w:sz w:val="24"/>
          <w:szCs w:val="24"/>
          <w:lang w:eastAsia="es-UY"/>
          <w14:ligatures w14:val="none"/>
        </w:rPr>
        <w:t> y la </w:t>
      </w:r>
      <w:hyperlink r:id="rId30" w:tgtFrame="_blank" w:history="1">
        <w:r w:rsidRPr="00611D1F">
          <w:rPr>
            <w:rFonts w:ascii="Arial" w:eastAsia="Times New Roman" w:hAnsi="Arial" w:cs="Arial"/>
            <w:color w:val="FC6B01"/>
            <w:kern w:val="0"/>
            <w:sz w:val="24"/>
            <w:szCs w:val="24"/>
            <w:u w:val="single"/>
            <w:lang w:eastAsia="es-UY"/>
            <w14:ligatures w14:val="none"/>
          </w:rPr>
          <w:t>formalización del destino de los palestinos</w:t>
        </w:r>
      </w:hyperlink>
      <w:r w:rsidRPr="00611D1F">
        <w:rPr>
          <w:rFonts w:ascii="Arial" w:eastAsia="Times New Roman" w:hAnsi="Arial" w:cs="Arial"/>
          <w:color w:val="666666"/>
          <w:kern w:val="0"/>
          <w:sz w:val="24"/>
          <w:szCs w:val="24"/>
          <w:lang w:eastAsia="es-UY"/>
          <w14:ligatures w14:val="none"/>
        </w:rPr>
        <w:t> , se revela cada vez más como una entidad vacía, cuyos mandatos de </w:t>
      </w:r>
      <w:hyperlink r:id="rId31" w:history="1">
        <w:r w:rsidRPr="00611D1F">
          <w:rPr>
            <w:rFonts w:ascii="Arial" w:eastAsia="Times New Roman" w:hAnsi="Arial" w:cs="Arial"/>
            <w:color w:val="FC6B01"/>
            <w:kern w:val="0"/>
            <w:sz w:val="24"/>
            <w:szCs w:val="24"/>
            <w:u w:val="single"/>
            <w:lang w:eastAsia="es-UY"/>
            <w14:ligatures w14:val="none"/>
          </w:rPr>
          <w:t>derechos humanos</w:t>
        </w:r>
      </w:hyperlink>
      <w:r w:rsidRPr="00611D1F">
        <w:rPr>
          <w:rFonts w:ascii="Arial" w:eastAsia="Times New Roman" w:hAnsi="Arial" w:cs="Arial"/>
          <w:color w:val="666666"/>
          <w:kern w:val="0"/>
          <w:sz w:val="24"/>
          <w:szCs w:val="24"/>
          <w:lang w:eastAsia="es-UY"/>
          <w14:ligatures w14:val="none"/>
        </w:rPr>
        <w:t> soberanos y multilateralismo no son rival para el poder colonial que estas instituciones han legitimado.</w:t>
      </w:r>
    </w:p>
    <w:p w14:paraId="4CF3F86D"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Así comprendemos que el genocidio en Gaza tiene tanto que ver con el avance colonial de Israel —de la misma manera que el Estado actúa contra </w:t>
      </w:r>
      <w:hyperlink r:id="rId32" w:tgtFrame="_blank" w:history="1">
        <w:r w:rsidRPr="00611D1F">
          <w:rPr>
            <w:rFonts w:ascii="Arial" w:eastAsia="Times New Roman" w:hAnsi="Arial" w:cs="Arial"/>
            <w:b/>
            <w:bCs/>
            <w:color w:val="FC6B01"/>
            <w:kern w:val="0"/>
            <w:sz w:val="24"/>
            <w:szCs w:val="24"/>
            <w:u w:val="single"/>
            <w:lang w:eastAsia="es-UY"/>
            <w14:ligatures w14:val="none"/>
          </w:rPr>
          <w:t>Líbano</w:t>
        </w:r>
      </w:hyperlink>
      <w:r w:rsidRPr="00611D1F">
        <w:rPr>
          <w:rFonts w:ascii="Arial" w:eastAsia="Times New Roman" w:hAnsi="Arial" w:cs="Arial"/>
          <w:color w:val="666666"/>
          <w:kern w:val="0"/>
          <w:sz w:val="24"/>
          <w:szCs w:val="24"/>
          <w:lang w:eastAsia="es-UY"/>
          <w14:ligatures w14:val="none"/>
        </w:rPr>
        <w:t> , </w:t>
      </w:r>
      <w:hyperlink r:id="rId33" w:tgtFrame="_blank" w:history="1">
        <w:r w:rsidRPr="00611D1F">
          <w:rPr>
            <w:rFonts w:ascii="Arial" w:eastAsia="Times New Roman" w:hAnsi="Arial" w:cs="Arial"/>
            <w:color w:val="FC6B01"/>
            <w:kern w:val="0"/>
            <w:sz w:val="24"/>
            <w:szCs w:val="24"/>
            <w:u w:val="single"/>
            <w:lang w:eastAsia="es-UY"/>
            <w14:ligatures w14:val="none"/>
          </w:rPr>
          <w:t>Siria</w:t>
        </w:r>
      </w:hyperlink>
      <w:r w:rsidRPr="00611D1F">
        <w:rPr>
          <w:rFonts w:ascii="Arial" w:eastAsia="Times New Roman" w:hAnsi="Arial" w:cs="Arial"/>
          <w:color w:val="666666"/>
          <w:kern w:val="0"/>
          <w:sz w:val="24"/>
          <w:szCs w:val="24"/>
          <w:lang w:eastAsia="es-UY"/>
          <w14:ligatures w14:val="none"/>
        </w:rPr>
        <w:t> y toda la región— como con la negociación de botines y nuevas mercantilizaciones que </w:t>
      </w:r>
      <w:hyperlink r:id="rId34" w:tgtFrame="_blank" w:history="1">
        <w:r w:rsidRPr="00611D1F">
          <w:rPr>
            <w:rFonts w:ascii="Arial" w:eastAsia="Times New Roman" w:hAnsi="Arial" w:cs="Arial"/>
            <w:color w:val="FC6B01"/>
            <w:kern w:val="0"/>
            <w:sz w:val="24"/>
            <w:szCs w:val="24"/>
            <w:u w:val="single"/>
            <w:lang w:eastAsia="es-UY"/>
            <w14:ligatures w14:val="none"/>
          </w:rPr>
          <w:t>el capital busca para continuar su supuesta senda de crecimiento infinito</w:t>
        </w:r>
      </w:hyperlink>
      <w:r w:rsidRPr="00611D1F">
        <w:rPr>
          <w:rFonts w:ascii="Arial" w:eastAsia="Times New Roman" w:hAnsi="Arial" w:cs="Arial"/>
          <w:color w:val="666666"/>
          <w:kern w:val="0"/>
          <w:sz w:val="24"/>
          <w:szCs w:val="24"/>
          <w:lang w:eastAsia="es-UY"/>
          <w14:ligatures w14:val="none"/>
        </w:rPr>
        <w:t> . El genocidio beneficia a las grandes corporaciones tecnológicas de Silicon Valley, las instituciones financieras, la industria de la construcción y la especulación inmobiliaria. Y es aquí donde comprendemos que oponernos a él es más que una simple cuestión moral. Al </w:t>
      </w:r>
      <w:hyperlink r:id="rId35" w:tgtFrame="_blank" w:history="1">
        <w:r w:rsidRPr="00611D1F">
          <w:rPr>
            <w:rFonts w:ascii="Arial" w:eastAsia="Times New Roman" w:hAnsi="Arial" w:cs="Arial"/>
            <w:color w:val="FC6B01"/>
            <w:kern w:val="0"/>
            <w:sz w:val="24"/>
            <w:szCs w:val="24"/>
            <w:u w:val="single"/>
            <w:lang w:eastAsia="es-UY"/>
            <w14:ligatures w14:val="none"/>
          </w:rPr>
          <w:t>combatir el sufrimiento palestino</w:t>
        </w:r>
      </w:hyperlink>
      <w:r w:rsidRPr="00611D1F">
        <w:rPr>
          <w:rFonts w:ascii="Arial" w:eastAsia="Times New Roman" w:hAnsi="Arial" w:cs="Arial"/>
          <w:color w:val="666666"/>
          <w:kern w:val="0"/>
          <w:sz w:val="24"/>
          <w:szCs w:val="24"/>
          <w:lang w:eastAsia="es-UY"/>
          <w14:ligatures w14:val="none"/>
        </w:rPr>
        <w:t xml:space="preserve"> , también buscamos desvincularnos de la perversidad de la economía de la </w:t>
      </w:r>
      <w:proofErr w:type="spellStart"/>
      <w:r w:rsidRPr="00611D1F">
        <w:rPr>
          <w:rFonts w:ascii="Arial" w:eastAsia="Times New Roman" w:hAnsi="Arial" w:cs="Arial"/>
          <w:color w:val="666666"/>
          <w:kern w:val="0"/>
          <w:sz w:val="24"/>
          <w:szCs w:val="24"/>
          <w:lang w:eastAsia="es-UY"/>
          <w14:ligatures w14:val="none"/>
        </w:rPr>
        <w:t>policrisis</w:t>
      </w:r>
      <w:proofErr w:type="spellEnd"/>
      <w:r w:rsidRPr="00611D1F">
        <w:rPr>
          <w:rFonts w:ascii="Arial" w:eastAsia="Times New Roman" w:hAnsi="Arial" w:cs="Arial"/>
          <w:color w:val="666666"/>
          <w:kern w:val="0"/>
          <w:sz w:val="24"/>
          <w:szCs w:val="24"/>
          <w:lang w:eastAsia="es-UY"/>
          <w14:ligatures w14:val="none"/>
        </w:rPr>
        <w:t>, que, mientras </w:t>
      </w:r>
      <w:hyperlink r:id="rId36" w:tgtFrame="_blank" w:history="1">
        <w:r w:rsidRPr="00611D1F">
          <w:rPr>
            <w:rFonts w:ascii="Arial" w:eastAsia="Times New Roman" w:hAnsi="Arial" w:cs="Arial"/>
            <w:color w:val="FC6B01"/>
            <w:kern w:val="0"/>
            <w:sz w:val="24"/>
            <w:szCs w:val="24"/>
            <w:u w:val="single"/>
            <w:lang w:eastAsia="es-UY"/>
            <w14:ligatures w14:val="none"/>
          </w:rPr>
          <w:t>mata a niños</w:t>
        </w:r>
      </w:hyperlink>
      <w:r w:rsidRPr="00611D1F">
        <w:rPr>
          <w:rFonts w:ascii="Arial" w:eastAsia="Times New Roman" w:hAnsi="Arial" w:cs="Arial"/>
          <w:color w:val="666666"/>
          <w:kern w:val="0"/>
          <w:sz w:val="24"/>
          <w:szCs w:val="24"/>
          <w:lang w:eastAsia="es-UY"/>
          <w14:ligatures w14:val="none"/>
        </w:rPr>
        <w:t> y </w:t>
      </w:r>
      <w:hyperlink r:id="rId37" w:tgtFrame="_blank" w:history="1">
        <w:r w:rsidRPr="00611D1F">
          <w:rPr>
            <w:rFonts w:ascii="Arial" w:eastAsia="Times New Roman" w:hAnsi="Arial" w:cs="Arial"/>
            <w:color w:val="FC6B01"/>
            <w:kern w:val="0"/>
            <w:sz w:val="24"/>
            <w:szCs w:val="24"/>
            <w:u w:val="single"/>
            <w:lang w:eastAsia="es-UY"/>
            <w14:ligatures w14:val="none"/>
          </w:rPr>
          <w:t>periodistas en una parte del mundo</w:t>
        </w:r>
      </w:hyperlink>
      <w:r w:rsidRPr="00611D1F">
        <w:rPr>
          <w:rFonts w:ascii="Arial" w:eastAsia="Times New Roman" w:hAnsi="Arial" w:cs="Arial"/>
          <w:color w:val="666666"/>
          <w:kern w:val="0"/>
          <w:sz w:val="24"/>
          <w:szCs w:val="24"/>
          <w:lang w:eastAsia="es-UY"/>
          <w14:ligatures w14:val="none"/>
        </w:rPr>
        <w:t> , también fortalece a corporaciones y gobiernos que nos oprimen de otras maneras en otros lugares, además de emitir </w:t>
      </w:r>
      <w:hyperlink r:id="rId38" w:tgtFrame="_blank" w:history="1">
        <w:r w:rsidRPr="00611D1F">
          <w:rPr>
            <w:rFonts w:ascii="Arial" w:eastAsia="Times New Roman" w:hAnsi="Arial" w:cs="Arial"/>
            <w:b/>
            <w:bCs/>
            <w:color w:val="FC6B01"/>
            <w:kern w:val="0"/>
            <w:sz w:val="24"/>
            <w:szCs w:val="24"/>
            <w:u w:val="single"/>
            <w:lang w:eastAsia="es-UY"/>
            <w14:ligatures w14:val="none"/>
          </w:rPr>
          <w:t>gases de efecto invernadero</w:t>
        </w:r>
      </w:hyperlink>
      <w:r w:rsidRPr="00611D1F">
        <w:rPr>
          <w:rFonts w:ascii="Arial" w:eastAsia="Times New Roman" w:hAnsi="Arial" w:cs="Arial"/>
          <w:color w:val="666666"/>
          <w:kern w:val="0"/>
          <w:sz w:val="24"/>
          <w:szCs w:val="24"/>
          <w:lang w:eastAsia="es-UY"/>
          <w14:ligatures w14:val="none"/>
        </w:rPr>
        <w:t> que exacerban la emergencia climática para todos nosotros.</w:t>
      </w:r>
    </w:p>
    <w:p w14:paraId="468E567F"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El avance de la </w:t>
      </w:r>
      <w:hyperlink r:id="rId39" w:tgtFrame="_blank" w:history="1">
        <w:r w:rsidRPr="00611D1F">
          <w:rPr>
            <w:rFonts w:ascii="Arial" w:eastAsia="Times New Roman" w:hAnsi="Arial" w:cs="Arial"/>
            <w:color w:val="FC6B01"/>
            <w:kern w:val="0"/>
            <w:sz w:val="24"/>
            <w:szCs w:val="24"/>
            <w:u w:val="single"/>
            <w:lang w:eastAsia="es-UY"/>
            <w14:ligatures w14:val="none"/>
          </w:rPr>
          <w:t>economía de la catástrofe</w:t>
        </w:r>
      </w:hyperlink>
      <w:r w:rsidRPr="00611D1F">
        <w:rPr>
          <w:rFonts w:ascii="Arial" w:eastAsia="Times New Roman" w:hAnsi="Arial" w:cs="Arial"/>
          <w:color w:val="666666"/>
          <w:kern w:val="0"/>
          <w:sz w:val="24"/>
          <w:szCs w:val="24"/>
          <w:lang w:eastAsia="es-UY"/>
          <w14:ligatures w14:val="none"/>
        </w:rPr>
        <w:t> radica en el reconocimiento por parte de los capitalistas de que su sed de crecimiento es infinita, pero dado que los límites planetarios son reales, </w:t>
      </w:r>
      <w:hyperlink r:id="rId40" w:tgtFrame="_blank" w:history="1">
        <w:r w:rsidRPr="00611D1F">
          <w:rPr>
            <w:rFonts w:ascii="Arial" w:eastAsia="Times New Roman" w:hAnsi="Arial" w:cs="Arial"/>
            <w:color w:val="FC6B01"/>
            <w:kern w:val="0"/>
            <w:sz w:val="24"/>
            <w:szCs w:val="24"/>
            <w:u w:val="single"/>
            <w:lang w:eastAsia="es-UY"/>
            <w14:ligatures w14:val="none"/>
          </w:rPr>
          <w:t>este crecimiento se enfrenta al riesgo inminente de colapso</w:t>
        </w:r>
      </w:hyperlink>
      <w:r w:rsidRPr="00611D1F">
        <w:rPr>
          <w:rFonts w:ascii="Arial" w:eastAsia="Times New Roman" w:hAnsi="Arial" w:cs="Arial"/>
          <w:color w:val="666666"/>
          <w:kern w:val="0"/>
          <w:sz w:val="24"/>
          <w:szCs w:val="24"/>
          <w:lang w:eastAsia="es-UY"/>
          <w14:ligatures w14:val="none"/>
        </w:rPr>
        <w:t xml:space="preserve"> . Por lo tanto, al asomarse al abismo, comprenden que su papel es gestionar los beneficios de la </w:t>
      </w:r>
      <w:proofErr w:type="spellStart"/>
      <w:r w:rsidRPr="00611D1F">
        <w:rPr>
          <w:rFonts w:ascii="Arial" w:eastAsia="Times New Roman" w:hAnsi="Arial" w:cs="Arial"/>
          <w:color w:val="666666"/>
          <w:kern w:val="0"/>
          <w:sz w:val="24"/>
          <w:szCs w:val="24"/>
          <w:lang w:eastAsia="es-UY"/>
          <w14:ligatures w14:val="none"/>
        </w:rPr>
        <w:t>policrisis</w:t>
      </w:r>
      <w:proofErr w:type="spellEnd"/>
      <w:r w:rsidRPr="00611D1F">
        <w:rPr>
          <w:rFonts w:ascii="Arial" w:eastAsia="Times New Roman" w:hAnsi="Arial" w:cs="Arial"/>
          <w:color w:val="666666"/>
          <w:kern w:val="0"/>
          <w:sz w:val="24"/>
          <w:szCs w:val="24"/>
          <w:lang w:eastAsia="es-UY"/>
          <w14:ligatures w14:val="none"/>
        </w:rPr>
        <w:t>, asegurando que lo que queda del planeta se asigne a las élites y a </w:t>
      </w:r>
      <w:hyperlink r:id="rId41" w:history="1">
        <w:r w:rsidRPr="00611D1F">
          <w:rPr>
            <w:rFonts w:ascii="Arial" w:eastAsia="Times New Roman" w:hAnsi="Arial" w:cs="Arial"/>
            <w:color w:val="FC6B01"/>
            <w:kern w:val="0"/>
            <w:sz w:val="24"/>
            <w:szCs w:val="24"/>
            <w:u w:val="single"/>
            <w:lang w:eastAsia="es-UY"/>
            <w14:ligatures w14:val="none"/>
          </w:rPr>
          <w:t>los países imperialistas</w:t>
        </w:r>
      </w:hyperlink>
      <w:r w:rsidRPr="00611D1F">
        <w:rPr>
          <w:rFonts w:ascii="Arial" w:eastAsia="Times New Roman" w:hAnsi="Arial" w:cs="Arial"/>
          <w:color w:val="666666"/>
          <w:kern w:val="0"/>
          <w:sz w:val="24"/>
          <w:szCs w:val="24"/>
          <w:lang w:eastAsia="es-UY"/>
          <w14:ligatures w14:val="none"/>
        </w:rPr>
        <w:t> . Esta contradicción es fundamental para la </w:t>
      </w:r>
      <w:hyperlink r:id="rId42" w:tgtFrame="_blank" w:history="1">
        <w:r w:rsidRPr="00611D1F">
          <w:rPr>
            <w:rFonts w:ascii="Arial" w:eastAsia="Times New Roman" w:hAnsi="Arial" w:cs="Arial"/>
            <w:b/>
            <w:bCs/>
            <w:color w:val="FC6B01"/>
            <w:kern w:val="0"/>
            <w:sz w:val="24"/>
            <w:szCs w:val="24"/>
            <w:u w:val="single"/>
            <w:lang w:eastAsia="es-UY"/>
            <w14:ligatures w14:val="none"/>
          </w:rPr>
          <w:t>lectura ecosocialista del mundo</w:t>
        </w:r>
      </w:hyperlink>
      <w:r w:rsidRPr="00611D1F">
        <w:rPr>
          <w:rFonts w:ascii="Arial" w:eastAsia="Times New Roman" w:hAnsi="Arial" w:cs="Arial"/>
          <w:color w:val="666666"/>
          <w:kern w:val="0"/>
          <w:sz w:val="24"/>
          <w:szCs w:val="24"/>
          <w:lang w:eastAsia="es-UY"/>
          <w14:ligatures w14:val="none"/>
        </w:rPr>
        <w:t> , pues aprendemos que, al combatir el capitalismo, debemos crear una </w:t>
      </w:r>
      <w:hyperlink r:id="rId43" w:tgtFrame="_blank" w:history="1">
        <w:r w:rsidRPr="00611D1F">
          <w:rPr>
            <w:rFonts w:ascii="Arial" w:eastAsia="Times New Roman" w:hAnsi="Arial" w:cs="Arial"/>
            <w:b/>
            <w:bCs/>
            <w:color w:val="FC6B01"/>
            <w:kern w:val="0"/>
            <w:sz w:val="24"/>
            <w:szCs w:val="24"/>
            <w:u w:val="single"/>
            <w:lang w:eastAsia="es-UY"/>
            <w14:ligatures w14:val="none"/>
          </w:rPr>
          <w:t>alternativa más completa</w:t>
        </w:r>
        <w:r w:rsidRPr="00611D1F">
          <w:rPr>
            <w:rFonts w:ascii="Arial" w:eastAsia="Times New Roman" w:hAnsi="Arial" w:cs="Arial"/>
            <w:color w:val="FC6B01"/>
            <w:kern w:val="0"/>
            <w:sz w:val="24"/>
            <w:szCs w:val="24"/>
            <w:u w:val="single"/>
            <w:lang w:eastAsia="es-UY"/>
            <w14:ligatures w14:val="none"/>
          </w:rPr>
          <w:t> , una que no se limite a la propiedad de los medios de producción, sino que también signifique una ruptura civilizatoria</w:t>
        </w:r>
      </w:hyperlink>
      <w:r w:rsidRPr="00611D1F">
        <w:rPr>
          <w:rFonts w:ascii="Arial" w:eastAsia="Times New Roman" w:hAnsi="Arial" w:cs="Arial"/>
          <w:color w:val="666666"/>
          <w:kern w:val="0"/>
          <w:sz w:val="24"/>
          <w:szCs w:val="24"/>
          <w:lang w:eastAsia="es-UY"/>
          <w14:ligatures w14:val="none"/>
        </w:rPr>
        <w:t> que regule la relación entre la sociedad humana y la naturaleza. No basta con adquirir herramientas para gestionar mejor las crisis, porque, tarde o temprano, la normalización de sus efectos en algún ámbito también nos afectará. La tarea implica </w:t>
      </w:r>
      <w:hyperlink r:id="rId44" w:tgtFrame="_blank" w:history="1">
        <w:r w:rsidRPr="00611D1F">
          <w:rPr>
            <w:rFonts w:ascii="Arial" w:eastAsia="Times New Roman" w:hAnsi="Arial" w:cs="Arial"/>
            <w:color w:val="FC6B01"/>
            <w:kern w:val="0"/>
            <w:sz w:val="24"/>
            <w:szCs w:val="24"/>
            <w:u w:val="single"/>
            <w:lang w:eastAsia="es-UY"/>
            <w14:ligatures w14:val="none"/>
          </w:rPr>
          <w:t>reformular radicalmente cómo producimos, qué producimos y con qué propósito</w:t>
        </w:r>
      </w:hyperlink>
      <w:r w:rsidRPr="00611D1F">
        <w:rPr>
          <w:rFonts w:ascii="Arial" w:eastAsia="Times New Roman" w:hAnsi="Arial" w:cs="Arial"/>
          <w:color w:val="666666"/>
          <w:kern w:val="0"/>
          <w:sz w:val="24"/>
          <w:szCs w:val="24"/>
          <w:lang w:eastAsia="es-UY"/>
          <w14:ligatures w14:val="none"/>
        </w:rPr>
        <w:t> . Esta nueva formulación es capaz de estimular la imaginación de quienes luchan, demostrando que vale la pena construir alternativas que combinen los diversos anhelos de una buena vida. Se trata de garantizar que las luchas del siglo XXI resuenen con el lema </w:t>
      </w:r>
      <w:hyperlink r:id="rId45" w:tgtFrame="_blank" w:history="1">
        <w:r w:rsidRPr="00611D1F">
          <w:rPr>
            <w:rFonts w:ascii="Arial" w:eastAsia="Times New Roman" w:hAnsi="Arial" w:cs="Arial"/>
            <w:color w:val="FC6B01"/>
            <w:kern w:val="0"/>
            <w:sz w:val="24"/>
            <w:szCs w:val="24"/>
            <w:u w:val="single"/>
            <w:lang w:eastAsia="es-UY"/>
            <w14:ligatures w14:val="none"/>
          </w:rPr>
          <w:t>"paz, pan y tierra",</w:t>
        </w:r>
      </w:hyperlink>
      <w:r w:rsidRPr="00611D1F">
        <w:rPr>
          <w:rFonts w:ascii="Arial" w:eastAsia="Times New Roman" w:hAnsi="Arial" w:cs="Arial"/>
          <w:color w:val="666666"/>
          <w:kern w:val="0"/>
          <w:sz w:val="24"/>
          <w:szCs w:val="24"/>
          <w:lang w:eastAsia="es-UY"/>
          <w14:ligatures w14:val="none"/>
        </w:rPr>
        <w:t> reconociendo nuestras </w:t>
      </w:r>
      <w:hyperlink r:id="rId46" w:tgtFrame="_blank" w:history="1">
        <w:r w:rsidRPr="00611D1F">
          <w:rPr>
            <w:rFonts w:ascii="Arial" w:eastAsia="Times New Roman" w:hAnsi="Arial" w:cs="Arial"/>
            <w:color w:val="FC6B01"/>
            <w:kern w:val="0"/>
            <w:sz w:val="24"/>
            <w:szCs w:val="24"/>
            <w:u w:val="single"/>
            <w:lang w:eastAsia="es-UY"/>
            <w14:ligatures w14:val="none"/>
          </w:rPr>
          <w:t>relaciones ecológicas y atreviéndose a romper con la comodidad temporal de las falsas soluciones e ir realmente más allá del capital.</w:t>
        </w:r>
      </w:hyperlink>
    </w:p>
    <w:p w14:paraId="00F09289" w14:textId="77777777" w:rsidR="00611D1F" w:rsidRPr="00611D1F" w:rsidRDefault="00611D1F" w:rsidP="00611D1F">
      <w:pPr>
        <w:spacing w:after="0" w:line="240" w:lineRule="auto"/>
        <w:rPr>
          <w:rFonts w:ascii="Arial" w:eastAsia="Times New Roman" w:hAnsi="Arial" w:cs="Arial"/>
          <w:color w:val="666666"/>
          <w:kern w:val="0"/>
          <w:sz w:val="27"/>
          <w:szCs w:val="27"/>
          <w:lang w:eastAsia="es-UY"/>
          <w14:ligatures w14:val="none"/>
        </w:rPr>
      </w:pPr>
    </w:p>
    <w:p w14:paraId="5D992B5D" w14:textId="77777777" w:rsidR="00611D1F" w:rsidRPr="00611D1F" w:rsidRDefault="00611D1F" w:rsidP="00611D1F">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611D1F">
        <w:rPr>
          <w:rFonts w:ascii="Arial" w:eastAsia="Times New Roman" w:hAnsi="Arial" w:cs="Arial"/>
          <w:b/>
          <w:bCs/>
          <w:i/>
          <w:iCs/>
          <w:color w:val="BF4E14" w:themeColor="accent2" w:themeShade="BF"/>
          <w:kern w:val="0"/>
          <w:sz w:val="27"/>
          <w:szCs w:val="27"/>
          <w:lang w:eastAsia="es-UY"/>
          <w14:ligatures w14:val="none"/>
        </w:rPr>
        <w:t xml:space="preserve">“Al asomarse al abismo, se dan cuenta de que su papel es gestionar el botín de la </w:t>
      </w:r>
      <w:proofErr w:type="spellStart"/>
      <w:r w:rsidRPr="00611D1F">
        <w:rPr>
          <w:rFonts w:ascii="Arial" w:eastAsia="Times New Roman" w:hAnsi="Arial" w:cs="Arial"/>
          <w:b/>
          <w:bCs/>
          <w:i/>
          <w:iCs/>
          <w:color w:val="BF4E14" w:themeColor="accent2" w:themeShade="BF"/>
          <w:kern w:val="0"/>
          <w:sz w:val="27"/>
          <w:szCs w:val="27"/>
          <w:lang w:eastAsia="es-UY"/>
          <w14:ligatures w14:val="none"/>
        </w:rPr>
        <w:t>policrisis</w:t>
      </w:r>
      <w:proofErr w:type="spellEnd"/>
      <w:r w:rsidRPr="00611D1F">
        <w:rPr>
          <w:rFonts w:ascii="Arial" w:eastAsia="Times New Roman" w:hAnsi="Arial" w:cs="Arial"/>
          <w:b/>
          <w:bCs/>
          <w:i/>
          <w:iCs/>
          <w:color w:val="BF4E14" w:themeColor="accent2" w:themeShade="BF"/>
          <w:kern w:val="0"/>
          <w:sz w:val="27"/>
          <w:szCs w:val="27"/>
          <w:lang w:eastAsia="es-UY"/>
          <w14:ligatures w14:val="none"/>
        </w:rPr>
        <w:t xml:space="preserve">, asegurándose de que lo que </w:t>
      </w:r>
      <w:r w:rsidRPr="00611D1F">
        <w:rPr>
          <w:rFonts w:ascii="Arial" w:eastAsia="Times New Roman" w:hAnsi="Arial" w:cs="Arial"/>
          <w:b/>
          <w:bCs/>
          <w:i/>
          <w:iCs/>
          <w:color w:val="BF4E14" w:themeColor="accent2" w:themeShade="BF"/>
          <w:kern w:val="0"/>
          <w:sz w:val="27"/>
          <w:szCs w:val="27"/>
          <w:lang w:eastAsia="es-UY"/>
          <w14:ligatures w14:val="none"/>
        </w:rPr>
        <w:lastRenderedPageBreak/>
        <w:t xml:space="preserve">quede del planeta se reparta entre las élites y los países imperialistas.” – Sabrina </w:t>
      </w:r>
      <w:proofErr w:type="spellStart"/>
      <w:r w:rsidRPr="00611D1F">
        <w:rPr>
          <w:rFonts w:ascii="Arial" w:eastAsia="Times New Roman" w:hAnsi="Arial" w:cs="Arial"/>
          <w:b/>
          <w:bCs/>
          <w:i/>
          <w:iCs/>
          <w:color w:val="BF4E14" w:themeColor="accent2" w:themeShade="BF"/>
          <w:kern w:val="0"/>
          <w:sz w:val="27"/>
          <w:szCs w:val="27"/>
          <w:lang w:eastAsia="es-UY"/>
          <w14:ligatures w14:val="none"/>
        </w:rPr>
        <w:t>Fernandes</w:t>
      </w:r>
      <w:proofErr w:type="spellEnd"/>
    </w:p>
    <w:p w14:paraId="582177D5" w14:textId="1E935B9B" w:rsidR="00611D1F" w:rsidRPr="00611D1F" w:rsidRDefault="00611D1F" w:rsidP="00611D1F">
      <w:pPr>
        <w:spacing w:after="0" w:line="240" w:lineRule="auto"/>
        <w:jc w:val="both"/>
        <w:rPr>
          <w:rFonts w:ascii="Times New Roman" w:eastAsia="Times New Roman" w:hAnsi="Times New Roman" w:cs="Times New Roman"/>
          <w:b/>
          <w:bCs/>
          <w:i/>
          <w:iCs/>
          <w:color w:val="FC6B01"/>
          <w:kern w:val="0"/>
          <w:sz w:val="27"/>
          <w:szCs w:val="27"/>
          <w:lang w:eastAsia="es-UY"/>
          <w14:ligatures w14:val="none"/>
        </w:rPr>
      </w:pPr>
    </w:p>
    <w:p w14:paraId="16FF198C"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b/>
          <w:bCs/>
          <w:color w:val="666666"/>
          <w:kern w:val="0"/>
          <w:sz w:val="24"/>
          <w:szCs w:val="24"/>
          <w:lang w:eastAsia="es-UY"/>
          <w14:ligatures w14:val="none"/>
        </w:rPr>
        <w:t xml:space="preserve">En *Síntomas mórbidos*, analizaste la crisis de praxis de la izquierda brasileña y su relación con el auge del “fascismo social”. Más recientemente, en 2025, afirmaste que el </w:t>
      </w:r>
      <w:proofErr w:type="spellStart"/>
      <w:r w:rsidRPr="00611D1F">
        <w:rPr>
          <w:rFonts w:ascii="Arial" w:eastAsia="Times New Roman" w:hAnsi="Arial" w:cs="Arial"/>
          <w:b/>
          <w:bCs/>
          <w:color w:val="666666"/>
          <w:kern w:val="0"/>
          <w:sz w:val="24"/>
          <w:szCs w:val="24"/>
          <w:lang w:eastAsia="es-UY"/>
          <w14:ligatures w14:val="none"/>
        </w:rPr>
        <w:t>bolsonarismo</w:t>
      </w:r>
      <w:proofErr w:type="spellEnd"/>
      <w:r w:rsidRPr="00611D1F">
        <w:rPr>
          <w:rFonts w:ascii="Arial" w:eastAsia="Times New Roman" w:hAnsi="Arial" w:cs="Arial"/>
          <w:b/>
          <w:bCs/>
          <w:color w:val="666666"/>
          <w:kern w:val="0"/>
          <w:sz w:val="24"/>
          <w:szCs w:val="24"/>
          <w:lang w:eastAsia="es-UY"/>
          <w14:ligatures w14:val="none"/>
        </w:rPr>
        <w:t xml:space="preserve"> es un “laboratorio exitoso” para la extrema derecha global. Dado el escenario político de 2026, ¿qué síntomas de esta crisis persisten o se han agravado? ¿Cómo podemos reconstruir una praxis que no sea meramente reactiva al fascismo, sino que anticipe la construcción de la hegemonía, superando la “política de conciliación de clases” que criticaste en el gobierno de Lula?</w:t>
      </w:r>
    </w:p>
    <w:p w14:paraId="5383CA4D"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Dicen que </w:t>
      </w:r>
      <w:hyperlink r:id="rId47" w:tgtFrame="_blank" w:history="1">
        <w:r w:rsidRPr="00611D1F">
          <w:rPr>
            <w:rFonts w:ascii="Arial" w:eastAsia="Times New Roman" w:hAnsi="Arial" w:cs="Arial"/>
            <w:color w:val="FC6B01"/>
            <w:kern w:val="0"/>
            <w:sz w:val="24"/>
            <w:szCs w:val="24"/>
            <w:u w:val="single"/>
            <w:lang w:eastAsia="es-UY"/>
            <w14:ligatures w14:val="none"/>
          </w:rPr>
          <w:t>la izquierda atraviesa una crisis de imaginación</w:t>
        </w:r>
      </w:hyperlink>
      <w:r w:rsidRPr="00611D1F">
        <w:rPr>
          <w:rFonts w:ascii="Arial" w:eastAsia="Times New Roman" w:hAnsi="Arial" w:cs="Arial"/>
          <w:color w:val="666666"/>
          <w:kern w:val="0"/>
          <w:sz w:val="24"/>
          <w:szCs w:val="24"/>
          <w:lang w:eastAsia="es-UY"/>
          <w14:ligatures w14:val="none"/>
        </w:rPr>
        <w:t> . Yo diría que el problema es más profundo: existe un desdén por </w:t>
      </w:r>
      <w:hyperlink r:id="rId48" w:tgtFrame="_blank" w:history="1">
        <w:r w:rsidRPr="00611D1F">
          <w:rPr>
            <w:rFonts w:ascii="Arial" w:eastAsia="Times New Roman" w:hAnsi="Arial" w:cs="Arial"/>
            <w:color w:val="FC6B01"/>
            <w:kern w:val="0"/>
            <w:sz w:val="24"/>
            <w:szCs w:val="24"/>
            <w:u w:val="single"/>
            <w:lang w:eastAsia="es-UY"/>
            <w14:ligatures w14:val="none"/>
          </w:rPr>
          <w:t>la imaginación alternativa</w:t>
        </w:r>
      </w:hyperlink>
      <w:r w:rsidRPr="00611D1F">
        <w:rPr>
          <w:rFonts w:ascii="Arial" w:eastAsia="Times New Roman" w:hAnsi="Arial" w:cs="Arial"/>
          <w:color w:val="666666"/>
          <w:kern w:val="0"/>
          <w:sz w:val="24"/>
          <w:szCs w:val="24"/>
          <w:lang w:eastAsia="es-UY"/>
          <w14:ligatures w14:val="none"/>
        </w:rPr>
        <w:t> . Mientras la ultraderecha se enzarza en luchas internas, pero con una visión mucho más concreta del tipo de </w:t>
      </w:r>
      <w:hyperlink r:id="rId49" w:tgtFrame="_blank" w:history="1">
        <w:r w:rsidRPr="00611D1F">
          <w:rPr>
            <w:rFonts w:ascii="Arial" w:eastAsia="Times New Roman" w:hAnsi="Arial" w:cs="Arial"/>
            <w:color w:val="FC6B01"/>
            <w:kern w:val="0"/>
            <w:sz w:val="24"/>
            <w:szCs w:val="24"/>
            <w:u w:val="single"/>
            <w:lang w:eastAsia="es-UY"/>
            <w14:ligatures w14:val="none"/>
          </w:rPr>
          <w:t xml:space="preserve">sociedad ultraconservadora y </w:t>
        </w:r>
        <w:proofErr w:type="spellStart"/>
        <w:r w:rsidRPr="00611D1F">
          <w:rPr>
            <w:rFonts w:ascii="Arial" w:eastAsia="Times New Roman" w:hAnsi="Arial" w:cs="Arial"/>
            <w:color w:val="FC6B01"/>
            <w:kern w:val="0"/>
            <w:sz w:val="24"/>
            <w:szCs w:val="24"/>
            <w:u w:val="single"/>
            <w:lang w:eastAsia="es-UY"/>
            <w14:ligatures w14:val="none"/>
          </w:rPr>
          <w:t>ultracapitalista</w:t>
        </w:r>
        <w:proofErr w:type="spellEnd"/>
      </w:hyperlink>
      <w:r w:rsidRPr="00611D1F">
        <w:rPr>
          <w:rFonts w:ascii="Arial" w:eastAsia="Times New Roman" w:hAnsi="Arial" w:cs="Arial"/>
          <w:color w:val="666666"/>
          <w:kern w:val="0"/>
          <w:sz w:val="24"/>
          <w:szCs w:val="24"/>
          <w:lang w:eastAsia="es-UY"/>
          <w14:ligatures w14:val="none"/>
        </w:rPr>
        <w:t> que pretenden instaurar, la izquierda sufre un problema de temporalidad en su imaginación alternativa, especialmente en lo que respecta a partidos y debates centrados en el Estado. </w:t>
      </w:r>
      <w:hyperlink r:id="rId50" w:tgtFrame="_blank" w:history="1">
        <w:r w:rsidRPr="00611D1F">
          <w:rPr>
            <w:rFonts w:ascii="Arial" w:eastAsia="Times New Roman" w:hAnsi="Arial" w:cs="Arial"/>
            <w:color w:val="FC6B01"/>
            <w:kern w:val="0"/>
            <w:sz w:val="24"/>
            <w:szCs w:val="24"/>
            <w:u w:val="single"/>
            <w:lang w:eastAsia="es-UY"/>
            <w14:ligatures w14:val="none"/>
          </w:rPr>
          <w:t>Los pueblos indígenas hablan de un futuro ancestral y de una forma de vida radicalmente distinta a la blanca y capitalista</w:t>
        </w:r>
      </w:hyperlink>
      <w:r w:rsidRPr="00611D1F">
        <w:rPr>
          <w:rFonts w:ascii="Arial" w:eastAsia="Times New Roman" w:hAnsi="Arial" w:cs="Arial"/>
          <w:color w:val="666666"/>
          <w:kern w:val="0"/>
          <w:sz w:val="24"/>
          <w:szCs w:val="24"/>
          <w:lang w:eastAsia="es-UY"/>
          <w14:ligatures w14:val="none"/>
        </w:rPr>
        <w:t> , pero las organizaciones de izquierda más enfocadas en cuestionar al Estado a menudo pierden la oportunidad de aprender y limitan su visión a 100 años atrás en Europa y solo 4 años adelante aquí en </w:t>
      </w:r>
      <w:r w:rsidRPr="00611D1F">
        <w:rPr>
          <w:rFonts w:ascii="Arial" w:eastAsia="Times New Roman" w:hAnsi="Arial" w:cs="Arial"/>
          <w:b/>
          <w:bCs/>
          <w:color w:val="666666"/>
          <w:kern w:val="0"/>
          <w:sz w:val="24"/>
          <w:szCs w:val="24"/>
          <w:lang w:eastAsia="es-UY"/>
          <w14:ligatures w14:val="none"/>
        </w:rPr>
        <w:t>Brasil</w:t>
      </w:r>
      <w:r w:rsidRPr="00611D1F">
        <w:rPr>
          <w:rFonts w:ascii="Arial" w:eastAsia="Times New Roman" w:hAnsi="Arial" w:cs="Arial"/>
          <w:color w:val="666666"/>
          <w:kern w:val="0"/>
          <w:sz w:val="24"/>
          <w:szCs w:val="24"/>
          <w:lang w:eastAsia="es-UY"/>
          <w14:ligatures w14:val="none"/>
        </w:rPr>
        <w:t> . Todavía hay mucho que aprender de nuestra propia historia, incluyendo las ilusiones que la izquierda ha adoptado respecto a lo que son </w:t>
      </w:r>
      <w:r w:rsidRPr="00611D1F">
        <w:rPr>
          <w:rFonts w:ascii="Arial" w:eastAsia="Times New Roman" w:hAnsi="Arial" w:cs="Arial"/>
          <w:b/>
          <w:bCs/>
          <w:color w:val="666666"/>
          <w:kern w:val="0"/>
          <w:sz w:val="24"/>
          <w:szCs w:val="24"/>
          <w:lang w:eastAsia="es-UY"/>
          <w14:ligatures w14:val="none"/>
        </w:rPr>
        <w:t>el progreso</w:t>
      </w:r>
      <w:r w:rsidRPr="00611D1F">
        <w:rPr>
          <w:rFonts w:ascii="Arial" w:eastAsia="Times New Roman" w:hAnsi="Arial" w:cs="Arial"/>
          <w:color w:val="666666"/>
          <w:kern w:val="0"/>
          <w:sz w:val="24"/>
          <w:szCs w:val="24"/>
          <w:lang w:eastAsia="es-UY"/>
          <w14:ligatures w14:val="none"/>
        </w:rPr>
        <w:t> y </w:t>
      </w:r>
      <w:r w:rsidRPr="00611D1F">
        <w:rPr>
          <w:rFonts w:ascii="Arial" w:eastAsia="Times New Roman" w:hAnsi="Arial" w:cs="Arial"/>
          <w:b/>
          <w:bCs/>
          <w:color w:val="666666"/>
          <w:kern w:val="0"/>
          <w:sz w:val="24"/>
          <w:szCs w:val="24"/>
          <w:lang w:eastAsia="es-UY"/>
          <w14:ligatures w14:val="none"/>
        </w:rPr>
        <w:t>el desarrollo</w:t>
      </w:r>
      <w:r w:rsidRPr="00611D1F">
        <w:rPr>
          <w:rFonts w:ascii="Arial" w:eastAsia="Times New Roman" w:hAnsi="Arial" w:cs="Arial"/>
          <w:color w:val="666666"/>
          <w:kern w:val="0"/>
          <w:sz w:val="24"/>
          <w:szCs w:val="24"/>
          <w:lang w:eastAsia="es-UY"/>
          <w14:ligatures w14:val="none"/>
        </w:rPr>
        <w:t> , y el deseo de unirse al tipo de economía de los estados imperiales modernos, incluso cuando </w:t>
      </w:r>
      <w:hyperlink r:id="rId51" w:tgtFrame="_blank" w:history="1">
        <w:r w:rsidRPr="00611D1F">
          <w:rPr>
            <w:rFonts w:ascii="Arial" w:eastAsia="Times New Roman" w:hAnsi="Arial" w:cs="Arial"/>
            <w:b/>
            <w:bCs/>
            <w:color w:val="FC6B01"/>
            <w:kern w:val="0"/>
            <w:sz w:val="24"/>
            <w:szCs w:val="24"/>
            <w:u w:val="single"/>
            <w:lang w:eastAsia="es-UY"/>
            <w14:ligatures w14:val="none"/>
          </w:rPr>
          <w:t>proclamamos nuestras posturas antiimperialistas.</w:t>
        </w:r>
      </w:hyperlink>
    </w:p>
    <w:p w14:paraId="0366ECB4" w14:textId="77777777" w:rsidR="00611D1F" w:rsidRPr="00611D1F" w:rsidRDefault="00611D1F" w:rsidP="00611D1F">
      <w:pPr>
        <w:spacing w:after="0" w:line="240" w:lineRule="auto"/>
        <w:rPr>
          <w:rFonts w:ascii="Arial" w:eastAsia="Times New Roman" w:hAnsi="Arial" w:cs="Arial"/>
          <w:color w:val="666666"/>
          <w:kern w:val="0"/>
          <w:sz w:val="24"/>
          <w:szCs w:val="24"/>
          <w:lang w:eastAsia="es-UY"/>
          <w14:ligatures w14:val="none"/>
        </w:rPr>
      </w:pPr>
    </w:p>
    <w:p w14:paraId="01F4DFE4" w14:textId="77777777" w:rsidR="00611D1F" w:rsidRPr="00611D1F" w:rsidRDefault="00611D1F" w:rsidP="00611D1F">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611D1F">
        <w:rPr>
          <w:rFonts w:ascii="Arial" w:eastAsia="Times New Roman" w:hAnsi="Arial" w:cs="Arial"/>
          <w:b/>
          <w:bCs/>
          <w:i/>
          <w:iCs/>
          <w:color w:val="BF4E14" w:themeColor="accent2" w:themeShade="BF"/>
          <w:kern w:val="0"/>
          <w:sz w:val="27"/>
          <w:szCs w:val="27"/>
          <w:lang w:eastAsia="es-UY"/>
          <w14:ligatures w14:val="none"/>
        </w:rPr>
        <w:t xml:space="preserve">“Las organizaciones de izquierda más centradas en cuestionar las empresas estatales a menudo pierden oportunidades de aprendizaje y limitan su perspectiva a lo ocurrido en Europa hace 100 años y a tan solo 4 años en Brasil.” – Sabrina </w:t>
      </w:r>
      <w:proofErr w:type="spellStart"/>
      <w:r w:rsidRPr="00611D1F">
        <w:rPr>
          <w:rFonts w:ascii="Arial" w:eastAsia="Times New Roman" w:hAnsi="Arial" w:cs="Arial"/>
          <w:b/>
          <w:bCs/>
          <w:i/>
          <w:iCs/>
          <w:color w:val="BF4E14" w:themeColor="accent2" w:themeShade="BF"/>
          <w:kern w:val="0"/>
          <w:sz w:val="27"/>
          <w:szCs w:val="27"/>
          <w:lang w:eastAsia="es-UY"/>
          <w14:ligatures w14:val="none"/>
        </w:rPr>
        <w:t>Fernandes</w:t>
      </w:r>
      <w:proofErr w:type="spellEnd"/>
    </w:p>
    <w:p w14:paraId="2A3DE13B" w14:textId="2265A692" w:rsidR="00611D1F" w:rsidRPr="00611D1F" w:rsidRDefault="00611D1F" w:rsidP="00611D1F">
      <w:pPr>
        <w:spacing w:after="0" w:line="240" w:lineRule="auto"/>
        <w:jc w:val="both"/>
        <w:rPr>
          <w:rFonts w:ascii="Times New Roman" w:eastAsia="Times New Roman" w:hAnsi="Times New Roman" w:cs="Times New Roman"/>
          <w:b/>
          <w:bCs/>
          <w:i/>
          <w:iCs/>
          <w:color w:val="FC6B01"/>
          <w:kern w:val="0"/>
          <w:sz w:val="24"/>
          <w:szCs w:val="24"/>
          <w:lang w:eastAsia="es-UY"/>
          <w14:ligatures w14:val="none"/>
        </w:rPr>
      </w:pPr>
    </w:p>
    <w:p w14:paraId="22F65F24"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En </w:t>
      </w:r>
      <w:r w:rsidRPr="00611D1F">
        <w:rPr>
          <w:rFonts w:ascii="Arial" w:eastAsia="Times New Roman" w:hAnsi="Arial" w:cs="Arial"/>
          <w:b/>
          <w:bCs/>
          <w:i/>
          <w:iCs/>
          <w:color w:val="666666"/>
          <w:kern w:val="0"/>
          <w:sz w:val="24"/>
          <w:szCs w:val="24"/>
          <w:lang w:eastAsia="es-UY"/>
          <w14:ligatures w14:val="none"/>
        </w:rPr>
        <w:t>*</w:t>
      </w:r>
      <w:proofErr w:type="spellStart"/>
      <w:r w:rsidRPr="00611D1F">
        <w:rPr>
          <w:rFonts w:ascii="Arial" w:eastAsia="Times New Roman" w:hAnsi="Arial" w:cs="Arial"/>
          <w:b/>
          <w:bCs/>
          <w:i/>
          <w:iCs/>
          <w:color w:val="666666"/>
          <w:kern w:val="0"/>
          <w:sz w:val="24"/>
          <w:szCs w:val="24"/>
          <w:lang w:eastAsia="es-UY"/>
          <w14:ligatures w14:val="none"/>
        </w:rPr>
        <w:t>Morbid</w:t>
      </w:r>
      <w:proofErr w:type="spellEnd"/>
      <w:r w:rsidRPr="00611D1F">
        <w:rPr>
          <w:rFonts w:ascii="Arial" w:eastAsia="Times New Roman" w:hAnsi="Arial" w:cs="Arial"/>
          <w:b/>
          <w:bCs/>
          <w:i/>
          <w:iCs/>
          <w:color w:val="666666"/>
          <w:kern w:val="0"/>
          <w:sz w:val="24"/>
          <w:szCs w:val="24"/>
          <w:lang w:eastAsia="es-UY"/>
          <w14:ligatures w14:val="none"/>
        </w:rPr>
        <w:t xml:space="preserve"> </w:t>
      </w:r>
      <w:proofErr w:type="spellStart"/>
      <w:r w:rsidRPr="00611D1F">
        <w:rPr>
          <w:rFonts w:ascii="Arial" w:eastAsia="Times New Roman" w:hAnsi="Arial" w:cs="Arial"/>
          <w:b/>
          <w:bCs/>
          <w:i/>
          <w:iCs/>
          <w:color w:val="666666"/>
          <w:kern w:val="0"/>
          <w:sz w:val="24"/>
          <w:szCs w:val="24"/>
          <w:lang w:eastAsia="es-UY"/>
          <w14:ligatures w14:val="none"/>
        </w:rPr>
        <w:t>Symptoms</w:t>
      </w:r>
      <w:proofErr w:type="spellEnd"/>
      <w:r w:rsidRPr="00611D1F">
        <w:rPr>
          <w:rFonts w:ascii="Arial" w:eastAsia="Times New Roman" w:hAnsi="Arial" w:cs="Arial"/>
          <w:color w:val="666666"/>
          <w:kern w:val="0"/>
          <w:sz w:val="24"/>
          <w:szCs w:val="24"/>
          <w:lang w:eastAsia="es-UY"/>
          <w14:ligatures w14:val="none"/>
        </w:rPr>
        <w:t> *, abordo este tema dentro de un análisis de la </w:t>
      </w:r>
      <w:hyperlink r:id="rId52" w:tgtFrame="_blank" w:history="1">
        <w:r w:rsidRPr="00611D1F">
          <w:rPr>
            <w:rFonts w:ascii="Arial" w:eastAsia="Times New Roman" w:hAnsi="Arial" w:cs="Arial"/>
            <w:color w:val="FC6B01"/>
            <w:kern w:val="0"/>
            <w:sz w:val="24"/>
            <w:szCs w:val="24"/>
            <w:u w:val="single"/>
            <w:lang w:eastAsia="es-UY"/>
            <w14:ligatures w14:val="none"/>
          </w:rPr>
          <w:t>melancolía de izquierda</w:t>
        </w:r>
      </w:hyperlink>
      <w:r w:rsidRPr="00611D1F">
        <w:rPr>
          <w:rFonts w:ascii="Arial" w:eastAsia="Times New Roman" w:hAnsi="Arial" w:cs="Arial"/>
          <w:color w:val="666666"/>
          <w:kern w:val="0"/>
          <w:sz w:val="24"/>
          <w:szCs w:val="24"/>
          <w:lang w:eastAsia="es-UY"/>
          <w14:ligatures w14:val="none"/>
        </w:rPr>
        <w:t> , pero, como actualización, me doy cuenta de que este desdén por lo imaginario que desafía las formas actuales de acción política también proviene de una cierta </w:t>
      </w:r>
      <w:hyperlink r:id="rId53" w:tgtFrame="_blank" w:history="1">
        <w:r w:rsidRPr="00611D1F">
          <w:rPr>
            <w:rFonts w:ascii="Arial" w:eastAsia="Times New Roman" w:hAnsi="Arial" w:cs="Arial"/>
            <w:b/>
            <w:bCs/>
            <w:color w:val="FC6B01"/>
            <w:kern w:val="0"/>
            <w:sz w:val="24"/>
            <w:szCs w:val="24"/>
            <w:u w:val="single"/>
            <w:lang w:eastAsia="es-UY"/>
            <w14:ligatures w14:val="none"/>
          </w:rPr>
          <w:t>negación de la realidad</w:t>
        </w:r>
      </w:hyperlink>
      <w:r w:rsidRPr="00611D1F">
        <w:rPr>
          <w:rFonts w:ascii="Arial" w:eastAsia="Times New Roman" w:hAnsi="Arial" w:cs="Arial"/>
          <w:color w:val="666666"/>
          <w:kern w:val="0"/>
          <w:sz w:val="24"/>
          <w:szCs w:val="24"/>
          <w:lang w:eastAsia="es-UY"/>
          <w14:ligatures w14:val="none"/>
        </w:rPr>
        <w:t> . Esto es más evidente en el caso de las </w:t>
      </w:r>
      <w:hyperlink r:id="rId54" w:tgtFrame="_blank" w:history="1">
        <w:r w:rsidRPr="00611D1F">
          <w:rPr>
            <w:rFonts w:ascii="Arial" w:eastAsia="Times New Roman" w:hAnsi="Arial" w:cs="Arial"/>
            <w:b/>
            <w:bCs/>
            <w:color w:val="FC6B01"/>
            <w:kern w:val="0"/>
            <w:sz w:val="24"/>
            <w:szCs w:val="24"/>
            <w:u w:val="single"/>
            <w:lang w:eastAsia="es-UY"/>
            <w14:ligatures w14:val="none"/>
          </w:rPr>
          <w:t>crisis ecológica y climática</w:t>
        </w:r>
      </w:hyperlink>
      <w:r w:rsidRPr="00611D1F">
        <w:rPr>
          <w:rFonts w:ascii="Arial" w:eastAsia="Times New Roman" w:hAnsi="Arial" w:cs="Arial"/>
          <w:color w:val="666666"/>
          <w:kern w:val="0"/>
          <w:sz w:val="24"/>
          <w:szCs w:val="24"/>
          <w:lang w:eastAsia="es-UY"/>
          <w14:ligatures w14:val="none"/>
        </w:rPr>
        <w:t> , ya que ni siquiera nuestro antiimperialismo ni nuestro enfoque en la industria y la infraestructura se han actualizado con respecto a los límites planetarios. Hablamos de inversiones verdes y </w:t>
      </w:r>
      <w:hyperlink r:id="rId55" w:history="1">
        <w:r w:rsidRPr="00611D1F">
          <w:rPr>
            <w:rFonts w:ascii="Arial" w:eastAsia="Times New Roman" w:hAnsi="Arial" w:cs="Arial"/>
            <w:color w:val="FC6B01"/>
            <w:kern w:val="0"/>
            <w:sz w:val="24"/>
            <w:szCs w:val="24"/>
            <w:u w:val="single"/>
            <w:lang w:eastAsia="es-UY"/>
            <w14:ligatures w14:val="none"/>
          </w:rPr>
          <w:t>descarbonización</w:t>
        </w:r>
      </w:hyperlink>
      <w:r w:rsidRPr="00611D1F">
        <w:rPr>
          <w:rFonts w:ascii="Arial" w:eastAsia="Times New Roman" w:hAnsi="Arial" w:cs="Arial"/>
          <w:color w:val="666666"/>
          <w:kern w:val="0"/>
          <w:sz w:val="24"/>
          <w:szCs w:val="24"/>
          <w:lang w:eastAsia="es-UY"/>
          <w14:ligatures w14:val="none"/>
        </w:rPr>
        <w:t> , pero, salvo las corrientes más radicales, seguimos justificando la conciliación con </w:t>
      </w:r>
      <w:hyperlink r:id="rId56" w:tgtFrame="_blank" w:history="1">
        <w:r w:rsidRPr="00611D1F">
          <w:rPr>
            <w:rFonts w:ascii="Arial" w:eastAsia="Times New Roman" w:hAnsi="Arial" w:cs="Arial"/>
            <w:color w:val="FC6B01"/>
            <w:kern w:val="0"/>
            <w:sz w:val="24"/>
            <w:szCs w:val="24"/>
            <w:u w:val="single"/>
            <w:lang w:eastAsia="es-UY"/>
            <w14:ligatures w14:val="none"/>
          </w:rPr>
          <w:t>la agroindustria como esencial para la estabilidad del país y el crecimiento del PIB</w:t>
        </w:r>
      </w:hyperlink>
      <w:r w:rsidRPr="00611D1F">
        <w:rPr>
          <w:rFonts w:ascii="Arial" w:eastAsia="Times New Roman" w:hAnsi="Arial" w:cs="Arial"/>
          <w:color w:val="666666"/>
          <w:kern w:val="0"/>
          <w:sz w:val="24"/>
          <w:szCs w:val="24"/>
          <w:lang w:eastAsia="es-UY"/>
          <w14:ligatures w14:val="none"/>
        </w:rPr>
        <w:t> . E incluso en las corrientes más radicales, existen matices bastante débiles de antiimperialismo, que se basan en una visión obsoleta y defectuosa de la soberanía, a la que llamo "soberanía con fecha de caducidad", ya que defienden la visión de la soberanía estatal a través del control sobre la explotación de los recursos naturales, sin siquiera considerar reformular el control como tutela, cuidado y otro paradigma productivo.</w:t>
      </w:r>
    </w:p>
    <w:p w14:paraId="60ACB63A"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Para colmo, las advertencias sobre la negación de </w:t>
      </w:r>
      <w:r w:rsidRPr="00611D1F">
        <w:rPr>
          <w:rFonts w:ascii="Arial" w:eastAsia="Times New Roman" w:hAnsi="Arial" w:cs="Arial"/>
          <w:b/>
          <w:bCs/>
          <w:color w:val="666666"/>
          <w:kern w:val="0"/>
          <w:sz w:val="24"/>
          <w:szCs w:val="24"/>
          <w:lang w:eastAsia="es-UY"/>
          <w14:ligatures w14:val="none"/>
        </w:rPr>
        <w:t>los límites planetarios dentro de la propia izquierda</w:t>
      </w:r>
      <w:r w:rsidRPr="00611D1F">
        <w:rPr>
          <w:rFonts w:ascii="Arial" w:eastAsia="Times New Roman" w:hAnsi="Arial" w:cs="Arial"/>
          <w:color w:val="666666"/>
          <w:kern w:val="0"/>
          <w:sz w:val="24"/>
          <w:szCs w:val="24"/>
          <w:lang w:eastAsia="es-UY"/>
          <w14:ligatures w14:val="none"/>
        </w:rPr>
        <w:t xml:space="preserve"> se consideran afrentas a los intereses nacionales, </w:t>
      </w:r>
      <w:r w:rsidRPr="00611D1F">
        <w:rPr>
          <w:rFonts w:ascii="Arial" w:eastAsia="Times New Roman" w:hAnsi="Arial" w:cs="Arial"/>
          <w:color w:val="666666"/>
          <w:kern w:val="0"/>
          <w:sz w:val="24"/>
          <w:szCs w:val="24"/>
          <w:lang w:eastAsia="es-UY"/>
          <w14:ligatures w14:val="none"/>
        </w:rPr>
        <w:lastRenderedPageBreak/>
        <w:t>cuando deberían ser una gran invitación a construir un camino más radical que pudiera aumentar la </w:t>
      </w:r>
      <w:hyperlink r:id="rId57" w:tgtFrame="_blank" w:history="1">
        <w:r w:rsidRPr="00611D1F">
          <w:rPr>
            <w:rFonts w:ascii="Arial" w:eastAsia="Times New Roman" w:hAnsi="Arial" w:cs="Arial"/>
            <w:color w:val="FC6B01"/>
            <w:kern w:val="0"/>
            <w:sz w:val="24"/>
            <w:szCs w:val="24"/>
            <w:u w:val="single"/>
            <w:lang w:eastAsia="es-UY"/>
            <w14:ligatures w14:val="none"/>
          </w:rPr>
          <w:t>calidad de vida promedio de la población</w:t>
        </w:r>
      </w:hyperlink>
      <w:r w:rsidRPr="00611D1F">
        <w:rPr>
          <w:rFonts w:ascii="Arial" w:eastAsia="Times New Roman" w:hAnsi="Arial" w:cs="Arial"/>
          <w:color w:val="666666"/>
          <w:kern w:val="0"/>
          <w:sz w:val="24"/>
          <w:szCs w:val="24"/>
          <w:lang w:eastAsia="es-UY"/>
          <w14:ligatures w14:val="none"/>
        </w:rPr>
        <w:t> y, al mismo tiempo, hacer obsoletas las características más crueles del </w:t>
      </w:r>
      <w:hyperlink r:id="rId58" w:tgtFrame="_blank" w:history="1">
        <w:r w:rsidRPr="00611D1F">
          <w:rPr>
            <w:rFonts w:ascii="Arial" w:eastAsia="Times New Roman" w:hAnsi="Arial" w:cs="Arial"/>
            <w:color w:val="FC6B01"/>
            <w:kern w:val="0"/>
            <w:sz w:val="24"/>
            <w:szCs w:val="24"/>
            <w:u w:val="single"/>
            <w:lang w:eastAsia="es-UY"/>
            <w14:ligatures w14:val="none"/>
          </w:rPr>
          <w:t>capitalismo</w:t>
        </w:r>
      </w:hyperlink>
      <w:r w:rsidRPr="00611D1F">
        <w:rPr>
          <w:rFonts w:ascii="Arial" w:eastAsia="Times New Roman" w:hAnsi="Arial" w:cs="Arial"/>
          <w:color w:val="666666"/>
          <w:kern w:val="0"/>
          <w:sz w:val="24"/>
          <w:szCs w:val="24"/>
          <w:lang w:eastAsia="es-UY"/>
          <w14:ligatures w14:val="none"/>
        </w:rPr>
        <w:t> .</w:t>
      </w:r>
    </w:p>
    <w:p w14:paraId="5CD7BA37"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Aquí radica una de las principales dificultades de la izquierda para crear laboratorios a múltiples escalas. Consideremos, por ejemplo, el potencial del </w:t>
      </w:r>
      <w:hyperlink r:id="rId59" w:tgtFrame="_blank" w:history="1">
        <w:r w:rsidRPr="00611D1F">
          <w:rPr>
            <w:rFonts w:ascii="Arial" w:eastAsia="Times New Roman" w:hAnsi="Arial" w:cs="Arial"/>
            <w:color w:val="FC6B01"/>
            <w:kern w:val="0"/>
            <w:sz w:val="24"/>
            <w:szCs w:val="24"/>
            <w:u w:val="single"/>
            <w:lang w:eastAsia="es-UY"/>
            <w14:ligatures w14:val="none"/>
          </w:rPr>
          <w:t>MST (</w:t>
        </w:r>
      </w:hyperlink>
      <w:r w:rsidRPr="00611D1F">
        <w:rPr>
          <w:rFonts w:ascii="Arial" w:eastAsia="Times New Roman" w:hAnsi="Arial" w:cs="Arial"/>
          <w:color w:val="666666"/>
          <w:kern w:val="0"/>
          <w:sz w:val="24"/>
          <w:szCs w:val="24"/>
          <w:lang w:eastAsia="es-UY"/>
          <w14:ligatures w14:val="none"/>
        </w:rPr>
        <w:t> Movimiento de los Trabajadores Sin Tierra ) y </w:t>
      </w:r>
      <w:hyperlink r:id="rId60" w:tgtFrame="_blank" w:history="1">
        <w:r w:rsidRPr="00611D1F">
          <w:rPr>
            <w:rFonts w:ascii="Arial" w:eastAsia="Times New Roman" w:hAnsi="Arial" w:cs="Arial"/>
            <w:color w:val="FC6B01"/>
            <w:kern w:val="0"/>
            <w:sz w:val="24"/>
            <w:szCs w:val="24"/>
            <w:u w:val="single"/>
            <w:lang w:eastAsia="es-UY"/>
            <w14:ligatures w14:val="none"/>
          </w:rPr>
          <w:t>su producción orgánica y agroecológica</w:t>
        </w:r>
      </w:hyperlink>
      <w:r w:rsidRPr="00611D1F">
        <w:rPr>
          <w:rFonts w:ascii="Arial" w:eastAsia="Times New Roman" w:hAnsi="Arial" w:cs="Arial"/>
          <w:color w:val="666666"/>
          <w:kern w:val="0"/>
          <w:sz w:val="24"/>
          <w:szCs w:val="24"/>
          <w:lang w:eastAsia="es-UY"/>
          <w14:ligatures w14:val="none"/>
        </w:rPr>
        <w:t> . </w:t>
      </w:r>
      <w:hyperlink r:id="rId61" w:tgtFrame="_blank" w:history="1">
        <w:r w:rsidRPr="00611D1F">
          <w:rPr>
            <w:rFonts w:ascii="Arial" w:eastAsia="Times New Roman" w:hAnsi="Arial" w:cs="Arial"/>
            <w:color w:val="FC6B01"/>
            <w:kern w:val="0"/>
            <w:sz w:val="24"/>
            <w:szCs w:val="24"/>
            <w:u w:val="single"/>
            <w:lang w:eastAsia="es-UY"/>
            <w14:ligatures w14:val="none"/>
          </w:rPr>
          <w:t>El </w:t>
        </w:r>
        <w:r w:rsidRPr="00611D1F">
          <w:rPr>
            <w:rFonts w:ascii="Arial" w:eastAsia="Times New Roman" w:hAnsi="Arial" w:cs="Arial"/>
            <w:b/>
            <w:bCs/>
            <w:color w:val="FC6B01"/>
            <w:kern w:val="0"/>
            <w:sz w:val="24"/>
            <w:szCs w:val="24"/>
            <w:u w:val="single"/>
            <w:lang w:eastAsia="es-UY"/>
            <w14:ligatures w14:val="none"/>
          </w:rPr>
          <w:t>MST</w:t>
        </w:r>
        <w:r w:rsidRPr="00611D1F">
          <w:rPr>
            <w:rFonts w:ascii="Arial" w:eastAsia="Times New Roman" w:hAnsi="Arial" w:cs="Arial"/>
            <w:color w:val="FC6B01"/>
            <w:kern w:val="0"/>
            <w:sz w:val="24"/>
            <w:szCs w:val="24"/>
            <w:u w:val="single"/>
            <w:lang w:eastAsia="es-UY"/>
            <w14:ligatures w14:val="none"/>
          </w:rPr>
          <w:t> se estudia a nivel mundial, tanto como movimiento como intervención en el sistema de producción agrícola</w:t>
        </w:r>
      </w:hyperlink>
      <w:r w:rsidRPr="00611D1F">
        <w:rPr>
          <w:rFonts w:ascii="Arial" w:eastAsia="Times New Roman" w:hAnsi="Arial" w:cs="Arial"/>
          <w:color w:val="666666"/>
          <w:kern w:val="0"/>
          <w:sz w:val="24"/>
          <w:szCs w:val="24"/>
          <w:lang w:eastAsia="es-UY"/>
          <w14:ligatures w14:val="none"/>
        </w:rPr>
        <w:t> . Sin embargo, aquí en Brasil, la izquierda elogia estos esfuerzos mientras denuncia la agroindustria, pero no se esfuerza lo suficiente por crear vías para el decrecimiento agrícola y una reformulación nacional de la </w:t>
      </w:r>
      <w:hyperlink r:id="rId62" w:tgtFrame="_blank" w:history="1">
        <w:r w:rsidRPr="00611D1F">
          <w:rPr>
            <w:rFonts w:ascii="Arial" w:eastAsia="Times New Roman" w:hAnsi="Arial" w:cs="Arial"/>
            <w:color w:val="FC6B01"/>
            <w:kern w:val="0"/>
            <w:sz w:val="24"/>
            <w:szCs w:val="24"/>
            <w:u w:val="single"/>
            <w:lang w:eastAsia="es-UY"/>
            <w14:ligatures w14:val="none"/>
          </w:rPr>
          <w:t>política de siembra</w:t>
        </w:r>
      </w:hyperlink>
      <w:r w:rsidRPr="00611D1F">
        <w:rPr>
          <w:rFonts w:ascii="Arial" w:eastAsia="Times New Roman" w:hAnsi="Arial" w:cs="Arial"/>
          <w:color w:val="666666"/>
          <w:kern w:val="0"/>
          <w:sz w:val="24"/>
          <w:szCs w:val="24"/>
          <w:lang w:eastAsia="es-UY"/>
          <w14:ligatures w14:val="none"/>
        </w:rPr>
        <w:t> . Constantemente nos dedicamos a paliar problemas en lugar de implementar planes que modifiquen </w:t>
      </w:r>
      <w:hyperlink r:id="rId63" w:tgtFrame="_blank" w:history="1">
        <w:r w:rsidRPr="00611D1F">
          <w:rPr>
            <w:rFonts w:ascii="Arial" w:eastAsia="Times New Roman" w:hAnsi="Arial" w:cs="Arial"/>
            <w:color w:val="FC6B01"/>
            <w:kern w:val="0"/>
            <w:sz w:val="24"/>
            <w:szCs w:val="24"/>
            <w:u w:val="single"/>
            <w:lang w:eastAsia="es-UY"/>
            <w14:ligatures w14:val="none"/>
          </w:rPr>
          <w:t>la propiedad de la tierra</w:t>
        </w:r>
      </w:hyperlink>
      <w:r w:rsidRPr="00611D1F">
        <w:rPr>
          <w:rFonts w:ascii="Arial" w:eastAsia="Times New Roman" w:hAnsi="Arial" w:cs="Arial"/>
          <w:color w:val="666666"/>
          <w:kern w:val="0"/>
          <w:sz w:val="24"/>
          <w:szCs w:val="24"/>
          <w:lang w:eastAsia="es-UY"/>
          <w14:ligatures w14:val="none"/>
        </w:rPr>
        <w:t> y fomenten una lógica productiva diferente. Estos son pasos muy lentos que revelan una enorme falta de comprensión de los desafíos ecológicos.</w:t>
      </w:r>
    </w:p>
    <w:p w14:paraId="5B0FC671"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En otros casos, existe autoengaño respecto a la incorporación de estos desafíos. </w:t>
      </w:r>
      <w:hyperlink r:id="rId64" w:tgtFrame="_blank" w:history="1">
        <w:r w:rsidRPr="00611D1F">
          <w:rPr>
            <w:rFonts w:ascii="Arial" w:eastAsia="Times New Roman" w:hAnsi="Arial" w:cs="Arial"/>
            <w:color w:val="FC6B01"/>
            <w:kern w:val="0"/>
            <w:sz w:val="24"/>
            <w:szCs w:val="24"/>
            <w:u w:val="single"/>
            <w:lang w:eastAsia="es-UY"/>
            <w14:ligatures w14:val="none"/>
          </w:rPr>
          <w:t>Si bien denunciamos los planes extranjeros para la explotación de minerales de tierras raras en Brasil</w:t>
        </w:r>
      </w:hyperlink>
      <w:r w:rsidRPr="00611D1F">
        <w:rPr>
          <w:rFonts w:ascii="Arial" w:eastAsia="Times New Roman" w:hAnsi="Arial" w:cs="Arial"/>
          <w:color w:val="666666"/>
          <w:kern w:val="0"/>
          <w:sz w:val="24"/>
          <w:szCs w:val="24"/>
          <w:lang w:eastAsia="es-UY"/>
          <w14:ligatures w14:val="none"/>
        </w:rPr>
        <w:t> , parece que la única solución viable implica la creación de </w:t>
      </w:r>
      <w:hyperlink r:id="rId65" w:tgtFrame="_blank" w:history="1">
        <w:r w:rsidRPr="00611D1F">
          <w:rPr>
            <w:rFonts w:ascii="Arial" w:eastAsia="Times New Roman" w:hAnsi="Arial" w:cs="Arial"/>
            <w:color w:val="FC6B01"/>
            <w:kern w:val="0"/>
            <w:sz w:val="24"/>
            <w:szCs w:val="24"/>
            <w:u w:val="single"/>
            <w:lang w:eastAsia="es-UY"/>
            <w14:ligatures w14:val="none"/>
          </w:rPr>
          <w:t>una gran empresa estatal (propuesta como </w:t>
        </w:r>
        <w:proofErr w:type="spellStart"/>
        <w:r w:rsidRPr="00611D1F">
          <w:rPr>
            <w:rFonts w:ascii="Arial" w:eastAsia="Times New Roman" w:hAnsi="Arial" w:cs="Arial"/>
            <w:b/>
            <w:bCs/>
            <w:color w:val="FC6B01"/>
            <w:kern w:val="0"/>
            <w:sz w:val="24"/>
            <w:szCs w:val="24"/>
            <w:u w:val="single"/>
            <w:lang w:eastAsia="es-UY"/>
            <w14:ligatures w14:val="none"/>
          </w:rPr>
          <w:t>Terrabrás</w:t>
        </w:r>
        <w:proofErr w:type="spellEnd"/>
        <w:r w:rsidRPr="00611D1F">
          <w:rPr>
            <w:rFonts w:ascii="Arial" w:eastAsia="Times New Roman" w:hAnsi="Arial" w:cs="Arial"/>
            <w:color w:val="FC6B01"/>
            <w:kern w:val="0"/>
            <w:sz w:val="24"/>
            <w:szCs w:val="24"/>
            <w:u w:val="single"/>
            <w:lang w:eastAsia="es-UY"/>
            <w14:ligatures w14:val="none"/>
          </w:rPr>
          <w:t> )</w:t>
        </w:r>
      </w:hyperlink>
      <w:r w:rsidRPr="00611D1F">
        <w:rPr>
          <w:rFonts w:ascii="Arial" w:eastAsia="Times New Roman" w:hAnsi="Arial" w:cs="Arial"/>
          <w:color w:val="666666"/>
          <w:kern w:val="0"/>
          <w:sz w:val="24"/>
          <w:szCs w:val="24"/>
          <w:lang w:eastAsia="es-UY"/>
          <w14:ligatures w14:val="none"/>
        </w:rPr>
        <w:t> . Creo que esta empresa estatal es estratégica, ya que </w:t>
      </w:r>
      <w:hyperlink r:id="rId66" w:tgtFrame="_blank" w:history="1">
        <w:r w:rsidRPr="00611D1F">
          <w:rPr>
            <w:rFonts w:ascii="Arial" w:eastAsia="Times New Roman" w:hAnsi="Arial" w:cs="Arial"/>
            <w:color w:val="FC6B01"/>
            <w:kern w:val="0"/>
            <w:sz w:val="24"/>
            <w:szCs w:val="24"/>
            <w:u w:val="single"/>
            <w:lang w:eastAsia="es-UY"/>
            <w14:ligatures w14:val="none"/>
          </w:rPr>
          <w:t>los canales públicos refuerzan nuestra autonomía</w:t>
        </w:r>
      </w:hyperlink>
      <w:r w:rsidRPr="00611D1F">
        <w:rPr>
          <w:rFonts w:ascii="Arial" w:eastAsia="Times New Roman" w:hAnsi="Arial" w:cs="Arial"/>
          <w:color w:val="666666"/>
          <w:kern w:val="0"/>
          <w:sz w:val="24"/>
          <w:szCs w:val="24"/>
          <w:lang w:eastAsia="es-UY"/>
          <w14:ligatures w14:val="none"/>
        </w:rPr>
        <w:t xml:space="preserve"> . Esto significa que es necesario pensar en </w:t>
      </w:r>
      <w:proofErr w:type="spellStart"/>
      <w:r w:rsidRPr="00611D1F">
        <w:rPr>
          <w:rFonts w:ascii="Arial" w:eastAsia="Times New Roman" w:hAnsi="Arial" w:cs="Arial"/>
          <w:color w:val="666666"/>
          <w:kern w:val="0"/>
          <w:sz w:val="24"/>
          <w:szCs w:val="24"/>
          <w:lang w:eastAsia="es-UY"/>
          <w14:ligatures w14:val="none"/>
        </w:rPr>
        <w:t>Terrabrás</w:t>
      </w:r>
      <w:proofErr w:type="spellEnd"/>
      <w:r w:rsidRPr="00611D1F">
        <w:rPr>
          <w:rFonts w:ascii="Arial" w:eastAsia="Times New Roman" w:hAnsi="Arial" w:cs="Arial"/>
          <w:color w:val="666666"/>
          <w:kern w:val="0"/>
          <w:sz w:val="24"/>
          <w:szCs w:val="24"/>
          <w:lang w:eastAsia="es-UY"/>
          <w14:ligatures w14:val="none"/>
        </w:rPr>
        <w:t xml:space="preserve"> no solo como un derecho de exploración y minería en manos del Estado, sino también como una herramienta para que podamos determinar socialmente qué no extraer, qué proteger y qué hacer con lo que se ha extraído. Desafortunadamente, el desprecio por ideas arraigadas nos ofrece buenas ideas para combatir el intercambio </w:t>
      </w:r>
      <w:hyperlink r:id="rId67" w:tgtFrame="_blank" w:history="1">
        <w:r w:rsidRPr="00611D1F">
          <w:rPr>
            <w:rFonts w:ascii="Arial" w:eastAsia="Times New Roman" w:hAnsi="Arial" w:cs="Arial"/>
            <w:color w:val="FC6B01"/>
            <w:kern w:val="0"/>
            <w:sz w:val="24"/>
            <w:szCs w:val="24"/>
            <w:u w:val="single"/>
            <w:lang w:eastAsia="es-UY"/>
            <w14:ligatures w14:val="none"/>
          </w:rPr>
          <w:t>económico desigual</w:t>
        </w:r>
      </w:hyperlink>
      <w:r w:rsidRPr="00611D1F">
        <w:rPr>
          <w:rFonts w:ascii="Arial" w:eastAsia="Times New Roman" w:hAnsi="Arial" w:cs="Arial"/>
          <w:color w:val="666666"/>
          <w:kern w:val="0"/>
          <w:sz w:val="24"/>
          <w:szCs w:val="24"/>
          <w:lang w:eastAsia="es-UY"/>
          <w14:ligatures w14:val="none"/>
        </w:rPr>
        <w:t> mediante instrumentos estatales e industrialización, pero aún somos en gran medida incapaces de preguntarnos qué otras cosas importantes podríamos hacer con una empresa estatal. Tal como se presentan las propuestas de industrialización verde en </w:t>
      </w:r>
      <w:r w:rsidRPr="00611D1F">
        <w:rPr>
          <w:rFonts w:ascii="Arial" w:eastAsia="Times New Roman" w:hAnsi="Arial" w:cs="Arial"/>
          <w:b/>
          <w:bCs/>
          <w:color w:val="666666"/>
          <w:kern w:val="0"/>
          <w:sz w:val="24"/>
          <w:szCs w:val="24"/>
          <w:lang w:eastAsia="es-UY"/>
          <w14:ligatures w14:val="none"/>
        </w:rPr>
        <w:t>Brasil</w:t>
      </w:r>
      <w:r w:rsidRPr="00611D1F">
        <w:rPr>
          <w:rFonts w:ascii="Arial" w:eastAsia="Times New Roman" w:hAnsi="Arial" w:cs="Arial"/>
          <w:color w:val="666666"/>
          <w:kern w:val="0"/>
          <w:sz w:val="24"/>
          <w:szCs w:val="24"/>
          <w:lang w:eastAsia="es-UY"/>
          <w14:ligatures w14:val="none"/>
        </w:rPr>
        <w:t> y los países vecinos, lo "verde" no es más que una amplia integración en la cadena de producción de bienes especializados para la electrificación y la descarbonización, sin un interés real en combatir </w:t>
      </w:r>
      <w:hyperlink r:id="rId68" w:tgtFrame="_blank" w:history="1">
        <w:r w:rsidRPr="00611D1F">
          <w:rPr>
            <w:rFonts w:ascii="Arial" w:eastAsia="Times New Roman" w:hAnsi="Arial" w:cs="Arial"/>
            <w:color w:val="FC6B01"/>
            <w:kern w:val="0"/>
            <w:sz w:val="24"/>
            <w:szCs w:val="24"/>
            <w:u w:val="single"/>
            <w:lang w:eastAsia="es-UY"/>
            <w14:ligatures w14:val="none"/>
          </w:rPr>
          <w:t>el comercio ecológico desigual</w:t>
        </w:r>
      </w:hyperlink>
      <w:r w:rsidRPr="00611D1F">
        <w:rPr>
          <w:rFonts w:ascii="Arial" w:eastAsia="Times New Roman" w:hAnsi="Arial" w:cs="Arial"/>
          <w:color w:val="666666"/>
          <w:kern w:val="0"/>
          <w:sz w:val="24"/>
          <w:szCs w:val="24"/>
          <w:lang w:eastAsia="es-UY"/>
          <w14:ligatures w14:val="none"/>
        </w:rPr>
        <w:t> , la lógica de las zonas de sacrificio y la normalización de </w:t>
      </w:r>
      <w:hyperlink r:id="rId69" w:history="1">
        <w:r w:rsidRPr="00611D1F">
          <w:rPr>
            <w:rFonts w:ascii="Arial" w:eastAsia="Times New Roman" w:hAnsi="Arial" w:cs="Arial"/>
            <w:color w:val="FC6B01"/>
            <w:kern w:val="0"/>
            <w:sz w:val="24"/>
            <w:szCs w:val="24"/>
            <w:u w:val="single"/>
            <w:lang w:eastAsia="es-UY"/>
            <w14:ligatures w14:val="none"/>
          </w:rPr>
          <w:t>industrias dañinas</w:t>
        </w:r>
      </w:hyperlink>
      <w:r w:rsidRPr="00611D1F">
        <w:rPr>
          <w:rFonts w:ascii="Arial" w:eastAsia="Times New Roman" w:hAnsi="Arial" w:cs="Arial"/>
          <w:color w:val="666666"/>
          <w:kern w:val="0"/>
          <w:sz w:val="24"/>
          <w:szCs w:val="24"/>
          <w:lang w:eastAsia="es-UY"/>
          <w14:ligatures w14:val="none"/>
        </w:rPr>
        <w:t> siempre que algunas de ellas faciliten ciertos objetivos de crecimiento y mejora del nivel de vida. </w:t>
      </w:r>
    </w:p>
    <w:p w14:paraId="073CBD90"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Debemos prestar atención a las preguntas que nos planteamos en </w:t>
      </w:r>
      <w:hyperlink r:id="rId70" w:tgtFrame="_blank" w:history="1">
        <w:r w:rsidRPr="00611D1F">
          <w:rPr>
            <w:rFonts w:ascii="Arial" w:eastAsia="Times New Roman" w:hAnsi="Arial" w:cs="Arial"/>
            <w:b/>
            <w:bCs/>
            <w:color w:val="FC6B01"/>
            <w:kern w:val="0"/>
            <w:sz w:val="24"/>
            <w:szCs w:val="24"/>
            <w:u w:val="single"/>
            <w:lang w:eastAsia="es-UY"/>
            <w14:ligatures w14:val="none"/>
          </w:rPr>
          <w:t>la estrategia política</w:t>
        </w:r>
      </w:hyperlink>
      <w:r w:rsidRPr="00611D1F">
        <w:rPr>
          <w:rFonts w:ascii="Arial" w:eastAsia="Times New Roman" w:hAnsi="Arial" w:cs="Arial"/>
          <w:color w:val="666666"/>
          <w:kern w:val="0"/>
          <w:sz w:val="24"/>
          <w:szCs w:val="24"/>
          <w:lang w:eastAsia="es-UY"/>
          <w14:ligatures w14:val="none"/>
        </w:rPr>
        <w:t> . Si contemplamos una empresa estatal simplemente porque antes existía capital privado, nos conformamos con reaccionar. Esto no cambiará lo que se explota, ni el destino de estas materias primas; a lo sumo, las refinaremos y procesaremos para convertirlas en productos mejor posicionados en la cadena de valor, lo que, de hecho, puede empeorar el  </w:t>
      </w:r>
      <w:hyperlink r:id="rId71" w:tgtFrame="_blank" w:history="1">
        <w:r w:rsidRPr="00611D1F">
          <w:rPr>
            <w:rFonts w:ascii="Arial" w:eastAsia="Times New Roman" w:hAnsi="Arial" w:cs="Arial"/>
            <w:b/>
            <w:bCs/>
            <w:color w:val="FC6B01"/>
            <w:kern w:val="0"/>
            <w:sz w:val="24"/>
            <w:szCs w:val="24"/>
            <w:u w:val="single"/>
            <w:lang w:eastAsia="es-UY"/>
            <w14:ligatures w14:val="none"/>
          </w:rPr>
          <w:t>impacto ambiental local y aumentar aún más el perfil de emisiones</w:t>
        </w:r>
      </w:hyperlink>
      <w:r w:rsidRPr="00611D1F">
        <w:rPr>
          <w:rFonts w:ascii="Arial" w:eastAsia="Times New Roman" w:hAnsi="Arial" w:cs="Arial"/>
          <w:color w:val="666666"/>
          <w:kern w:val="0"/>
          <w:sz w:val="24"/>
          <w:szCs w:val="24"/>
          <w:lang w:eastAsia="es-UY"/>
          <w14:ligatures w14:val="none"/>
        </w:rPr>
        <w:t xml:space="preserve"> , como ocurre con las limitaciones de la política industrial verde de Indonesia. Para proponer cosas nuevas, cosas que puedan volver a entusiasmar a la gente, debemos ir más allá de nuestras fórmulas tradicionales de soluciones. Nuestro laboratorio no debe reducirse a replicar pruebas y parámetros ya conocidos, lo que exige nuevas preguntas. ¿Podríamos proponer someter nuestros minerales a criterios ecológicos más amplios? ¿Podríamos vincular la extracción con el uso previsto? ¿Podríamos, por ejemplo, establecer en un código legal o articular un acuerdo </w:t>
      </w:r>
      <w:r w:rsidRPr="00611D1F">
        <w:rPr>
          <w:rFonts w:ascii="Arial" w:eastAsia="Times New Roman" w:hAnsi="Arial" w:cs="Arial"/>
          <w:color w:val="666666"/>
          <w:kern w:val="0"/>
          <w:sz w:val="24"/>
          <w:szCs w:val="24"/>
          <w:lang w:eastAsia="es-UY"/>
          <w14:ligatures w14:val="none"/>
        </w:rPr>
        <w:lastRenderedPageBreak/>
        <w:t>entre productores para evitar que dichos minerales tengan usos nefastos, como el armamento del imperialismo?</w:t>
      </w:r>
    </w:p>
    <w:p w14:paraId="4040EEFE"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Podríamos. Sin embargo, lamentablemente, nuestro debate es radical por centrarse en la propiedad de los recursos y el derecho a la explotación, pero glorifica la explotación para todos los fines posibles, ya que esto garantizará mayores flujos de capital. </w:t>
      </w:r>
      <w:hyperlink r:id="rId72" w:tgtFrame="_blank" w:history="1">
        <w:r w:rsidRPr="00611D1F">
          <w:rPr>
            <w:rFonts w:ascii="Arial" w:eastAsia="Times New Roman" w:hAnsi="Arial" w:cs="Arial"/>
            <w:color w:val="FC6B01"/>
            <w:kern w:val="0"/>
            <w:sz w:val="24"/>
            <w:szCs w:val="24"/>
            <w:u w:val="single"/>
            <w:lang w:eastAsia="es-UY"/>
            <w14:ligatures w14:val="none"/>
          </w:rPr>
          <w:t>Se trata de un desarrollismo burdo</w:t>
        </w:r>
      </w:hyperlink>
      <w:r w:rsidRPr="00611D1F">
        <w:rPr>
          <w:rFonts w:ascii="Arial" w:eastAsia="Times New Roman" w:hAnsi="Arial" w:cs="Arial"/>
          <w:color w:val="666666"/>
          <w:kern w:val="0"/>
          <w:sz w:val="24"/>
          <w:szCs w:val="24"/>
          <w:lang w:eastAsia="es-UY"/>
          <w14:ligatures w14:val="none"/>
        </w:rPr>
        <w:t> , alejado de la realidad concreta de la crisis multifacética, y no logra conectar con las </w:t>
      </w:r>
      <w:hyperlink r:id="rId73" w:tgtFrame="_blank" w:history="1">
        <w:r w:rsidRPr="00611D1F">
          <w:rPr>
            <w:rFonts w:ascii="Arial" w:eastAsia="Times New Roman" w:hAnsi="Arial" w:cs="Arial"/>
            <w:color w:val="FC6B01"/>
            <w:kern w:val="0"/>
            <w:sz w:val="24"/>
            <w:szCs w:val="24"/>
            <w:u w:val="single"/>
            <w:lang w:eastAsia="es-UY"/>
            <w14:ligatures w14:val="none"/>
          </w:rPr>
          <w:t>clases explotadas</w:t>
        </w:r>
      </w:hyperlink>
      <w:r w:rsidRPr="00611D1F">
        <w:rPr>
          <w:rFonts w:ascii="Arial" w:eastAsia="Times New Roman" w:hAnsi="Arial" w:cs="Arial"/>
          <w:color w:val="666666"/>
          <w:kern w:val="0"/>
          <w:sz w:val="24"/>
          <w:szCs w:val="24"/>
          <w:lang w:eastAsia="es-UY"/>
          <w14:ligatures w14:val="none"/>
        </w:rPr>
        <w:t> , especialmente ante </w:t>
      </w:r>
      <w:hyperlink r:id="rId74" w:tgtFrame="_blank" w:history="1">
        <w:r w:rsidRPr="00611D1F">
          <w:rPr>
            <w:rFonts w:ascii="Arial" w:eastAsia="Times New Roman" w:hAnsi="Arial" w:cs="Arial"/>
            <w:color w:val="FC6B01"/>
            <w:kern w:val="0"/>
            <w:sz w:val="24"/>
            <w:szCs w:val="24"/>
            <w:u w:val="single"/>
            <w:lang w:eastAsia="es-UY"/>
            <w14:ligatures w14:val="none"/>
          </w:rPr>
          <w:t>tanta alienación y la infiltración del capitalismo en todos los aspectos de nuestras vidas</w:t>
        </w:r>
      </w:hyperlink>
      <w:r w:rsidRPr="00611D1F">
        <w:rPr>
          <w:rFonts w:ascii="Arial" w:eastAsia="Times New Roman" w:hAnsi="Arial" w:cs="Arial"/>
          <w:color w:val="666666"/>
          <w:kern w:val="0"/>
          <w:sz w:val="24"/>
          <w:szCs w:val="24"/>
          <w:lang w:eastAsia="es-UY"/>
          <w14:ligatures w14:val="none"/>
        </w:rPr>
        <w:t> .</w:t>
      </w:r>
    </w:p>
    <w:p w14:paraId="161D4A29"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b/>
          <w:bCs/>
          <w:color w:val="666666"/>
          <w:kern w:val="0"/>
          <w:sz w:val="24"/>
          <w:szCs w:val="24"/>
          <w:lang w:eastAsia="es-UY"/>
          <w14:ligatures w14:val="none"/>
        </w:rPr>
        <w:t xml:space="preserve">Su artículo «Descarbonizar no es suficiente» (2025) critica la despolitización de la transición energética y la trampa del «capitalismo verde». En «Las crecientes zonas de sacrificio en América Latina» (2025), usted muestra cómo el </w:t>
      </w:r>
      <w:proofErr w:type="spellStart"/>
      <w:r w:rsidRPr="00611D1F">
        <w:rPr>
          <w:rFonts w:ascii="Arial" w:eastAsia="Times New Roman" w:hAnsi="Arial" w:cs="Arial"/>
          <w:b/>
          <w:bCs/>
          <w:color w:val="666666"/>
          <w:kern w:val="0"/>
          <w:sz w:val="24"/>
          <w:szCs w:val="24"/>
          <w:lang w:eastAsia="es-UY"/>
          <w14:ligatures w14:val="none"/>
        </w:rPr>
        <w:t>extractivismo</w:t>
      </w:r>
      <w:proofErr w:type="spellEnd"/>
      <w:r w:rsidRPr="00611D1F">
        <w:rPr>
          <w:rFonts w:ascii="Arial" w:eastAsia="Times New Roman" w:hAnsi="Arial" w:cs="Arial"/>
          <w:b/>
          <w:bCs/>
          <w:color w:val="666666"/>
          <w:kern w:val="0"/>
          <w:sz w:val="24"/>
          <w:szCs w:val="24"/>
          <w:lang w:eastAsia="es-UY"/>
          <w14:ligatures w14:val="none"/>
        </w:rPr>
        <w:t xml:space="preserve"> verde crea territorios desechables. ¿Cómo podemos evitar que la transición energética brasileña profundice nuestra dependencia y cree zonas de sacrificio, especialmente en la Amazonía y el Cerrado? ¿Una «soberanía ecológica» efectiva requeriría el fin del </w:t>
      </w:r>
      <w:proofErr w:type="spellStart"/>
      <w:r w:rsidRPr="00611D1F">
        <w:rPr>
          <w:rFonts w:ascii="Arial" w:eastAsia="Times New Roman" w:hAnsi="Arial" w:cs="Arial"/>
          <w:b/>
          <w:bCs/>
          <w:color w:val="666666"/>
          <w:kern w:val="0"/>
          <w:sz w:val="24"/>
          <w:szCs w:val="24"/>
          <w:lang w:eastAsia="es-UY"/>
          <w14:ligatures w14:val="none"/>
        </w:rPr>
        <w:t>extractivismo</w:t>
      </w:r>
      <w:proofErr w:type="spellEnd"/>
      <w:r w:rsidRPr="00611D1F">
        <w:rPr>
          <w:rFonts w:ascii="Arial" w:eastAsia="Times New Roman" w:hAnsi="Arial" w:cs="Arial"/>
          <w:b/>
          <w:bCs/>
          <w:color w:val="666666"/>
          <w:kern w:val="0"/>
          <w:sz w:val="24"/>
          <w:szCs w:val="24"/>
          <w:lang w:eastAsia="es-UY"/>
          <w14:ligatures w14:val="none"/>
        </w:rPr>
        <w:t xml:space="preserve"> o su subordinación a un plan democrático para una transición justa?</w:t>
      </w:r>
    </w:p>
    <w:p w14:paraId="7CB2D019" w14:textId="77777777" w:rsidR="00611D1F" w:rsidRPr="00611D1F" w:rsidRDefault="00611D1F" w:rsidP="00611D1F">
      <w:pPr>
        <w:spacing w:after="0" w:line="240" w:lineRule="auto"/>
        <w:jc w:val="both"/>
        <w:rPr>
          <w:rFonts w:ascii="Arial" w:eastAsia="Times New Roman" w:hAnsi="Arial" w:cs="Arial"/>
          <w:b/>
          <w:bCs/>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En primer lugar, es necesario reconocer que el discurso en torno a la transición energética en Brasil no tiene nada que ver con una transición real. Tenemos una expansión de la capacidad energética que fomenta el uso de energías renovables, pero sigue siendo mixta y promueve algunos de los peores tipos de </w:t>
      </w:r>
      <w:r w:rsidRPr="00611D1F">
        <w:rPr>
          <w:rFonts w:ascii="Arial" w:eastAsia="Times New Roman" w:hAnsi="Arial" w:cs="Arial"/>
          <w:b/>
          <w:bCs/>
          <w:color w:val="666666"/>
          <w:kern w:val="0"/>
          <w:sz w:val="24"/>
          <w:szCs w:val="24"/>
          <w:lang w:eastAsia="es-UY"/>
          <w14:ligatures w14:val="none"/>
        </w:rPr>
        <w:t>producción de energía, </w:t>
      </w:r>
      <w:hyperlink r:id="rId75" w:tgtFrame="_blank" w:history="1">
        <w:r w:rsidRPr="00611D1F">
          <w:rPr>
            <w:rFonts w:ascii="Arial" w:eastAsia="Times New Roman" w:hAnsi="Arial" w:cs="Arial"/>
            <w:b/>
            <w:bCs/>
            <w:color w:val="FC6B01"/>
            <w:kern w:val="0"/>
            <w:sz w:val="24"/>
            <w:szCs w:val="24"/>
            <w:u w:val="single"/>
            <w:lang w:eastAsia="es-UY"/>
            <w14:ligatures w14:val="none"/>
          </w:rPr>
          <w:t>como el uso prolongado del carbón hasta 2040</w:t>
        </w:r>
      </w:hyperlink>
      <w:r w:rsidRPr="00611D1F">
        <w:rPr>
          <w:rFonts w:ascii="Arial" w:eastAsia="Times New Roman" w:hAnsi="Arial" w:cs="Arial"/>
          <w:b/>
          <w:bCs/>
          <w:color w:val="666666"/>
          <w:kern w:val="0"/>
          <w:sz w:val="24"/>
          <w:szCs w:val="24"/>
          <w:lang w:eastAsia="es-UY"/>
          <w14:ligatures w14:val="none"/>
        </w:rPr>
        <w:t> .</w:t>
      </w:r>
    </w:p>
    <w:p w14:paraId="156B9296" w14:textId="77777777" w:rsidR="00611D1F" w:rsidRPr="00611D1F" w:rsidRDefault="00611D1F" w:rsidP="00611D1F">
      <w:pPr>
        <w:spacing w:after="0" w:line="240" w:lineRule="auto"/>
        <w:rPr>
          <w:rFonts w:ascii="Arial" w:eastAsia="Times New Roman" w:hAnsi="Arial" w:cs="Arial"/>
          <w:color w:val="666666"/>
          <w:kern w:val="0"/>
          <w:sz w:val="27"/>
          <w:szCs w:val="27"/>
          <w:lang w:eastAsia="es-UY"/>
          <w14:ligatures w14:val="none"/>
        </w:rPr>
      </w:pPr>
    </w:p>
    <w:p w14:paraId="72E63AAD" w14:textId="77777777" w:rsidR="00611D1F" w:rsidRDefault="00611D1F" w:rsidP="00611D1F">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611D1F">
        <w:rPr>
          <w:rFonts w:ascii="Arial" w:eastAsia="Times New Roman" w:hAnsi="Arial" w:cs="Arial"/>
          <w:b/>
          <w:bCs/>
          <w:i/>
          <w:iCs/>
          <w:color w:val="BF4E14" w:themeColor="accent2" w:themeShade="BF"/>
          <w:kern w:val="0"/>
          <w:sz w:val="27"/>
          <w:szCs w:val="27"/>
          <w:lang w:eastAsia="es-UY"/>
          <w14:ligatures w14:val="none"/>
        </w:rPr>
        <w:t xml:space="preserve">“El capitalismo verde ni siquiera surge como una alternativa al capitalismo de combustibles fósiles y al capitalismo desarrollista. Lo que existe es una renegociación de las zonas de explotación y los procesos de acumulación.” – Sabrina </w:t>
      </w:r>
      <w:proofErr w:type="spellStart"/>
      <w:r w:rsidRPr="00611D1F">
        <w:rPr>
          <w:rFonts w:ascii="Arial" w:eastAsia="Times New Roman" w:hAnsi="Arial" w:cs="Arial"/>
          <w:b/>
          <w:bCs/>
          <w:i/>
          <w:iCs/>
          <w:color w:val="BF4E14" w:themeColor="accent2" w:themeShade="BF"/>
          <w:kern w:val="0"/>
          <w:sz w:val="27"/>
          <w:szCs w:val="27"/>
          <w:lang w:eastAsia="es-UY"/>
          <w14:ligatures w14:val="none"/>
        </w:rPr>
        <w:t>Fernandes</w:t>
      </w:r>
      <w:proofErr w:type="spellEnd"/>
    </w:p>
    <w:p w14:paraId="5CEF13D9" w14:textId="77777777" w:rsidR="00611D1F" w:rsidRPr="00611D1F" w:rsidRDefault="00611D1F" w:rsidP="00611D1F">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p>
    <w:p w14:paraId="3404F255"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Nuestro contexto se caracteriza por la diversificación de las carteras de inversión y la matriz energética, e incluso esto se ve obstaculizado por la fuerte presencia del sector privado. Es absurdo suponer que una transición energética pueda realmente producirse, y mucho menos ser justa, en un contexto de privatización de la producción, gestión y distribución de nuestra energía. Esto da lugar a situaciones paradójicas, donde los gestores y el sector privado se preocupan por la generación de energía en horas punta, pero no quieren invertir adecuadamente en sistemas de baterías para uso municipal. Así, seguimos expandiendo la oferta y luego intentamos </w:t>
      </w:r>
      <w:hyperlink r:id="rId76" w:tgtFrame="_blank" w:history="1">
        <w:r w:rsidRPr="00611D1F">
          <w:rPr>
            <w:rFonts w:ascii="Arial" w:eastAsia="Times New Roman" w:hAnsi="Arial" w:cs="Arial"/>
            <w:color w:val="FC6B01"/>
            <w:kern w:val="0"/>
            <w:sz w:val="24"/>
            <w:szCs w:val="24"/>
            <w:u w:val="single"/>
            <w:lang w:eastAsia="es-UY"/>
            <w14:ligatures w14:val="none"/>
          </w:rPr>
          <w:t>atraer a diversos </w:t>
        </w:r>
        <w:r w:rsidRPr="00611D1F">
          <w:rPr>
            <w:rFonts w:ascii="Arial" w:eastAsia="Times New Roman" w:hAnsi="Arial" w:cs="Arial"/>
            <w:b/>
            <w:bCs/>
            <w:i/>
            <w:iCs/>
            <w:color w:val="FC6B01"/>
            <w:kern w:val="0"/>
            <w:sz w:val="24"/>
            <w:szCs w:val="24"/>
            <w:u w:val="single"/>
            <w:lang w:eastAsia="es-UY"/>
            <w14:ligatures w14:val="none"/>
          </w:rPr>
          <w:t>centros de datos</w:t>
        </w:r>
        <w:r w:rsidRPr="00611D1F">
          <w:rPr>
            <w:rFonts w:ascii="Arial" w:eastAsia="Times New Roman" w:hAnsi="Arial" w:cs="Arial"/>
            <w:i/>
            <w:iCs/>
            <w:color w:val="FC6B01"/>
            <w:kern w:val="0"/>
            <w:sz w:val="24"/>
            <w:szCs w:val="24"/>
            <w:u w:val="single"/>
            <w:lang w:eastAsia="es-UY"/>
            <w14:ligatures w14:val="none"/>
          </w:rPr>
          <w:t> </w:t>
        </w:r>
        <w:r w:rsidRPr="00611D1F">
          <w:rPr>
            <w:rFonts w:ascii="Arial" w:eastAsia="Times New Roman" w:hAnsi="Arial" w:cs="Arial"/>
            <w:color w:val="FC6B01"/>
            <w:kern w:val="0"/>
            <w:sz w:val="24"/>
            <w:szCs w:val="24"/>
            <w:u w:val="single"/>
            <w:lang w:eastAsia="es-UY"/>
            <w14:ligatures w14:val="none"/>
          </w:rPr>
          <w:t>para que consuman el excedente que nosotros mismos hemos creado</w:t>
        </w:r>
      </w:hyperlink>
      <w:r w:rsidRPr="00611D1F">
        <w:rPr>
          <w:rFonts w:ascii="Arial" w:eastAsia="Times New Roman" w:hAnsi="Arial" w:cs="Arial"/>
          <w:color w:val="666666"/>
          <w:kern w:val="0"/>
          <w:sz w:val="24"/>
          <w:szCs w:val="24"/>
          <w:lang w:eastAsia="es-UY"/>
          <w14:ligatures w14:val="none"/>
        </w:rPr>
        <w:t> . Al aumentar el consumo, afirmamos que debemos producir aún más y que esto solo se puede lograr manteniendo el carbón y el gas fósil en nuestra matriz energética; en otras palabras, cavamos nuestra propia trampa.</w:t>
      </w:r>
    </w:p>
    <w:p w14:paraId="3CD18823"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Además, </w:t>
      </w:r>
      <w:hyperlink r:id="rId77" w:tgtFrame="_blank" w:history="1">
        <w:r w:rsidRPr="00611D1F">
          <w:rPr>
            <w:rFonts w:ascii="Arial" w:eastAsia="Times New Roman" w:hAnsi="Arial" w:cs="Arial"/>
            <w:color w:val="FC6B01"/>
            <w:kern w:val="0"/>
            <w:sz w:val="24"/>
            <w:szCs w:val="24"/>
            <w:u w:val="single"/>
            <w:lang w:eastAsia="es-UY"/>
            <w14:ligatures w14:val="none"/>
          </w:rPr>
          <w:t>especialmente en el caso de la energía eólica en Brasil, predomina un modelo de grandes tenencias de la tierra</w:t>
        </w:r>
      </w:hyperlink>
      <w:r w:rsidRPr="00611D1F">
        <w:rPr>
          <w:rFonts w:ascii="Arial" w:eastAsia="Times New Roman" w:hAnsi="Arial" w:cs="Arial"/>
          <w:color w:val="666666"/>
          <w:kern w:val="0"/>
          <w:sz w:val="24"/>
          <w:szCs w:val="24"/>
          <w:lang w:eastAsia="es-UY"/>
          <w14:ligatures w14:val="none"/>
        </w:rPr>
        <w:t> , centrado en megaproyectos y beneficios sumamente desiguales, donde los propietarios de los parques eólicos se benefician de contratos a largo plazo, </w:t>
      </w:r>
      <w:hyperlink r:id="rId78" w:tgtFrame="_blank" w:history="1">
        <w:r w:rsidRPr="00611D1F">
          <w:rPr>
            <w:rFonts w:ascii="Arial" w:eastAsia="Times New Roman" w:hAnsi="Arial" w:cs="Arial"/>
            <w:color w:val="FC6B01"/>
            <w:kern w:val="0"/>
            <w:sz w:val="24"/>
            <w:szCs w:val="24"/>
            <w:u w:val="single"/>
            <w:lang w:eastAsia="es-UY"/>
            <w14:ligatures w14:val="none"/>
          </w:rPr>
          <w:t>pero la población que vive rodeada de turbinas sufre daños a la salud</w:t>
        </w:r>
      </w:hyperlink>
      <w:r w:rsidRPr="00611D1F">
        <w:rPr>
          <w:rFonts w:ascii="Arial" w:eastAsia="Times New Roman" w:hAnsi="Arial" w:cs="Arial"/>
          <w:color w:val="666666"/>
          <w:kern w:val="0"/>
          <w:sz w:val="24"/>
          <w:szCs w:val="24"/>
          <w:lang w:eastAsia="es-UY"/>
          <w14:ligatures w14:val="none"/>
        </w:rPr>
        <w:t> y ni siquiera se la consulta sobre </w:t>
      </w:r>
      <w:hyperlink r:id="rId79" w:tgtFrame="_blank" w:history="1">
        <w:r w:rsidRPr="00611D1F">
          <w:rPr>
            <w:rFonts w:ascii="Arial" w:eastAsia="Times New Roman" w:hAnsi="Arial" w:cs="Arial"/>
            <w:color w:val="FC6B01"/>
            <w:kern w:val="0"/>
            <w:sz w:val="24"/>
            <w:szCs w:val="24"/>
            <w:u w:val="single"/>
            <w:lang w:eastAsia="es-UY"/>
            <w14:ligatures w14:val="none"/>
          </w:rPr>
          <w:t>las salvaguardias mínimas necesarias para evitar la formación de zonas de sacrificio ambiental</w:t>
        </w:r>
      </w:hyperlink>
      <w:r w:rsidRPr="00611D1F">
        <w:rPr>
          <w:rFonts w:ascii="Arial" w:eastAsia="Times New Roman" w:hAnsi="Arial" w:cs="Arial"/>
          <w:color w:val="666666"/>
          <w:kern w:val="0"/>
          <w:sz w:val="24"/>
          <w:szCs w:val="24"/>
          <w:lang w:eastAsia="es-UY"/>
          <w14:ligatures w14:val="none"/>
        </w:rPr>
        <w:t xml:space="preserve"> . Esto opera dentro de una visión colonial, donde los lugares donde se </w:t>
      </w:r>
      <w:r w:rsidRPr="00611D1F">
        <w:rPr>
          <w:rFonts w:ascii="Arial" w:eastAsia="Times New Roman" w:hAnsi="Arial" w:cs="Arial"/>
          <w:color w:val="666666"/>
          <w:kern w:val="0"/>
          <w:sz w:val="24"/>
          <w:szCs w:val="24"/>
          <w:lang w:eastAsia="es-UY"/>
          <w14:ligatures w14:val="none"/>
        </w:rPr>
        <w:lastRenderedPageBreak/>
        <w:t>construyen las turbinas funcionan como espacios "vacíos" o "disponibles", ignorando las formas de vida de la región y reforzando modelos dañinos de concentración de tierras que se expanden en nuestros biomas.</w:t>
      </w:r>
    </w:p>
    <w:p w14:paraId="4D6077B6"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Mientras tanto, creamos proyectos </w:t>
      </w:r>
      <w:r w:rsidRPr="00611D1F">
        <w:rPr>
          <w:rFonts w:ascii="Arial" w:eastAsia="Times New Roman" w:hAnsi="Arial" w:cs="Arial"/>
          <w:b/>
          <w:bCs/>
          <w:color w:val="666666"/>
          <w:kern w:val="0"/>
          <w:sz w:val="24"/>
          <w:szCs w:val="24"/>
          <w:lang w:eastAsia="es-UY"/>
          <w14:ligatures w14:val="none"/>
        </w:rPr>
        <w:t>de protección de biomas</w:t>
      </w:r>
      <w:r w:rsidRPr="00611D1F">
        <w:rPr>
          <w:rFonts w:ascii="Arial" w:eastAsia="Times New Roman" w:hAnsi="Arial" w:cs="Arial"/>
          <w:color w:val="666666"/>
          <w:kern w:val="0"/>
          <w:sz w:val="24"/>
          <w:szCs w:val="24"/>
          <w:lang w:eastAsia="es-UY"/>
          <w14:ligatures w14:val="none"/>
        </w:rPr>
        <w:t xml:space="preserve"> con lo que sobra e incluso normalizamos tipos de intervención que sabemos que empeorarán la situación, como la apertura de carreteras y ferrocarriles para la agroindustria y la minería a gran escala. Esto demuestra que el capitalismo verde ni siquiera se presenta como una alternativa al capitalismo fósil y desarrollista. Lo que existe es una renegociación de las zonas de explotación y los procesos de acumulación. Todos ellos se basan en esta visión limitada de la </w:t>
      </w:r>
      <w:proofErr w:type="gramStart"/>
      <w:r w:rsidRPr="00611D1F">
        <w:rPr>
          <w:rFonts w:ascii="Arial" w:eastAsia="Times New Roman" w:hAnsi="Arial" w:cs="Arial"/>
          <w:color w:val="666666"/>
          <w:kern w:val="0"/>
          <w:sz w:val="24"/>
          <w:szCs w:val="24"/>
          <w:lang w:eastAsia="es-UY"/>
          <w14:ligatures w14:val="none"/>
        </w:rPr>
        <w:t>soberanía nacional y los intereses nacionales</w:t>
      </w:r>
      <w:proofErr w:type="gramEnd"/>
      <w:r w:rsidRPr="00611D1F">
        <w:rPr>
          <w:rFonts w:ascii="Arial" w:eastAsia="Times New Roman" w:hAnsi="Arial" w:cs="Arial"/>
          <w:color w:val="666666"/>
          <w:kern w:val="0"/>
          <w:sz w:val="24"/>
          <w:szCs w:val="24"/>
          <w:lang w:eastAsia="es-UY"/>
          <w14:ligatures w14:val="none"/>
        </w:rPr>
        <w:t>, muy bien negociada con la élite brasileña e internacional, que garantiza los flujos comerciales y el suministro de cadenas que consideran estratégicas para el mantenimiento del capital. Por lo tanto, en mi investigación desde hace algunos años, he estado desarrollando formulaciones para otra visión de la soberanía que, al ser ecológica y popular, tiene un mayor potencial antiimperialista y verdaderamente anticapitalista. Pero para que tengamos éxito, será necesario revisar y renunciar a varias nociones establecidas sobre modelos sociales, incluyendo cómo construimos infraestructura y cómo organizamos el espacio geográfico entre lo urbano, lo rural y el bioma nativo.</w:t>
      </w:r>
    </w:p>
    <w:p w14:paraId="08DD6886"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b/>
          <w:bCs/>
          <w:color w:val="666666"/>
          <w:kern w:val="0"/>
          <w:sz w:val="24"/>
          <w:szCs w:val="24"/>
          <w:lang w:eastAsia="es-UY"/>
          <w14:ligatures w14:val="none"/>
        </w:rPr>
        <w:t>Usted es coautor del manifiesto “ </w:t>
      </w:r>
      <w:r w:rsidRPr="00611D1F">
        <w:rPr>
          <w:rFonts w:ascii="Arial" w:eastAsia="Times New Roman" w:hAnsi="Arial" w:cs="Arial"/>
          <w:b/>
          <w:bCs/>
          <w:i/>
          <w:iCs/>
          <w:color w:val="666666"/>
          <w:kern w:val="0"/>
          <w:sz w:val="24"/>
          <w:szCs w:val="24"/>
          <w:lang w:eastAsia="es-UY"/>
          <w14:ligatures w14:val="none"/>
        </w:rPr>
        <w:t>Por un decrecimiento ecosocialista</w:t>
      </w:r>
      <w:r w:rsidRPr="00611D1F">
        <w:rPr>
          <w:rFonts w:ascii="Arial" w:eastAsia="Times New Roman" w:hAnsi="Arial" w:cs="Arial"/>
          <w:b/>
          <w:bCs/>
          <w:color w:val="666666"/>
          <w:kern w:val="0"/>
          <w:sz w:val="24"/>
          <w:szCs w:val="24"/>
          <w:lang w:eastAsia="es-UY"/>
          <w14:ligatures w14:val="none"/>
        </w:rPr>
        <w:t> ” (2025). ¿Cómo podemos articular la demanda de decrecimiento en los países centrales con las legítimas aspiraciones de desarrollo, soberanía y bienestar material en el Sur Global, sin caer en el desarrollismo depredador que usted critica? ¿Sería el decrecimiento una plataforma anticolonial y reparadora, o corre el riesgo de ser apropiado como un nuevo imperialismo verde?</w:t>
      </w:r>
    </w:p>
    <w:p w14:paraId="30FF8345"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No existe riesgo de que el decrecimiento se confunda con </w:t>
      </w:r>
      <w:hyperlink r:id="rId80" w:tgtFrame="_blank" w:history="1">
        <w:r w:rsidRPr="00611D1F">
          <w:rPr>
            <w:rFonts w:ascii="Arial" w:eastAsia="Times New Roman" w:hAnsi="Arial" w:cs="Arial"/>
            <w:color w:val="FC6B01"/>
            <w:kern w:val="0"/>
            <w:sz w:val="24"/>
            <w:szCs w:val="24"/>
            <w:u w:val="single"/>
            <w:lang w:eastAsia="es-UY"/>
            <w14:ligatures w14:val="none"/>
          </w:rPr>
          <w:t>el imperialismo verde</w:t>
        </w:r>
      </w:hyperlink>
      <w:r w:rsidRPr="00611D1F">
        <w:rPr>
          <w:rFonts w:ascii="Arial" w:eastAsia="Times New Roman" w:hAnsi="Arial" w:cs="Arial"/>
          <w:color w:val="666666"/>
          <w:kern w:val="0"/>
          <w:sz w:val="24"/>
          <w:szCs w:val="24"/>
          <w:lang w:eastAsia="es-UY"/>
          <w14:ligatures w14:val="none"/>
        </w:rPr>
        <w:t> , ya que el imperialismo no busca el decrecimiento en el </w:t>
      </w:r>
      <w:r w:rsidRPr="00611D1F">
        <w:rPr>
          <w:rFonts w:ascii="Arial" w:eastAsia="Times New Roman" w:hAnsi="Arial" w:cs="Arial"/>
          <w:b/>
          <w:bCs/>
          <w:color w:val="666666"/>
          <w:kern w:val="0"/>
          <w:sz w:val="24"/>
          <w:szCs w:val="24"/>
          <w:lang w:eastAsia="es-UY"/>
          <w14:ligatures w14:val="none"/>
        </w:rPr>
        <w:t>Sur</w:t>
      </w:r>
      <w:r w:rsidRPr="00611D1F">
        <w:rPr>
          <w:rFonts w:ascii="Arial" w:eastAsia="Times New Roman" w:hAnsi="Arial" w:cs="Arial"/>
          <w:color w:val="666666"/>
          <w:kern w:val="0"/>
          <w:sz w:val="24"/>
          <w:szCs w:val="24"/>
          <w:lang w:eastAsia="es-UY"/>
          <w14:ligatures w14:val="none"/>
        </w:rPr>
        <w:t> , sino únicamente la apropiación de lo desarrollado en el Sur para los intereses del </w:t>
      </w:r>
      <w:r w:rsidRPr="00611D1F">
        <w:rPr>
          <w:rFonts w:ascii="Arial" w:eastAsia="Times New Roman" w:hAnsi="Arial" w:cs="Arial"/>
          <w:b/>
          <w:bCs/>
          <w:color w:val="666666"/>
          <w:kern w:val="0"/>
          <w:sz w:val="24"/>
          <w:szCs w:val="24"/>
          <w:lang w:eastAsia="es-UY"/>
          <w14:ligatures w14:val="none"/>
        </w:rPr>
        <w:t>Norte</w:t>
      </w:r>
      <w:r w:rsidRPr="00611D1F">
        <w:rPr>
          <w:rFonts w:ascii="Arial" w:eastAsia="Times New Roman" w:hAnsi="Arial" w:cs="Arial"/>
          <w:color w:val="666666"/>
          <w:kern w:val="0"/>
          <w:sz w:val="24"/>
          <w:szCs w:val="24"/>
          <w:lang w:eastAsia="es-UY"/>
          <w14:ligatures w14:val="none"/>
        </w:rPr>
        <w:t> , incluyendo la garantía de la compra de recursos, ya sea mediante la explotación directa o acuerdos con empresas estatales del Sur. El decrecimiento no tiene nada que ver con esto, puesto que es un movimiento de autonomía que debe ser construido por la propia gente de las zonas que se van a decrecer, con el objetivo de abrir espacio para un crecimiento saludable.</w:t>
      </w:r>
    </w:p>
    <w:p w14:paraId="555BB672"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El temor al decrecimiento solo se sostiene cuando </w:t>
      </w:r>
      <w:r w:rsidRPr="00611D1F">
        <w:rPr>
          <w:rFonts w:ascii="Arial" w:eastAsia="Times New Roman" w:hAnsi="Arial" w:cs="Arial"/>
          <w:b/>
          <w:bCs/>
          <w:color w:val="666666"/>
          <w:kern w:val="0"/>
          <w:sz w:val="24"/>
          <w:szCs w:val="24"/>
          <w:lang w:eastAsia="es-UY"/>
          <w14:ligatures w14:val="none"/>
        </w:rPr>
        <w:t>lo confundimos con austeridad</w:t>
      </w:r>
      <w:r w:rsidRPr="00611D1F">
        <w:rPr>
          <w:rFonts w:ascii="Arial" w:eastAsia="Times New Roman" w:hAnsi="Arial" w:cs="Arial"/>
          <w:color w:val="666666"/>
          <w:kern w:val="0"/>
          <w:sz w:val="24"/>
          <w:szCs w:val="24"/>
          <w:lang w:eastAsia="es-UY"/>
          <w14:ligatures w14:val="none"/>
        </w:rPr>
        <w:t> , imposición y exclusión. Un decrecimiento verdadero y justo puede ser una herramienta de desarrollo importante, compatible con los límites planetarios, porque requiere identificar el tipo de producción innecesaria, costosa y altamente destructiva para así construir vías hacia su obsolescencia. Gran parte de lo innecesario ya está obsoleto, pero está impulsado por un consumismo que aumenta nuestra huella de recursos finitos y solo se cuestiona como un problema individual. Una perspectiva de decrecimiento selectivo y justo, como la que defiendo, forma parte del horizonte </w:t>
      </w:r>
      <w:hyperlink r:id="rId81" w:tgtFrame="_blank" w:history="1">
        <w:r w:rsidRPr="00611D1F">
          <w:rPr>
            <w:rFonts w:ascii="Arial" w:eastAsia="Times New Roman" w:hAnsi="Arial" w:cs="Arial"/>
            <w:color w:val="FC6B01"/>
            <w:kern w:val="0"/>
            <w:sz w:val="24"/>
            <w:szCs w:val="24"/>
            <w:u w:val="single"/>
            <w:lang w:eastAsia="es-UY"/>
            <w14:ligatures w14:val="none"/>
          </w:rPr>
          <w:t>ecosocialista</w:t>
        </w:r>
      </w:hyperlink>
      <w:r w:rsidRPr="00611D1F">
        <w:rPr>
          <w:rFonts w:ascii="Arial" w:eastAsia="Times New Roman" w:hAnsi="Arial" w:cs="Arial"/>
          <w:color w:val="666666"/>
          <w:kern w:val="0"/>
          <w:sz w:val="24"/>
          <w:szCs w:val="24"/>
          <w:lang w:eastAsia="es-UY"/>
          <w14:ligatures w14:val="none"/>
        </w:rPr>
        <w:t> y se fundamenta en criterios que deben construirse </w:t>
      </w:r>
      <w:r w:rsidRPr="00611D1F">
        <w:rPr>
          <w:rFonts w:ascii="Arial" w:eastAsia="Times New Roman" w:hAnsi="Arial" w:cs="Arial"/>
          <w:b/>
          <w:bCs/>
          <w:color w:val="666666"/>
          <w:kern w:val="0"/>
          <w:sz w:val="24"/>
          <w:szCs w:val="24"/>
          <w:lang w:eastAsia="es-UY"/>
          <w14:ligatures w14:val="none"/>
        </w:rPr>
        <w:t>en los países del Sur Global en relación con los países del Norte Global.</w:t>
      </w:r>
    </w:p>
    <w:p w14:paraId="3A731F16" w14:textId="77777777" w:rsidR="00611D1F" w:rsidRPr="00611D1F" w:rsidRDefault="00611D1F" w:rsidP="00611D1F">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611D1F">
        <w:rPr>
          <w:rFonts w:ascii="Arial" w:eastAsia="Times New Roman" w:hAnsi="Arial" w:cs="Arial"/>
          <w:b/>
          <w:bCs/>
          <w:i/>
          <w:iCs/>
          <w:color w:val="BF4E14" w:themeColor="accent2" w:themeShade="BF"/>
          <w:kern w:val="0"/>
          <w:sz w:val="27"/>
          <w:szCs w:val="27"/>
          <w:lang w:eastAsia="es-UY"/>
          <w14:ligatures w14:val="none"/>
        </w:rPr>
        <w:t xml:space="preserve">"De poco serviría finalmente sentar las bases de una economía socialista en un territorio tan devastado, donde a largo plazo una sociedad socialista se volvería materialmente imposible." – Sabrina </w:t>
      </w:r>
      <w:proofErr w:type="spellStart"/>
      <w:r w:rsidRPr="00611D1F">
        <w:rPr>
          <w:rFonts w:ascii="Arial" w:eastAsia="Times New Roman" w:hAnsi="Arial" w:cs="Arial"/>
          <w:b/>
          <w:bCs/>
          <w:i/>
          <w:iCs/>
          <w:color w:val="BF4E14" w:themeColor="accent2" w:themeShade="BF"/>
          <w:kern w:val="0"/>
          <w:sz w:val="27"/>
          <w:szCs w:val="27"/>
          <w:lang w:eastAsia="es-UY"/>
          <w14:ligatures w14:val="none"/>
        </w:rPr>
        <w:t>Fernandes</w:t>
      </w:r>
      <w:proofErr w:type="spellEnd"/>
    </w:p>
    <w:p w14:paraId="6D7C6981" w14:textId="7F5CC9FA" w:rsidR="00611D1F" w:rsidRPr="00611D1F" w:rsidRDefault="00611D1F" w:rsidP="00611D1F">
      <w:pPr>
        <w:spacing w:after="0" w:line="240" w:lineRule="auto"/>
        <w:jc w:val="center"/>
        <w:rPr>
          <w:rFonts w:ascii="Times New Roman" w:eastAsia="Times New Roman" w:hAnsi="Times New Roman" w:cs="Times New Roman"/>
          <w:b/>
          <w:bCs/>
          <w:i/>
          <w:iCs/>
          <w:color w:val="FC6B01"/>
          <w:kern w:val="0"/>
          <w:sz w:val="27"/>
          <w:szCs w:val="27"/>
          <w:lang w:eastAsia="es-UY"/>
          <w14:ligatures w14:val="none"/>
        </w:rPr>
      </w:pPr>
    </w:p>
    <w:p w14:paraId="58E863E3"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Esto nos permite conectar el decrecimiento con las estrategias de desacoplamiento, como lo expone </w:t>
      </w:r>
      <w:r w:rsidRPr="00611D1F">
        <w:rPr>
          <w:rFonts w:ascii="Arial" w:eastAsia="Times New Roman" w:hAnsi="Arial" w:cs="Arial"/>
          <w:b/>
          <w:bCs/>
          <w:color w:val="666666"/>
          <w:kern w:val="0"/>
          <w:sz w:val="24"/>
          <w:szCs w:val="24"/>
          <w:lang w:eastAsia="es-UY"/>
          <w14:ligatures w14:val="none"/>
        </w:rPr>
        <w:t>Samir Amin,</w:t>
      </w:r>
      <w:r w:rsidRPr="00611D1F">
        <w:rPr>
          <w:rFonts w:ascii="Arial" w:eastAsia="Times New Roman" w:hAnsi="Arial" w:cs="Arial"/>
          <w:color w:val="666666"/>
          <w:kern w:val="0"/>
          <w:sz w:val="24"/>
          <w:szCs w:val="24"/>
          <w:lang w:eastAsia="es-UY"/>
          <w14:ligatures w14:val="none"/>
        </w:rPr>
        <w:t> para vincular el antiimperialismo con la lucha contra el intercambio económico desigual. Entendemos que la perspectiva justa del decrecimiento desarrolla criterios para determinar qué sectores necesitan decrecer, especialmente para eliminar el consumo superfluo y excesivo de recursos, corregir las desigualdades y abrir caminos para áreas que necesitan crecer. Por ejemplo, una reforma urbana popular que expropia edificios destinados a la especulación inmobiliaria para corregir el déficit de vivienda constituye una medida de decrecimiento popular y justo. Los recursos que estaban ociosos se destinan a necesidades concretas, sin necesidad de construir barrios enteros. Esto abre espacio económico y material para que, cuando sea realmente necesario construir, también evaluemos las métricas, los materiales, las tecnologías y los objetivos más compatibles con la sostenibilidad radical y los beneficios sociales. A nivel nacional, esto significa que aprendemos que las políticas estatales deben fomentar una industria de la construcción significativamente modificada, así como redirigir los beneficios fiscales y dirigir las inversiones hacia bienes y servicios comunes. Vemos, pues, que un decrecimiento selectivo y justo contribuye a revitalizar prácticas alternativas al capitalismo, mostrando los vínculos entre los flujos económicos y las herramientas, de modo que el reconocimiento de los límites ecológicos ya no se percibe como un obstáculo para el desarrollo, sino como un criterio que nos ayuda a comprender y conectar mejor las luchas, que de hecho ya están profundamente conectadas, pero que sufren la tendencia a la fragmentación de las estrategias predominantes de la izquierda.</w:t>
      </w:r>
    </w:p>
    <w:p w14:paraId="664CD633" w14:textId="77777777" w:rsidR="00611D1F" w:rsidRPr="00611D1F" w:rsidRDefault="00611D1F" w:rsidP="00611D1F">
      <w:pPr>
        <w:spacing w:after="0" w:line="240" w:lineRule="auto"/>
        <w:jc w:val="both"/>
        <w:rPr>
          <w:rFonts w:ascii="Arial" w:eastAsia="Times New Roman" w:hAnsi="Arial" w:cs="Arial"/>
          <w:color w:val="666666"/>
          <w:kern w:val="0"/>
          <w:sz w:val="24"/>
          <w:szCs w:val="24"/>
          <w:lang w:eastAsia="es-UY"/>
          <w14:ligatures w14:val="none"/>
        </w:rPr>
      </w:pPr>
      <w:r w:rsidRPr="00611D1F">
        <w:rPr>
          <w:rFonts w:ascii="Arial" w:eastAsia="Times New Roman" w:hAnsi="Arial" w:cs="Arial"/>
          <w:color w:val="666666"/>
          <w:kern w:val="0"/>
          <w:sz w:val="24"/>
          <w:szCs w:val="24"/>
          <w:lang w:eastAsia="es-UY"/>
          <w14:ligatures w14:val="none"/>
        </w:rPr>
        <w:t>El decrecimiento también nos permite abordar el intercambio ecológico desigual, ya que comprendemos que una reforma agraria radical y ecológica supondrá el fin de </w:t>
      </w:r>
      <w:r w:rsidRPr="00611D1F">
        <w:rPr>
          <w:rFonts w:ascii="Arial" w:eastAsia="Times New Roman" w:hAnsi="Arial" w:cs="Arial"/>
          <w:b/>
          <w:bCs/>
          <w:color w:val="666666"/>
          <w:kern w:val="0"/>
          <w:sz w:val="24"/>
          <w:szCs w:val="24"/>
          <w:lang w:eastAsia="es-UY"/>
          <w14:ligatures w14:val="none"/>
        </w:rPr>
        <w:t>la agroindustria</w:t>
      </w:r>
      <w:r w:rsidRPr="00611D1F">
        <w:rPr>
          <w:rFonts w:ascii="Arial" w:eastAsia="Times New Roman" w:hAnsi="Arial" w:cs="Arial"/>
          <w:color w:val="666666"/>
          <w:kern w:val="0"/>
          <w:sz w:val="24"/>
          <w:szCs w:val="24"/>
          <w:lang w:eastAsia="es-UY"/>
          <w14:ligatures w14:val="none"/>
        </w:rPr>
        <w:t> tal como la conocemos y también el decrecimiento de la industria </w:t>
      </w:r>
      <w:r w:rsidRPr="00611D1F">
        <w:rPr>
          <w:rFonts w:ascii="Arial" w:eastAsia="Times New Roman" w:hAnsi="Arial" w:cs="Arial"/>
          <w:b/>
          <w:bCs/>
          <w:color w:val="666666"/>
          <w:kern w:val="0"/>
          <w:sz w:val="24"/>
          <w:szCs w:val="24"/>
          <w:lang w:eastAsia="es-UY"/>
          <w14:ligatures w14:val="none"/>
        </w:rPr>
        <w:t>cárnica mundial</w:t>
      </w:r>
      <w:r w:rsidRPr="00611D1F">
        <w:rPr>
          <w:rFonts w:ascii="Arial" w:eastAsia="Times New Roman" w:hAnsi="Arial" w:cs="Arial"/>
          <w:color w:val="666666"/>
          <w:kern w:val="0"/>
          <w:sz w:val="24"/>
          <w:szCs w:val="24"/>
          <w:lang w:eastAsia="es-UY"/>
          <w14:ligatures w14:val="none"/>
        </w:rPr>
        <w:t> . Esto se debe a que la recuperación de biomas y territorios protegidos en Brasil impactará matemáticamente la capacidad de explotación animal, lo que a su vez reduce nuestra demanda de antibióticos en la ganadería y puede permitir la reasignación de empleos de los mataderos a </w:t>
      </w:r>
      <w:r w:rsidRPr="00611D1F">
        <w:rPr>
          <w:rFonts w:ascii="Arial" w:eastAsia="Times New Roman" w:hAnsi="Arial" w:cs="Arial"/>
          <w:b/>
          <w:bCs/>
          <w:color w:val="666666"/>
          <w:kern w:val="0"/>
          <w:sz w:val="24"/>
          <w:szCs w:val="24"/>
          <w:lang w:eastAsia="es-UY"/>
          <w14:ligatures w14:val="none"/>
        </w:rPr>
        <w:t>la producción agroecológica</w:t>
      </w:r>
      <w:r w:rsidRPr="00611D1F">
        <w:rPr>
          <w:rFonts w:ascii="Arial" w:eastAsia="Times New Roman" w:hAnsi="Arial" w:cs="Arial"/>
          <w:color w:val="666666"/>
          <w:kern w:val="0"/>
          <w:sz w:val="24"/>
          <w:szCs w:val="24"/>
          <w:lang w:eastAsia="es-UY"/>
          <w14:ligatures w14:val="none"/>
        </w:rPr>
        <w:t xml:space="preserve"> y al procesamiento </w:t>
      </w:r>
      <w:proofErr w:type="spellStart"/>
      <w:r w:rsidRPr="00611D1F">
        <w:rPr>
          <w:rFonts w:ascii="Arial" w:eastAsia="Times New Roman" w:hAnsi="Arial" w:cs="Arial"/>
          <w:color w:val="666666"/>
          <w:kern w:val="0"/>
          <w:sz w:val="24"/>
          <w:szCs w:val="24"/>
          <w:lang w:eastAsia="es-UY"/>
          <w14:ligatures w14:val="none"/>
        </w:rPr>
        <w:t>multiescala</w:t>
      </w:r>
      <w:proofErr w:type="spellEnd"/>
      <w:r w:rsidRPr="00611D1F">
        <w:rPr>
          <w:rFonts w:ascii="Arial" w:eastAsia="Times New Roman" w:hAnsi="Arial" w:cs="Arial"/>
          <w:color w:val="666666"/>
          <w:kern w:val="0"/>
          <w:sz w:val="24"/>
          <w:szCs w:val="24"/>
          <w:lang w:eastAsia="es-UY"/>
          <w14:ligatures w14:val="none"/>
        </w:rPr>
        <w:t xml:space="preserve"> de alimentos saludables. En este ejemplo, queda claro que el decrecimiento sectorial abre espacio metabólico y económico para las áreas que necesitamos desarrollar con calidad, actuando como una táctica útil tanto desde el punto de vista de la planificación económica como para reorganizar nuestras demandas de reparación y cooperación con el resto del mundo.</w:t>
      </w:r>
    </w:p>
    <w:p w14:paraId="2CC26175" w14:textId="77777777" w:rsidR="00611D1F" w:rsidRPr="00611D1F" w:rsidRDefault="00611D1F" w:rsidP="00611D1F">
      <w:pPr>
        <w:spacing w:after="0" w:line="240" w:lineRule="auto"/>
        <w:jc w:val="both"/>
        <w:rPr>
          <w:rFonts w:ascii="Arial" w:eastAsia="Times New Roman" w:hAnsi="Arial" w:cs="Arial"/>
          <w:color w:val="666666"/>
          <w:kern w:val="0"/>
          <w:sz w:val="27"/>
          <w:szCs w:val="27"/>
          <w:lang w:eastAsia="es-UY"/>
          <w14:ligatures w14:val="none"/>
        </w:rPr>
      </w:pPr>
      <w:r w:rsidRPr="00611D1F">
        <w:rPr>
          <w:rFonts w:ascii="Arial" w:eastAsia="Times New Roman" w:hAnsi="Arial" w:cs="Arial"/>
          <w:color w:val="666666"/>
          <w:kern w:val="0"/>
          <w:sz w:val="24"/>
          <w:szCs w:val="24"/>
          <w:lang w:eastAsia="es-UY"/>
          <w14:ligatures w14:val="none"/>
        </w:rPr>
        <w:t>Por lo tanto, el decrecimiento no puede aplicarse como una táctica aislada, sino como parte de una estrategia de múltiples transiciones, como sostengo en mi próximo libro, * </w:t>
      </w:r>
      <w:r w:rsidRPr="00611D1F">
        <w:rPr>
          <w:rFonts w:ascii="Arial" w:eastAsia="Times New Roman" w:hAnsi="Arial" w:cs="Arial"/>
          <w:b/>
          <w:bCs/>
          <w:i/>
          <w:iCs/>
          <w:color w:val="666666"/>
          <w:kern w:val="0"/>
          <w:sz w:val="24"/>
          <w:szCs w:val="24"/>
          <w:lang w:eastAsia="es-UY"/>
          <w14:ligatures w14:val="none"/>
        </w:rPr>
        <w:t>Otro fin es posible</w:t>
      </w:r>
      <w:r w:rsidRPr="00611D1F">
        <w:rPr>
          <w:rFonts w:ascii="Arial" w:eastAsia="Times New Roman" w:hAnsi="Arial" w:cs="Arial"/>
          <w:color w:val="666666"/>
          <w:kern w:val="0"/>
          <w:sz w:val="24"/>
          <w:szCs w:val="24"/>
          <w:lang w:eastAsia="es-UY"/>
          <w14:ligatures w14:val="none"/>
        </w:rPr>
        <w:t> *, que será publicado por Editora Planeta. Esto implica también un esfuerzo colectivo de imaginación para el futuro. Una vez que comprendemos, a través del materialismo histórico y la evidencia científica general, que </w:t>
      </w:r>
      <w:hyperlink r:id="rId82" w:history="1">
        <w:r w:rsidRPr="00611D1F">
          <w:rPr>
            <w:rFonts w:ascii="Arial" w:eastAsia="Times New Roman" w:hAnsi="Arial" w:cs="Arial"/>
            <w:color w:val="FC6B01"/>
            <w:kern w:val="0"/>
            <w:sz w:val="24"/>
            <w:szCs w:val="24"/>
            <w:u w:val="single"/>
            <w:lang w:eastAsia="es-UY"/>
            <w14:ligatures w14:val="none"/>
          </w:rPr>
          <w:t>los límites planetarios deben respetarse, nos corresponde emprender la compleja y gigantesca tarea</w:t>
        </w:r>
      </w:hyperlink>
      <w:r w:rsidRPr="00611D1F">
        <w:rPr>
          <w:rFonts w:ascii="Arial" w:eastAsia="Times New Roman" w:hAnsi="Arial" w:cs="Arial"/>
          <w:color w:val="666666"/>
          <w:kern w:val="0"/>
          <w:sz w:val="24"/>
          <w:szCs w:val="24"/>
          <w:lang w:eastAsia="es-UY"/>
          <w14:ligatures w14:val="none"/>
        </w:rPr>
        <w:t> de reorganizar no solo el modo de propiedad, como fue el enfoque de la izquierda en el pasado, sino también redistribuir el uso de los recursos naturales para favorecer la regeneración y el equilibrio del metabolismo y los ciclos planetarios. Tenemos el deber de avanzar radicalmente, lo que implica fortalecer las herramientas de organización de clase y orientarlas </w:t>
      </w:r>
      <w:hyperlink r:id="rId83" w:tgtFrame="_blank" w:history="1">
        <w:r w:rsidRPr="00611D1F">
          <w:rPr>
            <w:rFonts w:ascii="Arial" w:eastAsia="Times New Roman" w:hAnsi="Arial" w:cs="Arial"/>
            <w:color w:val="FC6B01"/>
            <w:kern w:val="0"/>
            <w:sz w:val="24"/>
            <w:szCs w:val="24"/>
            <w:u w:val="single"/>
            <w:lang w:eastAsia="es-UY"/>
            <w14:ligatures w14:val="none"/>
          </w:rPr>
          <w:t>hacia otra lógica de producción</w:t>
        </w:r>
      </w:hyperlink>
      <w:r w:rsidRPr="00611D1F">
        <w:rPr>
          <w:rFonts w:ascii="Arial" w:eastAsia="Times New Roman" w:hAnsi="Arial" w:cs="Arial"/>
          <w:color w:val="666666"/>
          <w:kern w:val="0"/>
          <w:sz w:val="24"/>
          <w:szCs w:val="24"/>
          <w:lang w:eastAsia="es-UY"/>
          <w14:ligatures w14:val="none"/>
        </w:rPr>
        <w:t xml:space="preserve"> , consumo y desarrollo que </w:t>
      </w:r>
      <w:r w:rsidRPr="00611D1F">
        <w:rPr>
          <w:rFonts w:ascii="Arial" w:eastAsia="Times New Roman" w:hAnsi="Arial" w:cs="Arial"/>
          <w:color w:val="666666"/>
          <w:kern w:val="0"/>
          <w:sz w:val="24"/>
          <w:szCs w:val="24"/>
          <w:lang w:eastAsia="es-UY"/>
          <w14:ligatures w14:val="none"/>
        </w:rPr>
        <w:lastRenderedPageBreak/>
        <w:t xml:space="preserve">realmente concilie los impactos mínimos y necesarios con las protecciones que puedan garantizar una sociedad </w:t>
      </w:r>
      <w:proofErr w:type="spellStart"/>
      <w:r w:rsidRPr="00611D1F">
        <w:rPr>
          <w:rFonts w:ascii="Arial" w:eastAsia="Times New Roman" w:hAnsi="Arial" w:cs="Arial"/>
          <w:color w:val="666666"/>
          <w:kern w:val="0"/>
          <w:sz w:val="24"/>
          <w:szCs w:val="24"/>
          <w:lang w:eastAsia="es-UY"/>
          <w14:ligatures w14:val="none"/>
        </w:rPr>
        <w:t>poscapitalista</w:t>
      </w:r>
      <w:proofErr w:type="spellEnd"/>
      <w:r w:rsidRPr="00611D1F">
        <w:rPr>
          <w:rFonts w:ascii="Arial" w:eastAsia="Times New Roman" w:hAnsi="Arial" w:cs="Arial"/>
          <w:color w:val="666666"/>
          <w:kern w:val="0"/>
          <w:sz w:val="24"/>
          <w:szCs w:val="24"/>
          <w:lang w:eastAsia="es-UY"/>
          <w14:ligatures w14:val="none"/>
        </w:rPr>
        <w:t xml:space="preserve"> emancipada y duradera. Una visión verdaderamente ecológica y popular de la </w:t>
      </w:r>
      <w:hyperlink r:id="rId84" w:tgtFrame="_blank" w:history="1">
        <w:r w:rsidRPr="00611D1F">
          <w:rPr>
            <w:rFonts w:ascii="Arial" w:eastAsia="Times New Roman" w:hAnsi="Arial" w:cs="Arial"/>
            <w:color w:val="FC6B01"/>
            <w:kern w:val="0"/>
            <w:sz w:val="24"/>
            <w:szCs w:val="24"/>
            <w:u w:val="single"/>
            <w:lang w:eastAsia="es-UY"/>
            <w14:ligatures w14:val="none"/>
          </w:rPr>
          <w:t>soberanía</w:t>
        </w:r>
      </w:hyperlink>
      <w:r w:rsidRPr="00611D1F">
        <w:rPr>
          <w:rFonts w:ascii="Arial" w:eastAsia="Times New Roman" w:hAnsi="Arial" w:cs="Arial"/>
          <w:color w:val="666666"/>
          <w:kern w:val="0"/>
          <w:sz w:val="24"/>
          <w:szCs w:val="24"/>
          <w:lang w:eastAsia="es-UY"/>
          <w14:ligatures w14:val="none"/>
        </w:rPr>
        <w:t> será esencial para recordarnos que ya no basta con simplemente aspirar a apoderarse de los medios de producción. Nuestro horizonte también exige que reformulemos estas ideas y, en algunos casos, incluso que cerremos algunos caminos para dar cabida a otros. Al fin y al cabo, de poco serviría sentar las bases de una </w:t>
      </w:r>
      <w:r w:rsidRPr="00611D1F">
        <w:rPr>
          <w:rFonts w:ascii="Arial" w:eastAsia="Times New Roman" w:hAnsi="Arial" w:cs="Arial"/>
          <w:b/>
          <w:bCs/>
          <w:color w:val="666666"/>
          <w:kern w:val="0"/>
          <w:sz w:val="24"/>
          <w:szCs w:val="24"/>
          <w:lang w:eastAsia="es-UY"/>
          <w14:ligatures w14:val="none"/>
        </w:rPr>
        <w:t>economía socialista</w:t>
      </w:r>
      <w:r w:rsidRPr="00611D1F">
        <w:rPr>
          <w:rFonts w:ascii="Arial" w:eastAsia="Times New Roman" w:hAnsi="Arial" w:cs="Arial"/>
          <w:color w:val="666666"/>
          <w:kern w:val="0"/>
          <w:sz w:val="24"/>
          <w:szCs w:val="24"/>
          <w:lang w:eastAsia="es-UY"/>
          <w14:ligatures w14:val="none"/>
        </w:rPr>
        <w:t> en un territorio tan devastado que, a largo plazo, una sociedad socialista resultaría materialmente imposible. Si comprendemos bien estos pilares y sabemos cómo comunicarlos, es probable que se conviertan en un elemento atractivo de la lucha, demostrando que somos capaces de articular un futuro alternativo utópico y deseable, </w:t>
      </w:r>
      <w:hyperlink r:id="rId85" w:tgtFrame="_blank" w:history="1">
        <w:r w:rsidRPr="00611D1F">
          <w:rPr>
            <w:rFonts w:ascii="Arial" w:eastAsia="Times New Roman" w:hAnsi="Arial" w:cs="Arial"/>
            <w:color w:val="FC6B01"/>
            <w:kern w:val="0"/>
            <w:sz w:val="24"/>
            <w:szCs w:val="24"/>
            <w:u w:val="single"/>
            <w:lang w:eastAsia="es-UY"/>
            <w14:ligatures w14:val="none"/>
          </w:rPr>
          <w:t>para el cual el capitalismo no tendría ninguna posibilidad</w:t>
        </w:r>
      </w:hyperlink>
      <w:r w:rsidRPr="00611D1F">
        <w:rPr>
          <w:rFonts w:ascii="Arial" w:eastAsia="Times New Roman" w:hAnsi="Arial" w:cs="Arial"/>
          <w:color w:val="666666"/>
          <w:kern w:val="0"/>
          <w:sz w:val="27"/>
          <w:szCs w:val="27"/>
          <w:lang w:eastAsia="es-UY"/>
          <w14:ligatures w14:val="none"/>
        </w:rPr>
        <w:t> .</w:t>
      </w:r>
    </w:p>
    <w:p w14:paraId="5DD02073" w14:textId="77777777" w:rsidR="00926044" w:rsidRDefault="00926044"/>
    <w:p w14:paraId="78C1E2CB" w14:textId="5F42FEEA" w:rsidR="00611D1F" w:rsidRDefault="00611D1F">
      <w:hyperlink r:id="rId86" w:history="1">
        <w:r w:rsidRPr="005C4790">
          <w:rPr>
            <w:rStyle w:val="Hipervnculo"/>
          </w:rPr>
          <w:t>https://www.ihu.unisinos.br/665565-o-colapso-do-capitalismo-a-necessidade-de-pensar-novos-mundos-entrevista-com-sabrina-fernandes</w:t>
        </w:r>
      </w:hyperlink>
    </w:p>
    <w:p w14:paraId="28A9923E" w14:textId="77777777" w:rsidR="00611D1F" w:rsidRDefault="00611D1F"/>
    <w:sectPr w:rsidR="00611D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1F"/>
    <w:rsid w:val="005953DB"/>
    <w:rsid w:val="00611D1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10D5"/>
  <w15:chartTrackingRefBased/>
  <w15:docId w15:val="{4A0B87F5-D6FA-430D-BF01-285E52EC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1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11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11D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11D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11D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11D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1D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1D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1D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1D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11D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11D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11D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11D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11D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1D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1D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1D1F"/>
    <w:rPr>
      <w:rFonts w:eastAsiaTheme="majorEastAsia" w:cstheme="majorBidi"/>
      <w:color w:val="272727" w:themeColor="text1" w:themeTint="D8"/>
    </w:rPr>
  </w:style>
  <w:style w:type="paragraph" w:styleId="Ttulo">
    <w:name w:val="Title"/>
    <w:basedOn w:val="Normal"/>
    <w:next w:val="Normal"/>
    <w:link w:val="TtuloCar"/>
    <w:uiPriority w:val="10"/>
    <w:qFormat/>
    <w:rsid w:val="00611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1D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1D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1D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1D1F"/>
    <w:pPr>
      <w:spacing w:before="160"/>
      <w:jc w:val="center"/>
    </w:pPr>
    <w:rPr>
      <w:i/>
      <w:iCs/>
      <w:color w:val="404040" w:themeColor="text1" w:themeTint="BF"/>
    </w:rPr>
  </w:style>
  <w:style w:type="character" w:customStyle="1" w:styleId="CitaCar">
    <w:name w:val="Cita Car"/>
    <w:basedOn w:val="Fuentedeprrafopredeter"/>
    <w:link w:val="Cita"/>
    <w:uiPriority w:val="29"/>
    <w:rsid w:val="00611D1F"/>
    <w:rPr>
      <w:i/>
      <w:iCs/>
      <w:color w:val="404040" w:themeColor="text1" w:themeTint="BF"/>
    </w:rPr>
  </w:style>
  <w:style w:type="paragraph" w:styleId="Prrafodelista">
    <w:name w:val="List Paragraph"/>
    <w:basedOn w:val="Normal"/>
    <w:uiPriority w:val="34"/>
    <w:qFormat/>
    <w:rsid w:val="00611D1F"/>
    <w:pPr>
      <w:ind w:left="720"/>
      <w:contextualSpacing/>
    </w:pPr>
  </w:style>
  <w:style w:type="character" w:styleId="nfasisintenso">
    <w:name w:val="Intense Emphasis"/>
    <w:basedOn w:val="Fuentedeprrafopredeter"/>
    <w:uiPriority w:val="21"/>
    <w:qFormat/>
    <w:rsid w:val="00611D1F"/>
    <w:rPr>
      <w:i/>
      <w:iCs/>
      <w:color w:val="0F4761" w:themeColor="accent1" w:themeShade="BF"/>
    </w:rPr>
  </w:style>
  <w:style w:type="paragraph" w:styleId="Citadestacada">
    <w:name w:val="Intense Quote"/>
    <w:basedOn w:val="Normal"/>
    <w:next w:val="Normal"/>
    <w:link w:val="CitadestacadaCar"/>
    <w:uiPriority w:val="30"/>
    <w:qFormat/>
    <w:rsid w:val="00611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11D1F"/>
    <w:rPr>
      <w:i/>
      <w:iCs/>
      <w:color w:val="0F4761" w:themeColor="accent1" w:themeShade="BF"/>
    </w:rPr>
  </w:style>
  <w:style w:type="character" w:styleId="Referenciaintensa">
    <w:name w:val="Intense Reference"/>
    <w:basedOn w:val="Fuentedeprrafopredeter"/>
    <w:uiPriority w:val="32"/>
    <w:qFormat/>
    <w:rsid w:val="00611D1F"/>
    <w:rPr>
      <w:b/>
      <w:bCs/>
      <w:smallCaps/>
      <w:color w:val="0F4761" w:themeColor="accent1" w:themeShade="BF"/>
      <w:spacing w:val="5"/>
    </w:rPr>
  </w:style>
  <w:style w:type="character" w:styleId="Hipervnculo">
    <w:name w:val="Hyperlink"/>
    <w:basedOn w:val="Fuentedeprrafopredeter"/>
    <w:uiPriority w:val="99"/>
    <w:unhideWhenUsed/>
    <w:rsid w:val="00611D1F"/>
    <w:rPr>
      <w:color w:val="467886" w:themeColor="hyperlink"/>
      <w:u w:val="single"/>
    </w:rPr>
  </w:style>
  <w:style w:type="character" w:styleId="Mencinsinresolver">
    <w:name w:val="Unresolved Mention"/>
    <w:basedOn w:val="Fuentedeprrafopredeter"/>
    <w:uiPriority w:val="99"/>
    <w:semiHidden/>
    <w:unhideWhenUsed/>
    <w:rsid w:val="00611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hu.unisinos.br/categorias/632370-o-norte-global-se-sustenta-com-o-sofrimento-do-sul-a-america-lanca-a-europa-um-apelo-pela-cidadania-integral-de-um-planeta-que-esta-se-afogando" TargetMode="External"/><Relationship Id="rId21" Type="http://schemas.openxmlformats.org/officeDocument/2006/relationships/hyperlink" Target="https://www.ihu.unisinos.br/categorias/665068-estados-unidos-um-estado-falido" TargetMode="External"/><Relationship Id="rId42" Type="http://schemas.openxmlformats.org/officeDocument/2006/relationships/hyperlink" Target="https://www.ihu.unisinos.br/categorias/615544-ecossocialismo-artigo-de-michael-loewy" TargetMode="External"/><Relationship Id="rId47" Type="http://schemas.openxmlformats.org/officeDocument/2006/relationships/hyperlink" Target="https://www.ihu.unisinos.br/entrevistas/19264-a-crise-da-esquerda-tem-raizes-na-propria-esquerda-entrevista-especial-com-paulo-passarinho-" TargetMode="External"/><Relationship Id="rId63" Type="http://schemas.openxmlformats.org/officeDocument/2006/relationships/hyperlink" Target="https://www.ihu.unisinos.br/categorias/590615-brasil-tem-176-milhoes-de-hectares-de-propriedades-privadas-dentro-de-terras-publicas" TargetMode="External"/><Relationship Id="rId68" Type="http://schemas.openxmlformats.org/officeDocument/2006/relationships/hyperlink" Target="https://www.ihu.unisinos.br/categorias/610946-como-passar-da-transicao-para-a-conversao-ecologicahttps:/www.ihu.unisinos.br/categorias/610946-como-passar-da-transicao-para-a-conversao-ecologica" TargetMode="External"/><Relationship Id="rId84" Type="http://schemas.openxmlformats.org/officeDocument/2006/relationships/hyperlink" Target="https://ihu.unisinos.br/entrevistas/529649-a-discussao-de-e-meu-ou-e-meu-faz-parte-do-passado-entrevista-especial-com-gabriel-ferrer" TargetMode="External"/><Relationship Id="rId16" Type="http://schemas.openxmlformats.org/officeDocument/2006/relationships/hyperlink" Target="https://www.ihu.unisinos.br/categorias/630456-a-extracao-de-petroleo-e-a-proliferacao-das-zonas-de-sacrificio-entrevista-com-marcos-orellana" TargetMode="External"/><Relationship Id="rId11" Type="http://schemas.openxmlformats.org/officeDocument/2006/relationships/hyperlink" Target="https://www.ihu.unisinos.br/categorias/639657-emergencia-climatica-a-era-da-ebulicao-global-suas-causas-e-impactos" TargetMode="External"/><Relationship Id="rId32" Type="http://schemas.openxmlformats.org/officeDocument/2006/relationships/hyperlink" Target="https://www.ihu.unisinos.br/categorias/664606-no-libano-uma-carnificina-centenas-de-mortos-alvos-civis-atingidos" TargetMode="External"/><Relationship Id="rId37" Type="http://schemas.openxmlformats.org/officeDocument/2006/relationships/hyperlink" Target="https://ihu.unisinos.br/647258-guerras-e-conflitos-matam-104-jornalistas-em-2024" TargetMode="External"/><Relationship Id="rId53" Type="http://schemas.openxmlformats.org/officeDocument/2006/relationships/hyperlink" Target="https://www.ihu.unisinos.br/categorias/629282-o-que-e-e-como-opera-o-negacionismo-entrevista-com-donatella-di-cesare" TargetMode="External"/><Relationship Id="rId58" Type="http://schemas.openxmlformats.org/officeDocument/2006/relationships/hyperlink" Target="https://www.ihu.unisinos.br/categorias/662554-se-o-capitalismo-desaparecer-uma-infinidade-de-mundos-pos-capitalistas-o-sucedera-entrevista-com-jerome-baschet-e-laurent-jeanpierre" TargetMode="External"/><Relationship Id="rId74" Type="http://schemas.openxmlformats.org/officeDocument/2006/relationships/hyperlink" Target="https://ihu.unisinos.br/categorias/587963-da-alienacao-a-mobilizacao-do-neocapitalismo" TargetMode="External"/><Relationship Id="rId79" Type="http://schemas.openxmlformats.org/officeDocument/2006/relationships/hyperlink" Target="https://www.ihu.unisinos.br/categorias/638556-pesquisadores-alertam-para-impactos-de-turbinas-eolicas-sobre-morcegos" TargetMode="External"/><Relationship Id="rId5" Type="http://schemas.openxmlformats.org/officeDocument/2006/relationships/hyperlink" Target="https://www.ihu.unisinos.br/categorias/620492-a-direita-tradicional-esta-morrendo-e-pode-ser-substituida-pelo-fascismo-entrevista-com-sabrina-fernandes" TargetMode="External"/><Relationship Id="rId19" Type="http://schemas.openxmlformats.org/officeDocument/2006/relationships/hyperlink" Target="https://www.ihu.unisinos.br/categorias/648193-as-novas-tecnologias-potencializam-o-sentido-destrutivo-e-agressivo-do-capitalismo-entrevista-com-ricardo-antunes" TargetMode="External"/><Relationship Id="rId14" Type="http://schemas.openxmlformats.org/officeDocument/2006/relationships/hyperlink" Target="https://www.ihu.unisinos.br/categorias/159-entrevistas/621781-a-interdependencia-entre-os-muitos-humanos-revelada-pela-literatura-contemporanea-entrevista-especial-com-adriana-lisboa" TargetMode="External"/><Relationship Id="rId22" Type="http://schemas.openxmlformats.org/officeDocument/2006/relationships/hyperlink" Target="https://www.ihu.unisinos.br/categorias/664671-o-embaixador-de-cuba-fala-ao-brasil-entrevista-com-victor-manuel-cairo-palomo" TargetMode="External"/><Relationship Id="rId27" Type="http://schemas.openxmlformats.org/officeDocument/2006/relationships/hyperlink" Target="https://www.ihu.unisinos.br/categorias/654806-a-reuniao-do-g7-e-a-cupula-da-otan-da-comedia-a-humilhacao-artigo-de-jose-luis-fiori" TargetMode="External"/><Relationship Id="rId30" Type="http://schemas.openxmlformats.org/officeDocument/2006/relationships/hyperlink" Target="https://www.ihu.unisinos.br/categorias/654939-o-sofrimento-palestino-a-luz-de-fanon-artigo-de-samah-jabr-e-elizabeth-berger" TargetMode="External"/><Relationship Id="rId35" Type="http://schemas.openxmlformats.org/officeDocument/2006/relationships/hyperlink" Target="https://www.ihu.unisinos.br/espiritualidade/78-noticias/644615-que-facam-com-gaza-o-que-quiserem-muitos-israelenses-vivem-alheios-ao-sofrimento-dos-palestinos-apos-um-ano-de-genocidio" TargetMode="External"/><Relationship Id="rId43" Type="http://schemas.openxmlformats.org/officeDocument/2006/relationships/hyperlink" Target="https://www.ihu.unisinos.br/categorias/603068-o-capitalismo-nao-esta-funcionando-eis-aqui-uma-alternativa-artigo-de-yanis-varoufakis" TargetMode="External"/><Relationship Id="rId48" Type="http://schemas.openxmlformats.org/officeDocument/2006/relationships/hyperlink" Target="https://ihu.unisinos.br/78-noticias/571756-utopias-realistas-sempre-existe-uma-alternativa-entrevista-com-rutger-bregman" TargetMode="External"/><Relationship Id="rId56" Type="http://schemas.openxmlformats.org/officeDocument/2006/relationships/hyperlink" Target="https://www.ihu.unisinos.br/categorias/641531-o-agro-e-tudo-pacto-do-agronegocio-e-reprimarizacao-da-economia" TargetMode="External"/><Relationship Id="rId64" Type="http://schemas.openxmlformats.org/officeDocument/2006/relationships/hyperlink" Target="https://www.ihu.unisinos.br/espiritualidade/78-noticias/665312-terras-raras-o-brasil-e-a-vocacao-colonial-artigo-de-edna-aparecida-da-silva" TargetMode="External"/><Relationship Id="rId69" Type="http://schemas.openxmlformats.org/officeDocument/2006/relationships/hyperlink" Target="https://www.ihu.unisinos.br/categorias/186-noticias-2017/565749-qual-e-a-industria-que-mais-polui-o-meio-ambiente-depois-do-setor-do-petroleo" TargetMode="External"/><Relationship Id="rId77" Type="http://schemas.openxmlformats.org/officeDocument/2006/relationships/hyperlink" Target="https://www.ihu.unisinos.br/categorias/604476-energia-eolica-e-impactos-ambientais-um-olhar-a-partir-da-complexidade" TargetMode="External"/><Relationship Id="rId8" Type="http://schemas.openxmlformats.org/officeDocument/2006/relationships/hyperlink" Target="https://www.ihu.unisinos.br/665243-o-silencio-como-responsabilidade-etica-entrevista-com-isabelle-stengers" TargetMode="External"/><Relationship Id="rId51" Type="http://schemas.openxmlformats.org/officeDocument/2006/relationships/hyperlink" Target="https://ihu.unisinos.br/categorias/648890-anti-imperialismo-na-periferia-do-capitalismo-artigo-de-luiz-carlos-bresser-pereira" TargetMode="External"/><Relationship Id="rId72" Type="http://schemas.openxmlformats.org/officeDocument/2006/relationships/hyperlink" Target="https://ihu.unisinos.br/categorias/188-noticias-2018/582600-o-modelo-atual-de-capitalismo-e-suas-formas-de-captura-da-subjetividade-e-de-exploracao-social-2" TargetMode="External"/><Relationship Id="rId80" Type="http://schemas.openxmlformats.org/officeDocument/2006/relationships/hyperlink" Target="https://www.ihu.unisinos.br/categorias/632741-o-fracasso-do-capitalismo-verde-diante-das-mudancas-climaticas" TargetMode="External"/><Relationship Id="rId85" Type="http://schemas.openxmlformats.org/officeDocument/2006/relationships/hyperlink" Target="https://www.ihu.unisinos.br/categorias/607544-existe-vida-alem-do-capitalismo-a-busca-de-uma-alternativa-artigo-de-giannino-piana" TargetMode="External"/><Relationship Id="rId3" Type="http://schemas.openxmlformats.org/officeDocument/2006/relationships/webSettings" Target="webSettings.xml"/><Relationship Id="rId12" Type="http://schemas.openxmlformats.org/officeDocument/2006/relationships/hyperlink" Target="https://www.ihu.unisinos.br/categorias/656447-apesar-da-policrise-a-historia-nao-esta-fechada-uma-analise-de-maristella-svampa" TargetMode="External"/><Relationship Id="rId17" Type="http://schemas.openxmlformats.org/officeDocument/2006/relationships/hyperlink" Target="https://www.ihu.unisinos.br/categorias/637418-a-tragedia-de-gaza-e-isto-um-genocidio" TargetMode="External"/><Relationship Id="rId25" Type="http://schemas.openxmlformats.org/officeDocument/2006/relationships/hyperlink" Target="https://ihu.unisinos.br/645829-a-privatizacao-do-mundo-artigo-de-riccardo-cristiano" TargetMode="External"/><Relationship Id="rId33" Type="http://schemas.openxmlformats.org/officeDocument/2006/relationships/hyperlink" Target="https://ihu.unisinos.br/categorias/660581-a-siria-parece-o-afeganistao-aquele-que-governa-se-baseia-na-sharia-entrevista-com-jacques-murad" TargetMode="External"/><Relationship Id="rId38" Type="http://schemas.openxmlformats.org/officeDocument/2006/relationships/hyperlink" Target="https://www.ihu.unisinos.br/categorias/629492-emissoes-de-gases-de-efeito-estufa-estao-em-niveis-sem-precedentes" TargetMode="External"/><Relationship Id="rId46" Type="http://schemas.openxmlformats.org/officeDocument/2006/relationships/hyperlink" Target="https://ihu.unisinos.br/601337-a-crise-ecologica-e-uma-expressao-da%20-crise-etica-nas-relacoes-humanas" TargetMode="External"/><Relationship Id="rId59" Type="http://schemas.openxmlformats.org/officeDocument/2006/relationships/hyperlink" Target="https://www.ihu.unisinos.br/categorias/638578-mst-40-anos-o-que-mudou-na-luta-pela-terra" TargetMode="External"/><Relationship Id="rId67" Type="http://schemas.openxmlformats.org/officeDocument/2006/relationships/hyperlink" Target="https://ihu.unisinos.br/categorias/640569-como-pensamos-sobre-a-desigualdade-ao-longo-da-historia" TargetMode="External"/><Relationship Id="rId20" Type="http://schemas.openxmlformats.org/officeDocument/2006/relationships/hyperlink" Target="https://www.ihu.unisinos.br/categorias/644744-brasil-e-a-refundacao-do-multilateralismo-artigo-de-antonio-jorge-ramalho" TargetMode="External"/><Relationship Id="rId41" Type="http://schemas.openxmlformats.org/officeDocument/2006/relationships/hyperlink" Target="https://ihu.unisinos.br/categorias/637276-imperialismo-globalizacao-e-seus-descontentamentos" TargetMode="External"/><Relationship Id="rId54" Type="http://schemas.openxmlformats.org/officeDocument/2006/relationships/hyperlink" Target="https://www.ihu.unisinos.br/categorias/640799-a-crise-climatica-e-o-colapso-da-civilizacao" TargetMode="External"/><Relationship Id="rId62" Type="http://schemas.openxmlformats.org/officeDocument/2006/relationships/hyperlink" Target="https://www.ihu.unisinos.br/640684-politica-agricola" TargetMode="External"/><Relationship Id="rId70" Type="http://schemas.openxmlformats.org/officeDocument/2006/relationships/hyperlink" Target="https://www.ihu.unisinos.br/categorias/664941-forcas-progressistas-buscam-novo-impulso-global-em-barcelona" TargetMode="External"/><Relationship Id="rId75" Type="http://schemas.openxmlformats.org/officeDocument/2006/relationships/hyperlink" Target="https://ihu.unisinos.br/categorias/660975-brasil-escolhe-trilhar-o-mapa-do-caminho-do-carvao-mineral" TargetMode="External"/><Relationship Id="rId83" Type="http://schemas.openxmlformats.org/officeDocument/2006/relationships/hyperlink" Target="https://ihu.unisinos.br/78-noticias/614756-para-alem-de-qualquer-logica-de-mercado-artigo-de-carlo-petrini"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hu.unisinos.br/categorias/605917-o-medo-do-apocalipse-climatico-entre-o-catastrofismo-e-a-clarividencia" TargetMode="External"/><Relationship Id="rId15" Type="http://schemas.openxmlformats.org/officeDocument/2006/relationships/hyperlink" Target="https://www.ihu.unisinos.br/categorias/159-entrevistas/657437-o-sul-global-nao-e-um-ponto-no-mapa-mundial-e-uma-condicao-estrutural-de-dependencia-e-subordinacao-tecnologica-entrevista-especial-com-mardochee-ogecime" TargetMode="External"/><Relationship Id="rId23" Type="http://schemas.openxmlformats.org/officeDocument/2006/relationships/hyperlink" Target="https://ihu.unisinos.br/661689-venezuela-a-hora-da-perplexidade-artigo-de-omar-vazquez-heredia" TargetMode="External"/><Relationship Id="rId28" Type="http://schemas.openxmlformats.org/officeDocument/2006/relationships/hyperlink" Target="https://ihu.unisinos.br/categorias/664649-pela-primeira-vez-em-sua-historia-onu-importara-combustivel-para-distribuir-ajuda-humanitaria-em-cuba" TargetMode="External"/><Relationship Id="rId36" Type="http://schemas.openxmlformats.org/officeDocument/2006/relationships/hyperlink" Target="https://www.ihu.unisinos.br/658329-unicef-sobre-a-guerra-de-dois-anos-64-000-criancas-mortas-ou-mutiladas" TargetMode="External"/><Relationship Id="rId49" Type="http://schemas.openxmlformats.org/officeDocument/2006/relationships/hyperlink" Target="https://ihu.unisinos.br/categorias/159-entrevistas/604918-ha-um-processo-de-neutralizacao-do-discurso-ultraconservador-no-brasil-entrevista-especial-com-paulo-niccoli" TargetMode="External"/><Relationship Id="rId57" Type="http://schemas.openxmlformats.org/officeDocument/2006/relationships/hyperlink" Target="https://ihu.unisinos.br/categorias/169-noticias-2015/542066-estudo-de-harvard-expoe-ma-qualidade-de-vida-e-baixo-acesso-a-agua-tratada-no-am" TargetMode="External"/><Relationship Id="rId10" Type="http://schemas.openxmlformats.org/officeDocument/2006/relationships/hyperlink" Target="https://www.ihu.unisinos.br/624606-ucrania-a-historia-que-explica-a-guerra" TargetMode="External"/><Relationship Id="rId31" Type="http://schemas.openxmlformats.org/officeDocument/2006/relationships/hyperlink" Target="https://ihu.unisinos.br/categorias/629619-mundo-precisa-uma-nova-declaracao-dos-direitos-humanos-diz-professor" TargetMode="External"/><Relationship Id="rId44" Type="http://schemas.openxmlformats.org/officeDocument/2006/relationships/hyperlink" Target="https://ihu.unisinos.br/categorias/194-ihu-de-olho-no-mundo/633904-ihu-cast-a-reforma-e-o-nosso-futuro-enquanto-humanidade" TargetMode="External"/><Relationship Id="rId52" Type="http://schemas.openxmlformats.org/officeDocument/2006/relationships/hyperlink" Target="https://www.ihu.unisinos.br/categorias/586925-melancolia-de-esquerda-a-memoria-nos-absolvera" TargetMode="External"/><Relationship Id="rId60" Type="http://schemas.openxmlformats.org/officeDocument/2006/relationships/hyperlink" Target="https://ihu.unisinos.br/categorias/651725-mst-e-o-unico-a-produzir-sementes-de-hortalicas-agroecologicas-no-brasil" TargetMode="External"/><Relationship Id="rId65" Type="http://schemas.openxmlformats.org/officeDocument/2006/relationships/hyperlink" Target="https://ihu.unisinos.br/665374-entre-a-soberania-o-neoextrativismo-e-as-eleicoes-2026-o-impasse-do-brasil-na-geopolitica-das-terras-raras-artigo-de-sergio-botton-barcellos" TargetMode="External"/><Relationship Id="rId73" Type="http://schemas.openxmlformats.org/officeDocument/2006/relationships/hyperlink" Target="https://ihu.unisinos.br/noticias/526911-a-classe-trabalhadora-precarizada-e-super-explorada-vai-decidir-a-eleicao" TargetMode="External"/><Relationship Id="rId78" Type="http://schemas.openxmlformats.org/officeDocument/2006/relationships/hyperlink" Target="https://www.ihu.unisinos.br/publicacoes/78-noticias/576649-energia-eolica-nao-e-limpa" TargetMode="External"/><Relationship Id="rId81" Type="http://schemas.openxmlformats.org/officeDocument/2006/relationships/hyperlink" Target="https://www.ihu.unisinos.br/categorias/591623-ecossocialismo-democracia-e-nova-sociedade" TargetMode="External"/><Relationship Id="rId86" Type="http://schemas.openxmlformats.org/officeDocument/2006/relationships/hyperlink" Target="https://www.ihu.unisinos.br/665565-o-colapso-do-capitalismo-a-necessidade-de-pensar-novos-mundos-entrevista-com-sabrina-fernandes" TargetMode="External"/><Relationship Id="rId4" Type="http://schemas.openxmlformats.org/officeDocument/2006/relationships/image" Target="media/image1.png"/><Relationship Id="rId9" Type="http://schemas.openxmlformats.org/officeDocument/2006/relationships/hyperlink" Target="https://www.ihu.unisinos.br/categorias/635926-origem-da-covid-19-ainda-e-um-misterio-quatro-anos-apos-o-inicio-da-pandemia" TargetMode="External"/><Relationship Id="rId13" Type="http://schemas.openxmlformats.org/officeDocument/2006/relationships/hyperlink" Target="https://www.ihu.unisinos.br/categorias/591623-ecossocialismo-democracia-e-nova-sociedade" TargetMode="External"/><Relationship Id="rId18" Type="http://schemas.openxmlformats.org/officeDocument/2006/relationships/hyperlink" Target="https://www.ihu.unisinos.br/categorias/640031-maldito-colonialismo-artigo-de-domenico-quirico" TargetMode="External"/><Relationship Id="rId39" Type="http://schemas.openxmlformats.org/officeDocument/2006/relationships/hyperlink" Target="https://ihu.unisinos.br/categorias/598508-o-capitalismo-em-uma-era-de-pragas-e-catastrofes-artigo-de-mike-davis" TargetMode="External"/><Relationship Id="rId34" Type="http://schemas.openxmlformats.org/officeDocument/2006/relationships/hyperlink" Target="https://www.ihu.unisinos.br/categorias/639899-o-crescimento-infinito-em-um-planeta-com-recursos-finitos-e-uma-estupidez-entrevista-com-antonio-turiel" TargetMode="External"/><Relationship Id="rId50" Type="http://schemas.openxmlformats.org/officeDocument/2006/relationships/hyperlink" Target="https://www.ihu.unisinos.br/665333-povos-indigenas-levam-proposta-para-banir-expansao-fossil-em-territorios-a-conferencia-na-colombia" TargetMode="External"/><Relationship Id="rId55" Type="http://schemas.openxmlformats.org/officeDocument/2006/relationships/hyperlink" Target="https://ihu.unisinos.br/categorias/645953-urgencia-e-caminho-para-a-descarbonizacao-da-economia-editorial-do-ecodebate" TargetMode="External"/><Relationship Id="rId76" Type="http://schemas.openxmlformats.org/officeDocument/2006/relationships/hyperlink" Target="https://www.ihu.unisinos.br/categorias/159-entrevistas/664152-data-centers-a-nova-face-da-dependencia-brasileira-entrevista-especial-com-vinicius-sousa-de-oliveira" TargetMode="External"/><Relationship Id="rId7" Type="http://schemas.openxmlformats.org/officeDocument/2006/relationships/hyperlink" Target="https://www.ihu.unisinos.br/categorias/620492-a-direita-tradicional-esta-morrendo-e-pode-ser-substituida-pelo-fascismo-entrevista-com-sabrina-fernandes" TargetMode="External"/><Relationship Id="rId71" Type="http://schemas.openxmlformats.org/officeDocument/2006/relationships/hyperlink" Target="https://www.ihu.unisinos.br/categorias/625369-quais-sao-os-impactos-da-perda-e-degradacao-da-natureza" TargetMode="External"/><Relationship Id="rId2" Type="http://schemas.openxmlformats.org/officeDocument/2006/relationships/settings" Target="settings.xml"/><Relationship Id="rId29" Type="http://schemas.openxmlformats.org/officeDocument/2006/relationships/hyperlink" Target="https://www.ihu.unisinos.br/categorias/653684-assim-israel-cava-sua-propria-ruina" TargetMode="External"/><Relationship Id="rId24" Type="http://schemas.openxmlformats.org/officeDocument/2006/relationships/hyperlink" Target="https://www.ihu.unisinos.br/categorias/610405-a-atualidade-da-nossa-sociedade-colonial" TargetMode="External"/><Relationship Id="rId40" Type="http://schemas.openxmlformats.org/officeDocument/2006/relationships/hyperlink" Target="https://ihu.unisinos.br/categorias/160-cepat/627983-capitalismo-e-colapso-hoje-a-utopia-maior-e-imaginar-a-sobrevivencia-do-capitalismo" TargetMode="External"/><Relationship Id="rId45" Type="http://schemas.openxmlformats.org/officeDocument/2006/relationships/hyperlink" Target="https://ihu.unisinos.br/categorias/632408-terra-paz-e-dignidade" TargetMode="External"/><Relationship Id="rId66" Type="http://schemas.openxmlformats.org/officeDocument/2006/relationships/hyperlink" Target="https://www.ihu.unisinos.br/categorias/159-entrevistas/638158-autonomia-os-povos-estao-transitando-por-um-novo-caminho-emancipatorio-entrevista-especial-com-raul-zibechi" TargetMode="External"/><Relationship Id="rId87" Type="http://schemas.openxmlformats.org/officeDocument/2006/relationships/fontTable" Target="fontTable.xml"/><Relationship Id="rId61" Type="http://schemas.openxmlformats.org/officeDocument/2006/relationships/hyperlink" Target="https://ihu.unisinos.br/categorias/638581-mst-40-muito-alem-das-ocupacoes" TargetMode="External"/><Relationship Id="rId82" Type="http://schemas.openxmlformats.org/officeDocument/2006/relationships/hyperlink" Target="https://www.ihu.unisinos.br/categorias/631653-o-consumismo-poe-em-risco-a-vida-na-terra-artigo-de-leonardo-bof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6137</Words>
  <Characters>33755</Characters>
  <Application>Microsoft Office Word</Application>
  <DocSecurity>0</DocSecurity>
  <Lines>281</Lines>
  <Paragraphs>79</Paragraphs>
  <ScaleCrop>false</ScaleCrop>
  <Company/>
  <LinksUpToDate>false</LinksUpToDate>
  <CharactersWithSpaces>39813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2026-05-13T14:22:00Z</dcterms:created>
  <dcterms:modified xsi:type="dcterms:W3CDTF">2026-05-13T14:26:00Z</dcterms:modified>
</cp:coreProperties>
</file>