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68A47" w14:textId="77777777" w:rsidR="00224BBA" w:rsidRPr="00224BBA" w:rsidRDefault="00224BBA" w:rsidP="00224BBA">
      <w:pPr>
        <w:spacing w:after="375" w:line="690" w:lineRule="atLeast"/>
        <w:outlineLvl w:val="0"/>
        <w:rPr>
          <w:rFonts w:ascii="Museo Sans Cyrl" w:eastAsia="Times New Roman" w:hAnsi="Museo Sans Cyrl" w:cs="Times New Roman"/>
          <w:b/>
          <w:bCs/>
          <w:color w:val="373737"/>
          <w:spacing w:val="-11"/>
          <w:kern w:val="36"/>
          <w:sz w:val="63"/>
          <w:szCs w:val="63"/>
          <w:lang w:eastAsia="es-UY"/>
          <w14:ligatures w14:val="none"/>
        </w:rPr>
      </w:pPr>
      <w:r w:rsidRPr="00224BBA">
        <w:rPr>
          <w:rFonts w:ascii="Museo Sans Cyrl" w:eastAsia="Times New Roman" w:hAnsi="Museo Sans Cyrl" w:cs="Times New Roman"/>
          <w:b/>
          <w:bCs/>
          <w:color w:val="373737"/>
          <w:spacing w:val="-11"/>
          <w:kern w:val="36"/>
          <w:sz w:val="63"/>
          <w:szCs w:val="63"/>
          <w:lang w:eastAsia="es-UY"/>
          <w14:ligatures w14:val="none"/>
        </w:rPr>
        <w:t>Regina Caeli: el Papa recuerda que el amor de Dios no es idea humana, sino «vida divina»</w:t>
      </w:r>
    </w:p>
    <w:p w14:paraId="7C83CD7C" w14:textId="77777777" w:rsidR="00224BBA" w:rsidRPr="00224BBA" w:rsidRDefault="00224BBA" w:rsidP="00224BBA">
      <w:pPr>
        <w:spacing w:after="0" w:line="360" w:lineRule="atLeast"/>
        <w:rPr>
          <w:rFonts w:ascii="Museo Sans Cyrl" w:eastAsia="Times New Roman" w:hAnsi="Museo Sans Cyrl" w:cs="Times New Roman"/>
          <w:color w:val="373737"/>
          <w:kern w:val="0"/>
          <w:sz w:val="29"/>
          <w:szCs w:val="29"/>
          <w:lang w:eastAsia="es-UY"/>
          <w14:ligatures w14:val="none"/>
        </w:rPr>
      </w:pPr>
      <w:r w:rsidRPr="00224BBA">
        <w:rPr>
          <w:rFonts w:ascii="Museo Sans Cyrl" w:eastAsia="Times New Roman" w:hAnsi="Museo Sans Cyrl" w:cs="Times New Roman"/>
          <w:color w:val="373737"/>
          <w:kern w:val="0"/>
          <w:sz w:val="29"/>
          <w:szCs w:val="29"/>
          <w:lang w:eastAsia="es-UY"/>
          <w14:ligatures w14:val="none"/>
        </w:rPr>
        <w:t>Durante el rezo del Regina Caeli, el Papa reflexiona sobre el mandamiento del amor pronunciado por Jesús en la Última Cena y aclara que la vida cristiana no nace del esfuerzo por ganarse el amor de Dios, sino del reconocimiento de sabernos amados por Él: “es el amor de Jesús el que hace nacer el amor en nosotros”.</w:t>
      </w:r>
    </w:p>
    <w:p w14:paraId="676F0C73"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i/>
          <w:iCs/>
          <w:color w:val="373737"/>
          <w:kern w:val="0"/>
          <w:sz w:val="24"/>
          <w:szCs w:val="24"/>
          <w:lang w:eastAsia="es-UY"/>
          <w14:ligatures w14:val="none"/>
        </w:rPr>
        <w:t>Mireia Bonilla – Ciudad del Vaticano</w:t>
      </w:r>
    </w:p>
    <w:p w14:paraId="2A3D821A"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En el VI domingo de Pascua, el Papa ha vuelto la mirada hacia la Última Cena de Jesús, precisamente a ese momento en el que transforma el pan y el vino en el signo vivo de su amor y dice: </w:t>
      </w:r>
      <w:r w:rsidRPr="00224BBA">
        <w:rPr>
          <w:rFonts w:ascii="inherit" w:eastAsia="Times New Roman" w:hAnsi="inherit" w:cs="Times New Roman"/>
          <w:i/>
          <w:iCs/>
          <w:color w:val="373737"/>
          <w:kern w:val="0"/>
          <w:sz w:val="24"/>
          <w:szCs w:val="24"/>
          <w:lang w:eastAsia="es-UY"/>
          <w14:ligatures w14:val="none"/>
        </w:rPr>
        <w:t>«si ustedes me aman, cumplirán mis mandamientos».</w:t>
      </w:r>
    </w:p>
    <w:p w14:paraId="14B4EF9F"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A partir de esta afirmación, el Pontífice advierte de no caer en una tergiversación entre el verdadero sentido de la relación entre el amor de Dios y la respuesta del creyente: “</w:t>
      </w:r>
      <w:r w:rsidRPr="00224BBA">
        <w:rPr>
          <w:rFonts w:ascii="inherit" w:eastAsia="Times New Roman" w:hAnsi="inherit" w:cs="Times New Roman"/>
          <w:i/>
          <w:iCs/>
          <w:color w:val="373737"/>
          <w:kern w:val="0"/>
          <w:sz w:val="24"/>
          <w:szCs w:val="24"/>
          <w:lang w:eastAsia="es-UY"/>
          <w14:ligatures w14:val="none"/>
        </w:rPr>
        <w:t>Esta afirmación nos libra de un malentendido, es decir, de la idea de que somos amados si guardamos los mandamientos: nuestra justicia sería entonces un condicionante para el amor de Dios”.</w:t>
      </w:r>
    </w:p>
    <w:p w14:paraId="7C5967DF"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En cambio, el Papa explica que no debemos cumplir los mandamientos para ganarnos el amor de Dios, sino porque ya nos sabemos amados por Él: </w:t>
      </w:r>
      <w:r w:rsidRPr="00224BBA">
        <w:rPr>
          <w:rFonts w:ascii="inherit" w:eastAsia="Times New Roman" w:hAnsi="inherit" w:cs="Times New Roman"/>
          <w:i/>
          <w:iCs/>
          <w:color w:val="373737"/>
          <w:kern w:val="0"/>
          <w:sz w:val="24"/>
          <w:szCs w:val="24"/>
          <w:lang w:eastAsia="es-UY"/>
          <w14:ligatures w14:val="none"/>
        </w:rPr>
        <w:t>“Por el contrario, el amor de Dios es la condición para nuestra justicia. Miramos verdaderamente los mandamientos, según la voluntad de Dios, si reconocemos su amor por nosotros, tal como Cristo lo revela al mundo</w:t>
      </w:r>
      <w:r w:rsidRPr="00224BBA">
        <w:rPr>
          <w:rFonts w:ascii="inherit" w:eastAsia="Times New Roman" w:hAnsi="inherit" w:cs="Times New Roman"/>
          <w:color w:val="373737"/>
          <w:kern w:val="0"/>
          <w:sz w:val="24"/>
          <w:szCs w:val="24"/>
          <w:lang w:eastAsia="es-UY"/>
          <w14:ligatures w14:val="none"/>
        </w:rPr>
        <w:t>”.</w:t>
      </w:r>
    </w:p>
    <w:p w14:paraId="0CF2D04C" w14:textId="77777777" w:rsidR="00224BBA" w:rsidRPr="00224BBA" w:rsidRDefault="00224BBA" w:rsidP="00224BBA">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224BBA">
        <w:rPr>
          <w:rFonts w:ascii="Museo Sans Cyrl" w:eastAsia="Times New Roman" w:hAnsi="Museo Sans Cyrl" w:cs="Times New Roman"/>
          <w:color w:val="373737"/>
          <w:kern w:val="0"/>
          <w:sz w:val="36"/>
          <w:szCs w:val="36"/>
          <w:lang w:eastAsia="es-UY"/>
          <w14:ligatures w14:val="none"/>
        </w:rPr>
        <w:t>Un amor sin “peros” ni “quizás”</w:t>
      </w:r>
    </w:p>
    <w:p w14:paraId="5A2DB7DE"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El Papa insiste en que </w:t>
      </w:r>
      <w:r w:rsidRPr="00224BBA">
        <w:rPr>
          <w:rFonts w:ascii="inherit" w:eastAsia="Times New Roman" w:hAnsi="inherit" w:cs="Times New Roman"/>
          <w:i/>
          <w:iCs/>
          <w:color w:val="373737"/>
          <w:kern w:val="0"/>
          <w:sz w:val="24"/>
          <w:szCs w:val="24"/>
          <w:lang w:eastAsia="es-UY"/>
          <w14:ligatures w14:val="none"/>
        </w:rPr>
        <w:t>“las palabras de Jesús son una invitación a la relación, no un chantaje”</w:t>
      </w:r>
      <w:r w:rsidRPr="00224BBA">
        <w:rPr>
          <w:rFonts w:ascii="inherit" w:eastAsia="Times New Roman" w:hAnsi="inherit" w:cs="Times New Roman"/>
          <w:color w:val="373737"/>
          <w:kern w:val="0"/>
          <w:sz w:val="24"/>
          <w:szCs w:val="24"/>
          <w:lang w:eastAsia="es-UY"/>
          <w14:ligatures w14:val="none"/>
        </w:rPr>
        <w:t>. Por ello, el Señor nos manda amarnos unos a otros como Él nos ha amado: “</w:t>
      </w:r>
      <w:r w:rsidRPr="00224BBA">
        <w:rPr>
          <w:rFonts w:ascii="inherit" w:eastAsia="Times New Roman" w:hAnsi="inherit" w:cs="Times New Roman"/>
          <w:i/>
          <w:iCs/>
          <w:color w:val="373737"/>
          <w:kern w:val="0"/>
          <w:sz w:val="24"/>
          <w:szCs w:val="24"/>
          <w:lang w:eastAsia="es-UY"/>
          <w14:ligatures w14:val="none"/>
        </w:rPr>
        <w:t>es el amor de Jesús el que hace nacer el amor en nosotros. Cristo mismo es el criterio, la regla del amor verdadero; aquel que es fiel para siempre, puro e incondicional”,</w:t>
      </w:r>
      <w:r w:rsidRPr="00224BBA">
        <w:rPr>
          <w:rFonts w:ascii="inherit" w:eastAsia="Times New Roman" w:hAnsi="inherit" w:cs="Times New Roman"/>
          <w:color w:val="373737"/>
          <w:kern w:val="0"/>
          <w:sz w:val="24"/>
          <w:szCs w:val="24"/>
          <w:lang w:eastAsia="es-UY"/>
          <w14:ligatures w14:val="none"/>
        </w:rPr>
        <w:t> asegura el Papa.</w:t>
      </w:r>
    </w:p>
    <w:p w14:paraId="26F3ABB2"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lastRenderedPageBreak/>
        <w:t>Y añade que se trata de un amor que no conoce reservas ni condiciones: </w:t>
      </w:r>
      <w:r w:rsidRPr="00224BBA">
        <w:rPr>
          <w:rFonts w:ascii="inherit" w:eastAsia="Times New Roman" w:hAnsi="inherit" w:cs="Times New Roman"/>
          <w:i/>
          <w:iCs/>
          <w:color w:val="373737"/>
          <w:kern w:val="0"/>
          <w:sz w:val="24"/>
          <w:szCs w:val="24"/>
          <w:lang w:eastAsia="es-UY"/>
          <w14:ligatures w14:val="none"/>
        </w:rPr>
        <w:t>“aquel que no conoce el “pero” ni el “quizá”, que se entrega sin pretender poseer, y que da vida sin pedir nada a cambio”.</w:t>
      </w:r>
    </w:p>
    <w:p w14:paraId="6D0EA2A7" w14:textId="77777777" w:rsidR="00224BBA" w:rsidRPr="00224BBA" w:rsidRDefault="00224BBA" w:rsidP="00224BBA">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224BBA">
        <w:rPr>
          <w:rFonts w:ascii="Museo Sans Cyrl" w:eastAsia="Times New Roman" w:hAnsi="Museo Sans Cyrl" w:cs="Times New Roman"/>
          <w:color w:val="373737"/>
          <w:kern w:val="0"/>
          <w:sz w:val="36"/>
          <w:szCs w:val="36"/>
          <w:lang w:eastAsia="es-UY"/>
          <w14:ligatures w14:val="none"/>
        </w:rPr>
        <w:t>Cuando amamos a Dios, nos amamos unos a otros</w:t>
      </w:r>
    </w:p>
    <w:p w14:paraId="6582DC73"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Después, el Papa recuerda que, dado que “Dios nos ama primero, también nosotros podemos amar” y que “cuando amamos verdaderamente a Dios, nos amamos verdaderamente unos a otros”. Para explicarlo, añade una imagen sencilla y profunda: </w:t>
      </w:r>
      <w:r w:rsidRPr="00224BBA">
        <w:rPr>
          <w:rFonts w:ascii="inherit" w:eastAsia="Times New Roman" w:hAnsi="inherit" w:cs="Times New Roman"/>
          <w:i/>
          <w:iCs/>
          <w:color w:val="373737"/>
          <w:kern w:val="0"/>
          <w:sz w:val="24"/>
          <w:szCs w:val="24"/>
          <w:lang w:eastAsia="es-UY"/>
          <w14:ligatures w14:val="none"/>
        </w:rPr>
        <w:t>“sucede como con la vida, que solo quien la ha recibido puede vivir; del mismo modo, solo quien ha sido amado puede amar”.</w:t>
      </w:r>
    </w:p>
    <w:p w14:paraId="68500450" w14:textId="77777777" w:rsidR="00224BBA" w:rsidRPr="00224BBA" w:rsidRDefault="00224BBA" w:rsidP="00224BBA">
      <w:pPr>
        <w:spacing w:before="300" w:after="0" w:line="420" w:lineRule="atLeast"/>
        <w:outlineLvl w:val="1"/>
        <w:rPr>
          <w:rFonts w:ascii="Museo Sans Cyrl" w:eastAsia="Times New Roman" w:hAnsi="Museo Sans Cyrl" w:cs="Times New Roman"/>
          <w:color w:val="373737"/>
          <w:kern w:val="0"/>
          <w:sz w:val="36"/>
          <w:szCs w:val="36"/>
          <w:lang w:eastAsia="es-UY"/>
          <w14:ligatures w14:val="none"/>
        </w:rPr>
      </w:pPr>
      <w:r w:rsidRPr="00224BBA">
        <w:rPr>
          <w:rFonts w:ascii="Museo Sans Cyrl" w:eastAsia="Times New Roman" w:hAnsi="Museo Sans Cyrl" w:cs="Times New Roman"/>
          <w:color w:val="373737"/>
          <w:kern w:val="0"/>
          <w:sz w:val="36"/>
          <w:szCs w:val="36"/>
          <w:lang w:eastAsia="es-UY"/>
          <w14:ligatures w14:val="none"/>
        </w:rPr>
        <w:t>Un camino de vida nacido del amor de Dios</w:t>
      </w:r>
    </w:p>
    <w:p w14:paraId="60C2576A"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El Santo Padre además subraya que los mandamientos del Señor no son una imposición externa, sino el camino hacia la salvación: </w:t>
      </w:r>
      <w:r w:rsidRPr="00224BBA">
        <w:rPr>
          <w:rFonts w:ascii="inherit" w:eastAsia="Times New Roman" w:hAnsi="inherit" w:cs="Times New Roman"/>
          <w:i/>
          <w:iCs/>
          <w:color w:val="373737"/>
          <w:kern w:val="0"/>
          <w:sz w:val="24"/>
          <w:szCs w:val="24"/>
          <w:lang w:eastAsia="es-UY"/>
          <w14:ligatures w14:val="none"/>
        </w:rPr>
        <w:t>“Los mandamientos del Señor son, por tanto, una forma de vida que nos sana de los amores falsos”.</w:t>
      </w:r>
      <w:r w:rsidRPr="00224BBA">
        <w:rPr>
          <w:rFonts w:ascii="inherit" w:eastAsia="Times New Roman" w:hAnsi="inherit" w:cs="Times New Roman"/>
          <w:color w:val="373737"/>
          <w:kern w:val="0"/>
          <w:sz w:val="24"/>
          <w:szCs w:val="24"/>
          <w:lang w:eastAsia="es-UY"/>
          <w14:ligatures w14:val="none"/>
        </w:rPr>
        <w:t> Y precisamente porque Dios ama al ser humano – continúa – el Señor no lo deja solo en las pruebas de la vida, sino que le promete el don del Paráclito, es decir, el Abogado defensor, el «Espíritu de la Verdad»: </w:t>
      </w:r>
      <w:r w:rsidRPr="00224BBA">
        <w:rPr>
          <w:rFonts w:ascii="inherit" w:eastAsia="Times New Roman" w:hAnsi="inherit" w:cs="Times New Roman"/>
          <w:i/>
          <w:iCs/>
          <w:color w:val="373737"/>
          <w:kern w:val="0"/>
          <w:sz w:val="24"/>
          <w:szCs w:val="24"/>
          <w:lang w:eastAsia="es-UY"/>
          <w14:ligatures w14:val="none"/>
        </w:rPr>
        <w:t>“Es un don que el mundo no puede recibir, mientras se obstine en el mal que oprime al pobre, excluye al débil y mata al inocente. Mientras que, quien corresponde al amor que Jesús tiene hacia todos, encuentra en el Espíritu Santo un aliado que nunca falla”.</w:t>
      </w:r>
      <w:r w:rsidRPr="00224BBA">
        <w:rPr>
          <w:rFonts w:ascii="inherit" w:eastAsia="Times New Roman" w:hAnsi="inherit" w:cs="Times New Roman"/>
          <w:color w:val="373737"/>
          <w:kern w:val="0"/>
          <w:sz w:val="24"/>
          <w:szCs w:val="24"/>
          <w:lang w:eastAsia="es-UY"/>
          <w14:ligatures w14:val="none"/>
        </w:rPr>
        <w:t>  </w:t>
      </w:r>
    </w:p>
    <w:p w14:paraId="1AA05BFF" w14:textId="77777777" w:rsidR="00224BBA" w:rsidRPr="00224BBA" w:rsidRDefault="00224BBA" w:rsidP="00224BBA">
      <w:pPr>
        <w:spacing w:after="0" w:line="420" w:lineRule="atLeast"/>
        <w:rPr>
          <w:rFonts w:ascii="inherit" w:eastAsia="Times New Roman" w:hAnsi="inherit" w:cs="Times New Roman"/>
          <w:color w:val="373737"/>
          <w:kern w:val="0"/>
          <w:sz w:val="24"/>
          <w:szCs w:val="24"/>
          <w:lang w:eastAsia="es-UY"/>
          <w14:ligatures w14:val="none"/>
        </w:rPr>
      </w:pPr>
      <w:r w:rsidRPr="00224BBA">
        <w:rPr>
          <w:rFonts w:ascii="inherit" w:eastAsia="Times New Roman" w:hAnsi="inherit" w:cs="Times New Roman"/>
          <w:color w:val="373737"/>
          <w:kern w:val="0"/>
          <w:sz w:val="24"/>
          <w:szCs w:val="24"/>
          <w:lang w:eastAsia="es-UY"/>
          <w14:ligatures w14:val="none"/>
        </w:rPr>
        <w:t>Para concluir, el Papa recuerda que el cristiano está llamado a ser testimonio constante del amor de Dios en todo momento y lugar: “</w:t>
      </w:r>
      <w:r w:rsidRPr="00224BBA">
        <w:rPr>
          <w:rFonts w:ascii="inherit" w:eastAsia="Times New Roman" w:hAnsi="inherit" w:cs="Times New Roman"/>
          <w:i/>
          <w:iCs/>
          <w:color w:val="373737"/>
          <w:kern w:val="0"/>
          <w:sz w:val="24"/>
          <w:szCs w:val="24"/>
          <w:lang w:eastAsia="es-UY"/>
          <w14:ligatures w14:val="none"/>
        </w:rPr>
        <w:t>Esta palabra no significa una idea de la mente humana, sino la realidad de la vida divina, por la cual todas las cosas han sido creadas de la nada y redimidas de la muerte”.</w:t>
      </w:r>
      <w:r w:rsidRPr="00224BBA">
        <w:rPr>
          <w:rFonts w:ascii="inherit" w:eastAsia="Times New Roman" w:hAnsi="inherit" w:cs="Times New Roman"/>
          <w:color w:val="373737"/>
          <w:kern w:val="0"/>
          <w:sz w:val="24"/>
          <w:szCs w:val="24"/>
          <w:lang w:eastAsia="es-UY"/>
          <w14:ligatures w14:val="none"/>
        </w:rPr>
        <w:t>  </w:t>
      </w:r>
    </w:p>
    <w:p w14:paraId="72858F1D" w14:textId="77777777" w:rsidR="00926044" w:rsidRDefault="00926044"/>
    <w:p w14:paraId="6AF4963C" w14:textId="34473CA3" w:rsidR="00224BBA" w:rsidRDefault="00224BBA">
      <w:hyperlink r:id="rId4" w:history="1">
        <w:r w:rsidRPr="00F54094">
          <w:rPr>
            <w:rStyle w:val="Hipervnculo"/>
          </w:rPr>
          <w:t>https://www.vaticannews.va/es/papa/news/2026-05/regina-caeli-papa-recuerda-que-el-amor-de-dios-no-es-idea-humana.html?utm_source=newsletter&amp;utm_medium=email&amp;utm_campaign=NewsletterVN-ES</w:t>
        </w:r>
      </w:hyperlink>
    </w:p>
    <w:p w14:paraId="3EDB666F" w14:textId="77777777" w:rsidR="00224BBA" w:rsidRDefault="00224BBA"/>
    <w:sectPr w:rsidR="00224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BA"/>
    <w:rsid w:val="00224BBA"/>
    <w:rsid w:val="00590FE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E51E"/>
  <w15:chartTrackingRefBased/>
  <w15:docId w15:val="{326D6EAF-7D90-426F-BD18-F3817ACA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4B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4B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4B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4B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4B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4B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4B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4B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4B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4B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4B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4B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4B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4B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4B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4BBA"/>
    <w:rPr>
      <w:rFonts w:eastAsiaTheme="majorEastAsia" w:cstheme="majorBidi"/>
      <w:color w:val="272727" w:themeColor="text1" w:themeTint="D8"/>
    </w:rPr>
  </w:style>
  <w:style w:type="paragraph" w:styleId="Ttulo">
    <w:name w:val="Title"/>
    <w:basedOn w:val="Normal"/>
    <w:next w:val="Normal"/>
    <w:link w:val="TtuloCar"/>
    <w:uiPriority w:val="10"/>
    <w:qFormat/>
    <w:rsid w:val="0022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4B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4B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4B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4BBA"/>
    <w:pPr>
      <w:spacing w:before="160"/>
      <w:jc w:val="center"/>
    </w:pPr>
    <w:rPr>
      <w:i/>
      <w:iCs/>
      <w:color w:val="404040" w:themeColor="text1" w:themeTint="BF"/>
    </w:rPr>
  </w:style>
  <w:style w:type="character" w:customStyle="1" w:styleId="CitaCar">
    <w:name w:val="Cita Car"/>
    <w:basedOn w:val="Fuentedeprrafopredeter"/>
    <w:link w:val="Cita"/>
    <w:uiPriority w:val="29"/>
    <w:rsid w:val="00224BBA"/>
    <w:rPr>
      <w:i/>
      <w:iCs/>
      <w:color w:val="404040" w:themeColor="text1" w:themeTint="BF"/>
    </w:rPr>
  </w:style>
  <w:style w:type="paragraph" w:styleId="Prrafodelista">
    <w:name w:val="List Paragraph"/>
    <w:basedOn w:val="Normal"/>
    <w:uiPriority w:val="34"/>
    <w:qFormat/>
    <w:rsid w:val="00224BBA"/>
    <w:pPr>
      <w:ind w:left="720"/>
      <w:contextualSpacing/>
    </w:pPr>
  </w:style>
  <w:style w:type="character" w:styleId="nfasisintenso">
    <w:name w:val="Intense Emphasis"/>
    <w:basedOn w:val="Fuentedeprrafopredeter"/>
    <w:uiPriority w:val="21"/>
    <w:qFormat/>
    <w:rsid w:val="00224BBA"/>
    <w:rPr>
      <w:i/>
      <w:iCs/>
      <w:color w:val="0F4761" w:themeColor="accent1" w:themeShade="BF"/>
    </w:rPr>
  </w:style>
  <w:style w:type="paragraph" w:styleId="Citadestacada">
    <w:name w:val="Intense Quote"/>
    <w:basedOn w:val="Normal"/>
    <w:next w:val="Normal"/>
    <w:link w:val="CitadestacadaCar"/>
    <w:uiPriority w:val="30"/>
    <w:qFormat/>
    <w:rsid w:val="0022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4BBA"/>
    <w:rPr>
      <w:i/>
      <w:iCs/>
      <w:color w:val="0F4761" w:themeColor="accent1" w:themeShade="BF"/>
    </w:rPr>
  </w:style>
  <w:style w:type="character" w:styleId="Referenciaintensa">
    <w:name w:val="Intense Reference"/>
    <w:basedOn w:val="Fuentedeprrafopredeter"/>
    <w:uiPriority w:val="32"/>
    <w:qFormat/>
    <w:rsid w:val="00224BBA"/>
    <w:rPr>
      <w:b/>
      <w:bCs/>
      <w:smallCaps/>
      <w:color w:val="0F4761" w:themeColor="accent1" w:themeShade="BF"/>
      <w:spacing w:val="5"/>
    </w:rPr>
  </w:style>
  <w:style w:type="character" w:styleId="Hipervnculo">
    <w:name w:val="Hyperlink"/>
    <w:basedOn w:val="Fuentedeprrafopredeter"/>
    <w:uiPriority w:val="99"/>
    <w:unhideWhenUsed/>
    <w:rsid w:val="00224BBA"/>
    <w:rPr>
      <w:color w:val="467886" w:themeColor="hyperlink"/>
      <w:u w:val="single"/>
    </w:rPr>
  </w:style>
  <w:style w:type="character" w:styleId="Mencinsinresolver">
    <w:name w:val="Unresolved Mention"/>
    <w:basedOn w:val="Fuentedeprrafopredeter"/>
    <w:uiPriority w:val="99"/>
    <w:semiHidden/>
    <w:unhideWhenUsed/>
    <w:rsid w:val="00224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6-05/regina-caeli-papa-recuerda-que-el-amor-de-dios-no-es-idea-humana.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3238</Characters>
  <Application>Microsoft Office Word</Application>
  <DocSecurity>0</DocSecurity>
  <Lines>26</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2026-05-12T14:21:00Z</dcterms:created>
  <dcterms:modified xsi:type="dcterms:W3CDTF">2026-05-12T14:22:00Z</dcterms:modified>
</cp:coreProperties>
</file>