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CB1D" w14:textId="77777777" w:rsidR="00471617" w:rsidRDefault="00471617" w:rsidP="00471617">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221AEBAD" wp14:editId="55A7AD53">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11 al 18 de mayo de 2026</w:t>
      </w:r>
    </w:p>
    <w:p w14:paraId="5B83D43A" w14:textId="77777777" w:rsidR="00E7314F" w:rsidRDefault="00471617" w:rsidP="00471617">
      <w:pPr>
        <w:pStyle w:val="Prrafodelista"/>
        <w:spacing w:line="240" w:lineRule="auto"/>
        <w:ind w:left="567" w:hanging="283"/>
        <w:jc w:val="center"/>
        <w:rPr>
          <w:b/>
          <w:color w:val="C00000"/>
          <w:sz w:val="32"/>
          <w:szCs w:val="32"/>
        </w:rPr>
      </w:pPr>
      <w:r>
        <w:rPr>
          <w:b/>
          <w:color w:val="C00000"/>
          <w:sz w:val="32"/>
          <w:szCs w:val="32"/>
        </w:rPr>
        <w:t>SUPLEMENTO</w:t>
      </w:r>
    </w:p>
    <w:sdt>
      <w:sdtPr>
        <w:rPr>
          <w:rFonts w:ascii="Times New Roman" w:eastAsiaTheme="minorHAnsi" w:hAnsi="Times New Roman" w:cs="Times New Roman"/>
          <w:color w:val="auto"/>
          <w:sz w:val="28"/>
          <w:szCs w:val="28"/>
          <w:lang w:val="es-ES" w:eastAsia="en-US"/>
        </w:rPr>
        <w:id w:val="-49003401"/>
        <w:docPartObj>
          <w:docPartGallery w:val="Table of Contents"/>
          <w:docPartUnique/>
        </w:docPartObj>
      </w:sdtPr>
      <w:sdtEndPr>
        <w:rPr>
          <w:b/>
          <w:bCs/>
        </w:rPr>
      </w:sdtEndPr>
      <w:sdtContent>
        <w:p w14:paraId="6B7193DA" w14:textId="77777777" w:rsidR="00E7314F" w:rsidRDefault="00E7314F">
          <w:pPr>
            <w:pStyle w:val="TtuloTDC"/>
          </w:pPr>
          <w:r>
            <w:rPr>
              <w:lang w:val="es-ES"/>
            </w:rPr>
            <w:t>Contenido</w:t>
          </w:r>
        </w:p>
        <w:p w14:paraId="7F4209C7" w14:textId="77777777" w:rsidR="00E7314F" w:rsidRPr="00E7314F" w:rsidRDefault="00E7314F" w:rsidP="00E7314F">
          <w:pPr>
            <w:pStyle w:val="TDC1"/>
            <w:tabs>
              <w:tab w:val="right" w:leader="dot" w:pos="8494"/>
            </w:tabs>
            <w:spacing w:after="0" w:line="240" w:lineRule="auto"/>
            <w:rPr>
              <w:noProof/>
            </w:rPr>
          </w:pPr>
          <w:r w:rsidRPr="00E7314F">
            <w:rPr>
              <w:bCs/>
              <w:lang w:val="es-ES"/>
            </w:rPr>
            <w:fldChar w:fldCharType="begin"/>
          </w:r>
          <w:r w:rsidRPr="00E7314F">
            <w:rPr>
              <w:bCs/>
              <w:lang w:val="es-ES"/>
            </w:rPr>
            <w:instrText xml:space="preserve"> TOC \o "1-3" \h \z \u </w:instrText>
          </w:r>
          <w:r w:rsidRPr="00E7314F">
            <w:rPr>
              <w:bCs/>
              <w:lang w:val="es-ES"/>
            </w:rPr>
            <w:fldChar w:fldCharType="separate"/>
          </w:r>
          <w:hyperlink w:anchor="_Toc230094675" w:history="1">
            <w:r w:rsidRPr="00ED0D2F">
              <w:rPr>
                <w:rStyle w:val="Hipervnculo"/>
                <w:b/>
                <w:noProof/>
                <w:color w:val="C00000"/>
                <w:sz w:val="32"/>
                <w:szCs w:val="32"/>
              </w:rPr>
              <w:t>AMERICA LATINA</w:t>
            </w:r>
            <w:r w:rsidRPr="00E7314F">
              <w:rPr>
                <w:noProof/>
                <w:webHidden/>
              </w:rPr>
              <w:tab/>
            </w:r>
            <w:r w:rsidRPr="00E7314F">
              <w:rPr>
                <w:noProof/>
                <w:webHidden/>
              </w:rPr>
              <w:fldChar w:fldCharType="begin"/>
            </w:r>
            <w:r w:rsidRPr="00E7314F">
              <w:rPr>
                <w:noProof/>
                <w:webHidden/>
              </w:rPr>
              <w:instrText xml:space="preserve"> PAGEREF _Toc230094675 \h </w:instrText>
            </w:r>
            <w:r w:rsidRPr="00E7314F">
              <w:rPr>
                <w:noProof/>
                <w:webHidden/>
              </w:rPr>
            </w:r>
            <w:r w:rsidRPr="00E7314F">
              <w:rPr>
                <w:noProof/>
                <w:webHidden/>
              </w:rPr>
              <w:fldChar w:fldCharType="separate"/>
            </w:r>
            <w:r w:rsidRPr="00E7314F">
              <w:rPr>
                <w:noProof/>
                <w:webHidden/>
              </w:rPr>
              <w:t>2</w:t>
            </w:r>
            <w:r w:rsidRPr="00E7314F">
              <w:rPr>
                <w:noProof/>
                <w:webHidden/>
              </w:rPr>
              <w:fldChar w:fldCharType="end"/>
            </w:r>
          </w:hyperlink>
        </w:p>
        <w:p w14:paraId="237E139A" w14:textId="77777777" w:rsidR="00E7314F" w:rsidRPr="00E7314F" w:rsidRDefault="00E7314F" w:rsidP="00E7314F">
          <w:pPr>
            <w:pStyle w:val="TDC2"/>
            <w:tabs>
              <w:tab w:val="right" w:leader="dot" w:pos="8494"/>
            </w:tabs>
            <w:spacing w:after="0" w:line="240" w:lineRule="auto"/>
            <w:rPr>
              <w:noProof/>
            </w:rPr>
          </w:pPr>
          <w:hyperlink w:anchor="_Toc230094676" w:history="1">
            <w:r w:rsidRPr="00E7314F">
              <w:rPr>
                <w:rStyle w:val="Hipervnculo"/>
                <w:noProof/>
              </w:rPr>
              <w:t>Cardenal Carlos Castillo critica a los militares responsables de la masacre de Colcabamba: "En vez de verificar, hicieron un prejuicio"</w:t>
            </w:r>
            <w:r w:rsidRPr="00E7314F">
              <w:rPr>
                <w:noProof/>
                <w:webHidden/>
              </w:rPr>
              <w:tab/>
            </w:r>
            <w:r w:rsidRPr="00E7314F">
              <w:rPr>
                <w:noProof/>
                <w:webHidden/>
              </w:rPr>
              <w:fldChar w:fldCharType="begin"/>
            </w:r>
            <w:r w:rsidRPr="00E7314F">
              <w:rPr>
                <w:noProof/>
                <w:webHidden/>
              </w:rPr>
              <w:instrText xml:space="preserve"> PAGEREF _Toc230094676 \h </w:instrText>
            </w:r>
            <w:r w:rsidRPr="00E7314F">
              <w:rPr>
                <w:noProof/>
                <w:webHidden/>
              </w:rPr>
            </w:r>
            <w:r w:rsidRPr="00E7314F">
              <w:rPr>
                <w:noProof/>
                <w:webHidden/>
              </w:rPr>
              <w:fldChar w:fldCharType="separate"/>
            </w:r>
            <w:r w:rsidRPr="00E7314F">
              <w:rPr>
                <w:noProof/>
                <w:webHidden/>
              </w:rPr>
              <w:t>2</w:t>
            </w:r>
            <w:r w:rsidRPr="00E7314F">
              <w:rPr>
                <w:noProof/>
                <w:webHidden/>
              </w:rPr>
              <w:fldChar w:fldCharType="end"/>
            </w:r>
          </w:hyperlink>
        </w:p>
        <w:p w14:paraId="36C2BB9C" w14:textId="77777777" w:rsidR="00E7314F" w:rsidRPr="00E7314F" w:rsidRDefault="00E7314F" w:rsidP="00E7314F">
          <w:pPr>
            <w:pStyle w:val="TDC2"/>
            <w:tabs>
              <w:tab w:val="right" w:leader="dot" w:pos="8494"/>
            </w:tabs>
            <w:spacing w:after="0" w:line="240" w:lineRule="auto"/>
            <w:rPr>
              <w:noProof/>
            </w:rPr>
          </w:pPr>
          <w:hyperlink w:anchor="_Toc230094679" w:history="1">
            <w:r w:rsidRPr="00E7314F">
              <w:rPr>
                <w:rStyle w:val="Hipervnculo"/>
                <w:noProof/>
              </w:rPr>
              <w:t>Cardenal Carlos Castillo sobre protesta universitaria: "La educación no es un negocio; los universitarios no son clientes"</w:t>
            </w:r>
            <w:r w:rsidRPr="00E7314F">
              <w:rPr>
                <w:noProof/>
                <w:webHidden/>
              </w:rPr>
              <w:tab/>
            </w:r>
            <w:r w:rsidRPr="00E7314F">
              <w:rPr>
                <w:noProof/>
                <w:webHidden/>
              </w:rPr>
              <w:fldChar w:fldCharType="begin"/>
            </w:r>
            <w:r w:rsidRPr="00E7314F">
              <w:rPr>
                <w:noProof/>
                <w:webHidden/>
              </w:rPr>
              <w:instrText xml:space="preserve"> PAGEREF _Toc230094679 \h </w:instrText>
            </w:r>
            <w:r w:rsidRPr="00E7314F">
              <w:rPr>
                <w:noProof/>
                <w:webHidden/>
              </w:rPr>
            </w:r>
            <w:r w:rsidRPr="00E7314F">
              <w:rPr>
                <w:noProof/>
                <w:webHidden/>
              </w:rPr>
              <w:fldChar w:fldCharType="separate"/>
            </w:r>
            <w:r w:rsidRPr="00E7314F">
              <w:rPr>
                <w:noProof/>
                <w:webHidden/>
              </w:rPr>
              <w:t>3</w:t>
            </w:r>
            <w:r w:rsidRPr="00E7314F">
              <w:rPr>
                <w:noProof/>
                <w:webHidden/>
              </w:rPr>
              <w:fldChar w:fldCharType="end"/>
            </w:r>
          </w:hyperlink>
        </w:p>
        <w:p w14:paraId="67A42025" w14:textId="77777777" w:rsidR="00E7314F" w:rsidRPr="00E7314F" w:rsidRDefault="00E7314F" w:rsidP="00E7314F">
          <w:pPr>
            <w:pStyle w:val="TDC2"/>
            <w:tabs>
              <w:tab w:val="right" w:leader="dot" w:pos="8494"/>
            </w:tabs>
            <w:spacing w:after="0" w:line="240" w:lineRule="auto"/>
            <w:rPr>
              <w:noProof/>
            </w:rPr>
          </w:pPr>
          <w:hyperlink w:anchor="_Toc230094681" w:history="1">
            <w:r w:rsidRPr="00E7314F">
              <w:rPr>
                <w:rStyle w:val="Hipervnculo"/>
                <w:noProof/>
              </w:rPr>
              <w:t>Las víctimas del Sodalicio responden a InfoVaticana: faltan a la verdad, revictimizan y perjudican el proceso de reparación</w:t>
            </w:r>
            <w:r w:rsidRPr="00E7314F">
              <w:rPr>
                <w:noProof/>
                <w:webHidden/>
              </w:rPr>
              <w:tab/>
            </w:r>
            <w:r w:rsidRPr="00E7314F">
              <w:rPr>
                <w:noProof/>
                <w:webHidden/>
              </w:rPr>
              <w:fldChar w:fldCharType="begin"/>
            </w:r>
            <w:r w:rsidRPr="00E7314F">
              <w:rPr>
                <w:noProof/>
                <w:webHidden/>
              </w:rPr>
              <w:instrText xml:space="preserve"> PAGEREF _Toc230094681 \h </w:instrText>
            </w:r>
            <w:r w:rsidRPr="00E7314F">
              <w:rPr>
                <w:noProof/>
                <w:webHidden/>
              </w:rPr>
            </w:r>
            <w:r w:rsidRPr="00E7314F">
              <w:rPr>
                <w:noProof/>
                <w:webHidden/>
              </w:rPr>
              <w:fldChar w:fldCharType="separate"/>
            </w:r>
            <w:r w:rsidRPr="00E7314F">
              <w:rPr>
                <w:noProof/>
                <w:webHidden/>
              </w:rPr>
              <w:t>4</w:t>
            </w:r>
            <w:r w:rsidRPr="00E7314F">
              <w:rPr>
                <w:noProof/>
                <w:webHidden/>
              </w:rPr>
              <w:fldChar w:fldCharType="end"/>
            </w:r>
          </w:hyperlink>
        </w:p>
        <w:p w14:paraId="1E72086E" w14:textId="77777777" w:rsidR="00E7314F" w:rsidRPr="00E7314F" w:rsidRDefault="00E7314F" w:rsidP="00E7314F">
          <w:pPr>
            <w:pStyle w:val="TDC2"/>
            <w:tabs>
              <w:tab w:val="right" w:leader="dot" w:pos="8494"/>
            </w:tabs>
            <w:spacing w:after="0" w:line="240" w:lineRule="auto"/>
            <w:rPr>
              <w:noProof/>
            </w:rPr>
          </w:pPr>
          <w:hyperlink w:anchor="_Toc230094688" w:history="1">
            <w:r w:rsidRPr="00E7314F">
              <w:rPr>
                <w:rStyle w:val="Hipervnculo"/>
                <w:noProof/>
              </w:rPr>
              <w:t>20 de mayo: Cuba ante el abismo entre la historia, el cansancio y la amenaza</w:t>
            </w:r>
            <w:r w:rsidRPr="00E7314F">
              <w:rPr>
                <w:noProof/>
                <w:webHidden/>
              </w:rPr>
              <w:tab/>
            </w:r>
            <w:r w:rsidRPr="00E7314F">
              <w:rPr>
                <w:noProof/>
                <w:webHidden/>
              </w:rPr>
              <w:fldChar w:fldCharType="begin"/>
            </w:r>
            <w:r w:rsidRPr="00E7314F">
              <w:rPr>
                <w:noProof/>
                <w:webHidden/>
              </w:rPr>
              <w:instrText xml:space="preserve"> PAGEREF _Toc230094688 \h </w:instrText>
            </w:r>
            <w:r w:rsidRPr="00E7314F">
              <w:rPr>
                <w:noProof/>
                <w:webHidden/>
              </w:rPr>
            </w:r>
            <w:r w:rsidRPr="00E7314F">
              <w:rPr>
                <w:noProof/>
                <w:webHidden/>
              </w:rPr>
              <w:fldChar w:fldCharType="separate"/>
            </w:r>
            <w:r w:rsidRPr="00E7314F">
              <w:rPr>
                <w:noProof/>
                <w:webHidden/>
              </w:rPr>
              <w:t>8</w:t>
            </w:r>
            <w:r w:rsidRPr="00E7314F">
              <w:rPr>
                <w:noProof/>
                <w:webHidden/>
              </w:rPr>
              <w:fldChar w:fldCharType="end"/>
            </w:r>
          </w:hyperlink>
        </w:p>
        <w:p w14:paraId="17BA2766" w14:textId="77777777" w:rsidR="00E7314F" w:rsidRPr="00E7314F" w:rsidRDefault="00E7314F" w:rsidP="00E7314F">
          <w:pPr>
            <w:pStyle w:val="TDC2"/>
            <w:tabs>
              <w:tab w:val="right" w:leader="dot" w:pos="8494"/>
            </w:tabs>
            <w:spacing w:after="0" w:line="240" w:lineRule="auto"/>
            <w:rPr>
              <w:noProof/>
            </w:rPr>
          </w:pPr>
          <w:hyperlink w:anchor="_Toc230094691" w:history="1">
            <w:r w:rsidRPr="00E7314F">
              <w:rPr>
                <w:rStyle w:val="Hipervnculo"/>
                <w:noProof/>
              </w:rPr>
              <w:t>Pax Romana reclama una “identidad cristiana humanista” para un “mundo en sombras”</w:t>
            </w:r>
            <w:r w:rsidRPr="00E7314F">
              <w:rPr>
                <w:noProof/>
                <w:webHidden/>
              </w:rPr>
              <w:tab/>
            </w:r>
            <w:r w:rsidRPr="00E7314F">
              <w:rPr>
                <w:noProof/>
                <w:webHidden/>
              </w:rPr>
              <w:fldChar w:fldCharType="begin"/>
            </w:r>
            <w:r w:rsidRPr="00E7314F">
              <w:rPr>
                <w:noProof/>
                <w:webHidden/>
              </w:rPr>
              <w:instrText xml:space="preserve"> PAGEREF _Toc230094691 \h </w:instrText>
            </w:r>
            <w:r w:rsidRPr="00E7314F">
              <w:rPr>
                <w:noProof/>
                <w:webHidden/>
              </w:rPr>
            </w:r>
            <w:r w:rsidRPr="00E7314F">
              <w:rPr>
                <w:noProof/>
                <w:webHidden/>
              </w:rPr>
              <w:fldChar w:fldCharType="separate"/>
            </w:r>
            <w:r w:rsidRPr="00E7314F">
              <w:rPr>
                <w:noProof/>
                <w:webHidden/>
              </w:rPr>
              <w:t>10</w:t>
            </w:r>
            <w:r w:rsidRPr="00E7314F">
              <w:rPr>
                <w:noProof/>
                <w:webHidden/>
              </w:rPr>
              <w:fldChar w:fldCharType="end"/>
            </w:r>
          </w:hyperlink>
        </w:p>
        <w:p w14:paraId="5B8639D0" w14:textId="77777777" w:rsidR="00E7314F" w:rsidRPr="00E7314F" w:rsidRDefault="00E7314F" w:rsidP="00E7314F">
          <w:pPr>
            <w:pStyle w:val="TDC3"/>
            <w:tabs>
              <w:tab w:val="right" w:leader="dot" w:pos="8494"/>
            </w:tabs>
            <w:spacing w:after="0" w:line="240" w:lineRule="auto"/>
            <w:rPr>
              <w:noProof/>
            </w:rPr>
          </w:pPr>
        </w:p>
        <w:p w14:paraId="4764BE86" w14:textId="77777777" w:rsidR="00E7314F" w:rsidRPr="00E7314F" w:rsidRDefault="00E7314F" w:rsidP="00E7314F">
          <w:pPr>
            <w:pStyle w:val="TDC1"/>
            <w:tabs>
              <w:tab w:val="right" w:leader="dot" w:pos="8494"/>
            </w:tabs>
            <w:spacing w:after="0" w:line="240" w:lineRule="auto"/>
            <w:rPr>
              <w:noProof/>
            </w:rPr>
          </w:pPr>
          <w:hyperlink w:anchor="_Toc230094696" w:history="1">
            <w:r w:rsidRPr="00E7314F">
              <w:rPr>
                <w:rStyle w:val="Hipervnculo"/>
                <w:b/>
                <w:noProof/>
                <w:color w:val="C00000"/>
                <w:sz w:val="32"/>
                <w:szCs w:val="32"/>
              </w:rPr>
              <w:t>OTROS PAÍSES</w:t>
            </w:r>
            <w:r w:rsidRPr="00E7314F">
              <w:rPr>
                <w:noProof/>
                <w:webHidden/>
              </w:rPr>
              <w:tab/>
            </w:r>
            <w:r w:rsidRPr="00E7314F">
              <w:rPr>
                <w:noProof/>
                <w:webHidden/>
              </w:rPr>
              <w:fldChar w:fldCharType="begin"/>
            </w:r>
            <w:r w:rsidRPr="00E7314F">
              <w:rPr>
                <w:noProof/>
                <w:webHidden/>
              </w:rPr>
              <w:instrText xml:space="preserve"> PAGEREF _Toc230094696 \h </w:instrText>
            </w:r>
            <w:r w:rsidRPr="00E7314F">
              <w:rPr>
                <w:noProof/>
                <w:webHidden/>
              </w:rPr>
            </w:r>
            <w:r w:rsidRPr="00E7314F">
              <w:rPr>
                <w:noProof/>
                <w:webHidden/>
              </w:rPr>
              <w:fldChar w:fldCharType="separate"/>
            </w:r>
            <w:r w:rsidRPr="00E7314F">
              <w:rPr>
                <w:noProof/>
                <w:webHidden/>
              </w:rPr>
              <w:t>12</w:t>
            </w:r>
            <w:r w:rsidRPr="00E7314F">
              <w:rPr>
                <w:noProof/>
                <w:webHidden/>
              </w:rPr>
              <w:fldChar w:fldCharType="end"/>
            </w:r>
          </w:hyperlink>
        </w:p>
        <w:p w14:paraId="7EEDEBF9" w14:textId="77777777" w:rsidR="00E7314F" w:rsidRPr="00E7314F" w:rsidRDefault="00E7314F" w:rsidP="00E7314F">
          <w:pPr>
            <w:pStyle w:val="TDC2"/>
            <w:tabs>
              <w:tab w:val="right" w:leader="dot" w:pos="8494"/>
            </w:tabs>
            <w:spacing w:after="0" w:line="240" w:lineRule="auto"/>
            <w:rPr>
              <w:noProof/>
            </w:rPr>
          </w:pPr>
          <w:hyperlink w:anchor="_Toc230094697" w:history="1">
            <w:r w:rsidRPr="00E7314F">
              <w:rPr>
                <w:rStyle w:val="Hipervnculo"/>
                <w:noProof/>
              </w:rPr>
              <w:t>“Por la justicia”: Voces ecuménicas desde Jerusalén. Por: </w:t>
            </w:r>
            <w:r w:rsidRPr="00E7314F">
              <w:rPr>
                <w:rStyle w:val="Hipervnculo"/>
                <w:noProof/>
                <w:bdr w:val="none" w:sz="0" w:space="0" w:color="auto" w:frame="1"/>
              </w:rPr>
              <w:t>Una Voz de Jerusalén por la Justicia</w:t>
            </w:r>
            <w:r w:rsidRPr="00E7314F">
              <w:rPr>
                <w:noProof/>
                <w:webHidden/>
              </w:rPr>
              <w:tab/>
            </w:r>
            <w:r w:rsidRPr="00E7314F">
              <w:rPr>
                <w:noProof/>
                <w:webHidden/>
              </w:rPr>
              <w:fldChar w:fldCharType="begin"/>
            </w:r>
            <w:r w:rsidRPr="00E7314F">
              <w:rPr>
                <w:noProof/>
                <w:webHidden/>
              </w:rPr>
              <w:instrText xml:space="preserve"> PAGEREF _Toc230094697 \h </w:instrText>
            </w:r>
            <w:r w:rsidRPr="00E7314F">
              <w:rPr>
                <w:noProof/>
                <w:webHidden/>
              </w:rPr>
            </w:r>
            <w:r w:rsidRPr="00E7314F">
              <w:rPr>
                <w:noProof/>
                <w:webHidden/>
              </w:rPr>
              <w:fldChar w:fldCharType="separate"/>
            </w:r>
            <w:r w:rsidRPr="00E7314F">
              <w:rPr>
                <w:noProof/>
                <w:webHidden/>
              </w:rPr>
              <w:t>12</w:t>
            </w:r>
            <w:r w:rsidRPr="00E7314F">
              <w:rPr>
                <w:noProof/>
                <w:webHidden/>
              </w:rPr>
              <w:fldChar w:fldCharType="end"/>
            </w:r>
          </w:hyperlink>
        </w:p>
        <w:p w14:paraId="0882B2BC" w14:textId="77777777" w:rsidR="00E7314F" w:rsidRPr="00E7314F" w:rsidRDefault="00E7314F" w:rsidP="00E7314F">
          <w:pPr>
            <w:pStyle w:val="TDC2"/>
            <w:tabs>
              <w:tab w:val="right" w:leader="dot" w:pos="8494"/>
            </w:tabs>
            <w:spacing w:after="0" w:line="240" w:lineRule="auto"/>
            <w:rPr>
              <w:noProof/>
            </w:rPr>
          </w:pPr>
          <w:hyperlink w:anchor="_Toc230094698" w:history="1">
            <w:r w:rsidRPr="00E7314F">
              <w:rPr>
                <w:rStyle w:val="Hipervnculo"/>
                <w:noProof/>
                <w:bdr w:val="none" w:sz="0" w:space="0" w:color="auto" w:frame="1"/>
              </w:rPr>
              <w:t>Los obispos respaldan el llamado a transformar la economía para proteger la dignidad del trabajo.</w:t>
            </w:r>
            <w:r w:rsidRPr="00E7314F">
              <w:rPr>
                <w:noProof/>
                <w:webHidden/>
              </w:rPr>
              <w:tab/>
            </w:r>
            <w:r w:rsidRPr="00E7314F">
              <w:rPr>
                <w:noProof/>
                <w:webHidden/>
              </w:rPr>
              <w:fldChar w:fldCharType="begin"/>
            </w:r>
            <w:r w:rsidRPr="00E7314F">
              <w:rPr>
                <w:noProof/>
                <w:webHidden/>
              </w:rPr>
              <w:instrText xml:space="preserve"> PAGEREF _Toc230094698 \h </w:instrText>
            </w:r>
            <w:r w:rsidRPr="00E7314F">
              <w:rPr>
                <w:noProof/>
                <w:webHidden/>
              </w:rPr>
            </w:r>
            <w:r w:rsidRPr="00E7314F">
              <w:rPr>
                <w:noProof/>
                <w:webHidden/>
              </w:rPr>
              <w:fldChar w:fldCharType="separate"/>
            </w:r>
            <w:r w:rsidRPr="00E7314F">
              <w:rPr>
                <w:noProof/>
                <w:webHidden/>
              </w:rPr>
              <w:t>14</w:t>
            </w:r>
            <w:r w:rsidRPr="00E7314F">
              <w:rPr>
                <w:noProof/>
                <w:webHidden/>
              </w:rPr>
              <w:fldChar w:fldCharType="end"/>
            </w:r>
          </w:hyperlink>
        </w:p>
        <w:p w14:paraId="190F92C4" w14:textId="77777777" w:rsidR="00E7314F" w:rsidRPr="00E7314F" w:rsidRDefault="00E7314F" w:rsidP="00E7314F">
          <w:pPr>
            <w:pStyle w:val="TDC2"/>
            <w:tabs>
              <w:tab w:val="right" w:leader="dot" w:pos="8494"/>
            </w:tabs>
            <w:spacing w:after="0" w:line="240" w:lineRule="auto"/>
            <w:rPr>
              <w:noProof/>
            </w:rPr>
          </w:pPr>
          <w:hyperlink w:anchor="_Toc230094700" w:history="1">
            <w:r w:rsidRPr="00E7314F">
              <w:rPr>
                <w:rStyle w:val="Hipervnculo"/>
                <w:noProof/>
              </w:rPr>
              <w:t>Los latinos están abandonando la Iglesia Católica estadounidense en masa. El Papa León podría traerlos de vuelta.</w:t>
            </w:r>
            <w:r w:rsidRPr="00E7314F">
              <w:rPr>
                <w:noProof/>
                <w:webHidden/>
              </w:rPr>
              <w:tab/>
            </w:r>
            <w:r w:rsidRPr="00E7314F">
              <w:rPr>
                <w:noProof/>
                <w:webHidden/>
              </w:rPr>
              <w:fldChar w:fldCharType="begin"/>
            </w:r>
            <w:r w:rsidRPr="00E7314F">
              <w:rPr>
                <w:noProof/>
                <w:webHidden/>
              </w:rPr>
              <w:instrText xml:space="preserve"> PAGEREF _Toc230094700 \h </w:instrText>
            </w:r>
            <w:r w:rsidRPr="00E7314F">
              <w:rPr>
                <w:noProof/>
                <w:webHidden/>
              </w:rPr>
            </w:r>
            <w:r w:rsidRPr="00E7314F">
              <w:rPr>
                <w:noProof/>
                <w:webHidden/>
              </w:rPr>
              <w:fldChar w:fldCharType="separate"/>
            </w:r>
            <w:r w:rsidRPr="00E7314F">
              <w:rPr>
                <w:noProof/>
                <w:webHidden/>
              </w:rPr>
              <w:t>16</w:t>
            </w:r>
            <w:r w:rsidRPr="00E7314F">
              <w:rPr>
                <w:noProof/>
                <w:webHidden/>
              </w:rPr>
              <w:fldChar w:fldCharType="end"/>
            </w:r>
          </w:hyperlink>
        </w:p>
        <w:p w14:paraId="057E3316" w14:textId="77777777" w:rsidR="00E7314F" w:rsidRPr="00E7314F" w:rsidRDefault="00E7314F" w:rsidP="00E7314F">
          <w:pPr>
            <w:pStyle w:val="TDC2"/>
            <w:tabs>
              <w:tab w:val="right" w:leader="dot" w:pos="8494"/>
            </w:tabs>
            <w:spacing w:after="0" w:line="240" w:lineRule="auto"/>
            <w:rPr>
              <w:noProof/>
            </w:rPr>
          </w:pPr>
          <w:hyperlink w:anchor="_Toc230094701" w:history="1">
            <w:r w:rsidRPr="00E7314F">
              <w:rPr>
                <w:rStyle w:val="Hipervnculo"/>
                <w:noProof/>
              </w:rPr>
              <w:t>Cristianos se movilizan para apoyar la ayuda a los palestinos y poner fin a la venta de armas a Israel.</w:t>
            </w:r>
            <w:r w:rsidRPr="00E7314F">
              <w:rPr>
                <w:noProof/>
                <w:webHidden/>
              </w:rPr>
              <w:tab/>
            </w:r>
            <w:r w:rsidRPr="00E7314F">
              <w:rPr>
                <w:noProof/>
                <w:webHidden/>
              </w:rPr>
              <w:fldChar w:fldCharType="begin"/>
            </w:r>
            <w:r w:rsidRPr="00E7314F">
              <w:rPr>
                <w:noProof/>
                <w:webHidden/>
              </w:rPr>
              <w:instrText xml:space="preserve"> PAGEREF _Toc230094701 \h </w:instrText>
            </w:r>
            <w:r w:rsidRPr="00E7314F">
              <w:rPr>
                <w:noProof/>
                <w:webHidden/>
              </w:rPr>
            </w:r>
            <w:r w:rsidRPr="00E7314F">
              <w:rPr>
                <w:noProof/>
                <w:webHidden/>
              </w:rPr>
              <w:fldChar w:fldCharType="separate"/>
            </w:r>
            <w:r w:rsidRPr="00E7314F">
              <w:rPr>
                <w:noProof/>
                <w:webHidden/>
              </w:rPr>
              <w:t>19</w:t>
            </w:r>
            <w:r w:rsidRPr="00E7314F">
              <w:rPr>
                <w:noProof/>
                <w:webHidden/>
              </w:rPr>
              <w:fldChar w:fldCharType="end"/>
            </w:r>
          </w:hyperlink>
        </w:p>
        <w:p w14:paraId="557A8A37" w14:textId="77777777" w:rsidR="00E7314F" w:rsidRPr="00E7314F" w:rsidRDefault="00E7314F" w:rsidP="00E7314F">
          <w:pPr>
            <w:pStyle w:val="TDC2"/>
            <w:tabs>
              <w:tab w:val="right" w:leader="dot" w:pos="8494"/>
            </w:tabs>
            <w:spacing w:after="0" w:line="240" w:lineRule="auto"/>
            <w:rPr>
              <w:noProof/>
            </w:rPr>
          </w:pPr>
          <w:hyperlink w:anchor="_Toc230094702" w:history="1">
            <w:r w:rsidRPr="00E7314F">
              <w:rPr>
                <w:rStyle w:val="Hipervnculo"/>
                <w:noProof/>
                <w:bdr w:val="none" w:sz="0" w:space="0" w:color="auto" w:frame="1"/>
              </w:rPr>
              <w:t>Un informe de los obispos de la UE advierte de una crisis de salud mental "sin precedentes".</w:t>
            </w:r>
            <w:r w:rsidRPr="00E7314F">
              <w:rPr>
                <w:noProof/>
                <w:webHidden/>
              </w:rPr>
              <w:tab/>
            </w:r>
            <w:r w:rsidRPr="00E7314F">
              <w:rPr>
                <w:noProof/>
                <w:webHidden/>
              </w:rPr>
              <w:fldChar w:fldCharType="begin"/>
            </w:r>
            <w:r w:rsidRPr="00E7314F">
              <w:rPr>
                <w:noProof/>
                <w:webHidden/>
              </w:rPr>
              <w:instrText xml:space="preserve"> PAGEREF _Toc230094702 \h </w:instrText>
            </w:r>
            <w:r w:rsidRPr="00E7314F">
              <w:rPr>
                <w:noProof/>
                <w:webHidden/>
              </w:rPr>
            </w:r>
            <w:r w:rsidRPr="00E7314F">
              <w:rPr>
                <w:noProof/>
                <w:webHidden/>
              </w:rPr>
              <w:fldChar w:fldCharType="separate"/>
            </w:r>
            <w:r w:rsidRPr="00E7314F">
              <w:rPr>
                <w:noProof/>
                <w:webHidden/>
              </w:rPr>
              <w:t>22</w:t>
            </w:r>
            <w:r w:rsidRPr="00E7314F">
              <w:rPr>
                <w:noProof/>
                <w:webHidden/>
              </w:rPr>
              <w:fldChar w:fldCharType="end"/>
            </w:r>
          </w:hyperlink>
        </w:p>
        <w:p w14:paraId="591534CC" w14:textId="77777777" w:rsidR="00E7314F" w:rsidRPr="00E7314F" w:rsidRDefault="00E7314F" w:rsidP="00E7314F">
          <w:pPr>
            <w:pStyle w:val="TDC2"/>
            <w:tabs>
              <w:tab w:val="right" w:leader="dot" w:pos="8494"/>
            </w:tabs>
            <w:spacing w:after="0" w:line="240" w:lineRule="auto"/>
            <w:rPr>
              <w:noProof/>
            </w:rPr>
          </w:pPr>
          <w:hyperlink w:anchor="_Toc230094704" w:history="1">
            <w:r w:rsidRPr="00E7314F">
              <w:rPr>
                <w:rStyle w:val="Hipervnculo"/>
                <w:caps/>
                <w:noProof/>
              </w:rPr>
              <w:t xml:space="preserve">España. </w:t>
            </w:r>
            <w:r w:rsidRPr="00E7314F">
              <w:rPr>
                <w:rStyle w:val="Hipervnculo"/>
                <w:noProof/>
              </w:rPr>
              <w:t>CEDÍA: el hogar de los que no tienen casa</w:t>
            </w:r>
            <w:r w:rsidRPr="00E7314F">
              <w:rPr>
                <w:noProof/>
                <w:webHidden/>
              </w:rPr>
              <w:tab/>
            </w:r>
            <w:r w:rsidRPr="00E7314F">
              <w:rPr>
                <w:noProof/>
                <w:webHidden/>
              </w:rPr>
              <w:fldChar w:fldCharType="begin"/>
            </w:r>
            <w:r w:rsidRPr="00E7314F">
              <w:rPr>
                <w:noProof/>
                <w:webHidden/>
              </w:rPr>
              <w:instrText xml:space="preserve"> PAGEREF _Toc230094704 \h </w:instrText>
            </w:r>
            <w:r w:rsidRPr="00E7314F">
              <w:rPr>
                <w:noProof/>
                <w:webHidden/>
              </w:rPr>
            </w:r>
            <w:r w:rsidRPr="00E7314F">
              <w:rPr>
                <w:noProof/>
                <w:webHidden/>
              </w:rPr>
              <w:fldChar w:fldCharType="separate"/>
            </w:r>
            <w:r w:rsidRPr="00E7314F">
              <w:rPr>
                <w:noProof/>
                <w:webHidden/>
              </w:rPr>
              <w:t>23</w:t>
            </w:r>
            <w:r w:rsidRPr="00E7314F">
              <w:rPr>
                <w:noProof/>
                <w:webHidden/>
              </w:rPr>
              <w:fldChar w:fldCharType="end"/>
            </w:r>
          </w:hyperlink>
        </w:p>
        <w:p w14:paraId="1D9767A1" w14:textId="77777777" w:rsidR="00E7314F" w:rsidRPr="00E7314F" w:rsidRDefault="00E7314F" w:rsidP="00E7314F">
          <w:pPr>
            <w:pStyle w:val="TDC2"/>
            <w:tabs>
              <w:tab w:val="right" w:leader="dot" w:pos="8494"/>
            </w:tabs>
            <w:spacing w:after="0" w:line="240" w:lineRule="auto"/>
            <w:rPr>
              <w:noProof/>
            </w:rPr>
          </w:pPr>
          <w:hyperlink w:anchor="_Toc230094707" w:history="1">
            <w:r w:rsidRPr="00E7314F">
              <w:rPr>
                <w:rStyle w:val="Hipervnculo"/>
                <w:caps/>
                <w:noProof/>
              </w:rPr>
              <w:t xml:space="preserve">España </w:t>
            </w:r>
            <w:r w:rsidRPr="00E7314F">
              <w:rPr>
                <w:rStyle w:val="Hipervnculo"/>
                <w:noProof/>
              </w:rPr>
              <w:t>Cuando la regularización migratoria pasa de la burocracia a la pastoral del cariño</w:t>
            </w:r>
            <w:r w:rsidRPr="00E7314F">
              <w:rPr>
                <w:noProof/>
                <w:webHidden/>
              </w:rPr>
              <w:tab/>
            </w:r>
            <w:r w:rsidRPr="00E7314F">
              <w:rPr>
                <w:noProof/>
                <w:webHidden/>
              </w:rPr>
              <w:fldChar w:fldCharType="begin"/>
            </w:r>
            <w:r w:rsidRPr="00E7314F">
              <w:rPr>
                <w:noProof/>
                <w:webHidden/>
              </w:rPr>
              <w:instrText xml:space="preserve"> PAGEREF _Toc230094707 \h </w:instrText>
            </w:r>
            <w:r w:rsidRPr="00E7314F">
              <w:rPr>
                <w:noProof/>
                <w:webHidden/>
              </w:rPr>
            </w:r>
            <w:r w:rsidRPr="00E7314F">
              <w:rPr>
                <w:noProof/>
                <w:webHidden/>
              </w:rPr>
              <w:fldChar w:fldCharType="separate"/>
            </w:r>
            <w:r w:rsidRPr="00E7314F">
              <w:rPr>
                <w:noProof/>
                <w:webHidden/>
              </w:rPr>
              <w:t>25</w:t>
            </w:r>
            <w:r w:rsidRPr="00E7314F">
              <w:rPr>
                <w:noProof/>
                <w:webHidden/>
              </w:rPr>
              <w:fldChar w:fldCharType="end"/>
            </w:r>
          </w:hyperlink>
        </w:p>
        <w:p w14:paraId="546F4615" w14:textId="77777777" w:rsidR="00E7314F" w:rsidRPr="00E7314F" w:rsidRDefault="00E7314F" w:rsidP="00E7314F">
          <w:pPr>
            <w:pStyle w:val="TDC3"/>
            <w:tabs>
              <w:tab w:val="right" w:leader="dot" w:pos="8494"/>
            </w:tabs>
            <w:spacing w:after="0" w:line="240" w:lineRule="auto"/>
            <w:rPr>
              <w:noProof/>
            </w:rPr>
          </w:pPr>
        </w:p>
        <w:p w14:paraId="4BE06F1E" w14:textId="77777777" w:rsidR="00E7314F" w:rsidRPr="00E7314F" w:rsidRDefault="00E7314F" w:rsidP="00E7314F">
          <w:pPr>
            <w:pStyle w:val="TDC1"/>
            <w:tabs>
              <w:tab w:val="right" w:leader="dot" w:pos="8494"/>
            </w:tabs>
            <w:spacing w:after="0" w:line="240" w:lineRule="auto"/>
            <w:rPr>
              <w:noProof/>
            </w:rPr>
          </w:pPr>
          <w:hyperlink w:anchor="_Toc230094713" w:history="1">
            <w:r w:rsidRPr="00ED0D2F">
              <w:rPr>
                <w:rStyle w:val="Hipervnculo"/>
                <w:b/>
                <w:noProof/>
                <w:color w:val="C00000"/>
                <w:sz w:val="32"/>
                <w:szCs w:val="32"/>
              </w:rPr>
              <w:t>COMENTARIOS</w:t>
            </w:r>
            <w:r w:rsidRPr="00E7314F">
              <w:rPr>
                <w:noProof/>
                <w:webHidden/>
              </w:rPr>
              <w:tab/>
            </w:r>
            <w:r w:rsidRPr="00E7314F">
              <w:rPr>
                <w:noProof/>
                <w:webHidden/>
              </w:rPr>
              <w:fldChar w:fldCharType="begin"/>
            </w:r>
            <w:r w:rsidRPr="00E7314F">
              <w:rPr>
                <w:noProof/>
                <w:webHidden/>
              </w:rPr>
              <w:instrText xml:space="preserve"> PAGEREF _Toc230094713 \h </w:instrText>
            </w:r>
            <w:r w:rsidRPr="00E7314F">
              <w:rPr>
                <w:noProof/>
                <w:webHidden/>
              </w:rPr>
            </w:r>
            <w:r w:rsidRPr="00E7314F">
              <w:rPr>
                <w:noProof/>
                <w:webHidden/>
              </w:rPr>
              <w:fldChar w:fldCharType="separate"/>
            </w:r>
            <w:r w:rsidRPr="00E7314F">
              <w:rPr>
                <w:noProof/>
                <w:webHidden/>
              </w:rPr>
              <w:t>27</w:t>
            </w:r>
            <w:r w:rsidRPr="00E7314F">
              <w:rPr>
                <w:noProof/>
                <w:webHidden/>
              </w:rPr>
              <w:fldChar w:fldCharType="end"/>
            </w:r>
          </w:hyperlink>
        </w:p>
        <w:p w14:paraId="7C13A36B" w14:textId="77777777" w:rsidR="00E7314F" w:rsidRPr="00E7314F" w:rsidRDefault="00E7314F" w:rsidP="00E7314F">
          <w:pPr>
            <w:pStyle w:val="TDC2"/>
            <w:tabs>
              <w:tab w:val="right" w:leader="dot" w:pos="8494"/>
            </w:tabs>
            <w:spacing w:after="0" w:line="240" w:lineRule="auto"/>
            <w:rPr>
              <w:noProof/>
            </w:rPr>
          </w:pPr>
          <w:hyperlink w:anchor="_Toc230094714" w:history="1">
            <w:r w:rsidRPr="00E7314F">
              <w:rPr>
                <w:rStyle w:val="Hipervnculo"/>
                <w:noProof/>
              </w:rPr>
              <w:t xml:space="preserve">Antonio Spadaro sj: </w:t>
            </w:r>
            <w:r w:rsidRPr="00E7314F">
              <w:rPr>
                <w:rStyle w:val="Hipervnculo"/>
                <w:noProof/>
                <w:kern w:val="36"/>
              </w:rPr>
              <w:t>"Un Dios que camina al lado, por el mismo camino, en el mismo polvo"</w:t>
            </w:r>
            <w:r w:rsidRPr="00E7314F">
              <w:rPr>
                <w:noProof/>
                <w:webHidden/>
              </w:rPr>
              <w:tab/>
            </w:r>
            <w:r w:rsidRPr="00E7314F">
              <w:rPr>
                <w:noProof/>
                <w:webHidden/>
              </w:rPr>
              <w:fldChar w:fldCharType="begin"/>
            </w:r>
            <w:r w:rsidRPr="00E7314F">
              <w:rPr>
                <w:noProof/>
                <w:webHidden/>
              </w:rPr>
              <w:instrText xml:space="preserve"> PAGEREF _Toc230094714 \h </w:instrText>
            </w:r>
            <w:r w:rsidRPr="00E7314F">
              <w:rPr>
                <w:noProof/>
                <w:webHidden/>
              </w:rPr>
            </w:r>
            <w:r w:rsidRPr="00E7314F">
              <w:rPr>
                <w:noProof/>
                <w:webHidden/>
              </w:rPr>
              <w:fldChar w:fldCharType="separate"/>
            </w:r>
            <w:r w:rsidRPr="00E7314F">
              <w:rPr>
                <w:noProof/>
                <w:webHidden/>
              </w:rPr>
              <w:t>27</w:t>
            </w:r>
            <w:r w:rsidRPr="00E7314F">
              <w:rPr>
                <w:noProof/>
                <w:webHidden/>
              </w:rPr>
              <w:fldChar w:fldCharType="end"/>
            </w:r>
          </w:hyperlink>
        </w:p>
        <w:p w14:paraId="187131B1" w14:textId="77777777" w:rsidR="00E7314F" w:rsidRPr="00E7314F" w:rsidRDefault="00E7314F" w:rsidP="00E7314F">
          <w:pPr>
            <w:pStyle w:val="TDC2"/>
            <w:tabs>
              <w:tab w:val="right" w:leader="dot" w:pos="8494"/>
            </w:tabs>
            <w:spacing w:after="0" w:line="240" w:lineRule="auto"/>
            <w:rPr>
              <w:noProof/>
            </w:rPr>
          </w:pPr>
          <w:hyperlink w:anchor="_Toc230094715" w:history="1">
            <w:r w:rsidRPr="00E7314F">
              <w:rPr>
                <w:rStyle w:val="Hipervnculo"/>
                <w:noProof/>
              </w:rPr>
              <w:t xml:space="preserve">Martin Gelabert op: </w:t>
            </w:r>
            <w:r w:rsidRPr="00E7314F">
              <w:rPr>
                <w:rStyle w:val="Hipervnculo"/>
                <w:noProof/>
                <w:kern w:val="36"/>
              </w:rPr>
              <w:t>El Espíritu Santo recibe una misma adoración</w:t>
            </w:r>
            <w:r w:rsidRPr="00E7314F">
              <w:rPr>
                <w:noProof/>
                <w:webHidden/>
              </w:rPr>
              <w:tab/>
            </w:r>
            <w:r w:rsidRPr="00E7314F">
              <w:rPr>
                <w:noProof/>
                <w:webHidden/>
              </w:rPr>
              <w:fldChar w:fldCharType="begin"/>
            </w:r>
            <w:r w:rsidRPr="00E7314F">
              <w:rPr>
                <w:noProof/>
                <w:webHidden/>
              </w:rPr>
              <w:instrText xml:space="preserve"> PAGEREF _Toc230094715 \h </w:instrText>
            </w:r>
            <w:r w:rsidRPr="00E7314F">
              <w:rPr>
                <w:noProof/>
                <w:webHidden/>
              </w:rPr>
            </w:r>
            <w:r w:rsidRPr="00E7314F">
              <w:rPr>
                <w:noProof/>
                <w:webHidden/>
              </w:rPr>
              <w:fldChar w:fldCharType="separate"/>
            </w:r>
            <w:r w:rsidRPr="00E7314F">
              <w:rPr>
                <w:noProof/>
                <w:webHidden/>
              </w:rPr>
              <w:t>28</w:t>
            </w:r>
            <w:r w:rsidRPr="00E7314F">
              <w:rPr>
                <w:noProof/>
                <w:webHidden/>
              </w:rPr>
              <w:fldChar w:fldCharType="end"/>
            </w:r>
          </w:hyperlink>
        </w:p>
        <w:p w14:paraId="498C037B" w14:textId="77777777" w:rsidR="00E7314F" w:rsidRPr="00E7314F" w:rsidRDefault="00E7314F" w:rsidP="00E7314F">
          <w:pPr>
            <w:pStyle w:val="TDC2"/>
            <w:tabs>
              <w:tab w:val="right" w:leader="dot" w:pos="8494"/>
            </w:tabs>
            <w:spacing w:after="0" w:line="240" w:lineRule="auto"/>
            <w:rPr>
              <w:noProof/>
            </w:rPr>
          </w:pPr>
          <w:hyperlink w:anchor="_Toc230094716" w:history="1">
            <w:r w:rsidRPr="00E7314F">
              <w:rPr>
                <w:rStyle w:val="Hipervnculo"/>
                <w:noProof/>
              </w:rPr>
              <w:t xml:space="preserve">Consuelo Vélez: </w:t>
            </w:r>
            <w:r w:rsidRPr="00E7314F">
              <w:rPr>
                <w:rStyle w:val="Hipervnculo"/>
                <w:noProof/>
                <w:kern w:val="36"/>
              </w:rPr>
              <w:t>Las mujeres en la Iglesia</w:t>
            </w:r>
            <w:r w:rsidRPr="00E7314F">
              <w:rPr>
                <w:noProof/>
                <w:webHidden/>
              </w:rPr>
              <w:tab/>
            </w:r>
            <w:r w:rsidRPr="00E7314F">
              <w:rPr>
                <w:noProof/>
                <w:webHidden/>
              </w:rPr>
              <w:fldChar w:fldCharType="begin"/>
            </w:r>
            <w:r w:rsidRPr="00E7314F">
              <w:rPr>
                <w:noProof/>
                <w:webHidden/>
              </w:rPr>
              <w:instrText xml:space="preserve"> PAGEREF _Toc230094716 \h </w:instrText>
            </w:r>
            <w:r w:rsidRPr="00E7314F">
              <w:rPr>
                <w:noProof/>
                <w:webHidden/>
              </w:rPr>
            </w:r>
            <w:r w:rsidRPr="00E7314F">
              <w:rPr>
                <w:noProof/>
                <w:webHidden/>
              </w:rPr>
              <w:fldChar w:fldCharType="separate"/>
            </w:r>
            <w:r w:rsidRPr="00E7314F">
              <w:rPr>
                <w:noProof/>
                <w:webHidden/>
              </w:rPr>
              <w:t>29</w:t>
            </w:r>
            <w:r w:rsidRPr="00E7314F">
              <w:rPr>
                <w:noProof/>
                <w:webHidden/>
              </w:rPr>
              <w:fldChar w:fldCharType="end"/>
            </w:r>
          </w:hyperlink>
        </w:p>
        <w:p w14:paraId="1B6E57A8" w14:textId="77777777" w:rsidR="00E7314F" w:rsidRDefault="00E7314F" w:rsidP="00E7314F">
          <w:pPr>
            <w:spacing w:after="0" w:line="240" w:lineRule="auto"/>
          </w:pPr>
          <w:r w:rsidRPr="00E7314F">
            <w:rPr>
              <w:bCs/>
              <w:lang w:val="es-ES"/>
            </w:rPr>
            <w:fldChar w:fldCharType="end"/>
          </w:r>
        </w:p>
      </w:sdtContent>
    </w:sdt>
    <w:p w14:paraId="732596EE" w14:textId="77777777" w:rsidR="00471617" w:rsidRDefault="00471617">
      <w:pPr>
        <w:rPr>
          <w:b/>
          <w:color w:val="C00000"/>
          <w:sz w:val="32"/>
          <w:szCs w:val="32"/>
        </w:rPr>
      </w:pPr>
    </w:p>
    <w:p w14:paraId="041C0C92" w14:textId="77777777" w:rsidR="00381D0C" w:rsidRPr="00471617" w:rsidRDefault="00226DD4" w:rsidP="00471617">
      <w:pPr>
        <w:pStyle w:val="Ttulo1"/>
        <w:rPr>
          <w:color w:val="C00000"/>
        </w:rPr>
      </w:pPr>
      <w:bookmarkStart w:id="0" w:name="_Toc230094675"/>
      <w:r w:rsidRPr="00471617">
        <w:rPr>
          <w:color w:val="C00000"/>
        </w:rPr>
        <w:t>AMERICA LATINA</w:t>
      </w:r>
      <w:bookmarkEnd w:id="0"/>
    </w:p>
    <w:p w14:paraId="431AE3ED" w14:textId="77777777" w:rsidR="00022EF0" w:rsidRPr="00471617" w:rsidRDefault="00022EF0" w:rsidP="00471617">
      <w:pPr>
        <w:spacing w:after="0" w:line="240" w:lineRule="auto"/>
      </w:pPr>
    </w:p>
    <w:p w14:paraId="79A6DF59" w14:textId="77777777" w:rsidR="00022EF0" w:rsidRPr="00471617" w:rsidRDefault="00022EF0" w:rsidP="00471617">
      <w:pPr>
        <w:pStyle w:val="Ttulo2"/>
        <w:rPr>
          <w:sz w:val="28"/>
          <w:szCs w:val="28"/>
        </w:rPr>
      </w:pPr>
      <w:bookmarkStart w:id="1" w:name="_Toc230094676"/>
      <w:r w:rsidRPr="00471617">
        <w:rPr>
          <w:sz w:val="28"/>
          <w:szCs w:val="28"/>
        </w:rPr>
        <w:t>Cardenal Carlos Castillo critica a los militares responsables de la masacre de Colcabamba: "En vez de verificar, hicieron un prejuicio"</w:t>
      </w:r>
      <w:bookmarkEnd w:id="1"/>
    </w:p>
    <w:p w14:paraId="11D35AE3" w14:textId="77777777" w:rsidR="00022EF0" w:rsidRPr="00471617" w:rsidRDefault="00022EF0" w:rsidP="00471617">
      <w:pPr>
        <w:shd w:val="clear" w:color="auto" w:fill="FFFFFF"/>
        <w:spacing w:after="0" w:line="240" w:lineRule="auto"/>
        <w:outlineLvl w:val="1"/>
        <w:rPr>
          <w:rFonts w:eastAsia="Times New Roman"/>
          <w:color w:val="333333"/>
          <w:lang w:eastAsia="es-PE"/>
        </w:rPr>
      </w:pPr>
      <w:bookmarkStart w:id="2" w:name="_Toc230094677"/>
      <w:r w:rsidRPr="00471617">
        <w:rPr>
          <w:rFonts w:eastAsia="Times New Roman"/>
          <w:color w:val="333333"/>
          <w:lang w:eastAsia="es-PE"/>
        </w:rPr>
        <w:t>Mientras tanto, ocho </w:t>
      </w:r>
      <w:hyperlink r:id="rId7" w:tgtFrame="_blank" w:history="1">
        <w:r w:rsidRPr="00471617">
          <w:rPr>
            <w:rFonts w:eastAsia="Times New Roman"/>
            <w:color w:val="D60000"/>
            <w:u w:val="single"/>
            <w:lang w:eastAsia="es-PE"/>
          </w:rPr>
          <w:t>militares</w:t>
        </w:r>
      </w:hyperlink>
      <w:r w:rsidRPr="00471617">
        <w:rPr>
          <w:rFonts w:eastAsia="Times New Roman"/>
          <w:color w:val="333333"/>
          <w:lang w:eastAsia="es-PE"/>
        </w:rPr>
        <w:t> son investigados tras la matanza, mientras que congr</w:t>
      </w:r>
      <w:r w:rsidR="006C61B8">
        <w:rPr>
          <w:rFonts w:eastAsia="Times New Roman"/>
          <w:color w:val="333333"/>
          <w:lang w:eastAsia="es-PE"/>
        </w:rPr>
        <w:t>e</w:t>
      </w:r>
      <w:r w:rsidRPr="00471617">
        <w:rPr>
          <w:rFonts w:eastAsia="Times New Roman"/>
          <w:color w:val="333333"/>
          <w:lang w:eastAsia="es-PE"/>
        </w:rPr>
        <w:t>sistas solicitó una interpelación al ministro de Defensa por la situación ocurrida durante el operativo.</w:t>
      </w:r>
      <w:bookmarkEnd w:id="2"/>
    </w:p>
    <w:p w14:paraId="74526C30" w14:textId="77777777" w:rsidR="00022EF0" w:rsidRPr="00471617" w:rsidRDefault="00022EF0" w:rsidP="00471617">
      <w:pPr>
        <w:numPr>
          <w:ilvl w:val="0"/>
          <w:numId w:val="5"/>
        </w:numPr>
        <w:shd w:val="clear" w:color="auto" w:fill="FFFFFF"/>
        <w:spacing w:after="0" w:line="240" w:lineRule="auto"/>
        <w:ind w:left="0"/>
        <w:rPr>
          <w:rFonts w:eastAsia="Times New Roman"/>
          <w:color w:val="000000"/>
          <w:lang w:eastAsia="es-PE"/>
        </w:rPr>
      </w:pPr>
      <w:hyperlink r:id="rId8" w:tgtFrame="_blank" w:history="1">
        <w:r w:rsidRPr="00471617">
          <w:rPr>
            <w:rFonts w:eastAsia="Times New Roman"/>
            <w:color w:val="D60000"/>
            <w:u w:val="single"/>
            <w:lang w:eastAsia="es-PE"/>
          </w:rPr>
          <w:t>Cardenal Castillo: "No hay candidato católico ni de la Iglesia para que tengan obligación de votar por él"</w:t>
        </w:r>
      </w:hyperlink>
    </w:p>
    <w:p w14:paraId="190D5058" w14:textId="77777777" w:rsidR="00022EF0" w:rsidRPr="00471617" w:rsidRDefault="00022EF0" w:rsidP="00471617">
      <w:pPr>
        <w:shd w:val="clear" w:color="auto" w:fill="FFFFFF"/>
        <w:spacing w:after="0" w:line="240" w:lineRule="auto"/>
        <w:rPr>
          <w:rFonts w:eastAsia="Times New Roman"/>
          <w:b/>
          <w:bCs/>
          <w:color w:val="666666"/>
          <w:u w:val="single"/>
          <w:lang w:eastAsia="es-PE"/>
        </w:rPr>
      </w:pPr>
      <w:r w:rsidRPr="00471617">
        <w:rPr>
          <w:rFonts w:eastAsia="Times New Roman"/>
          <w:color w:val="000000"/>
          <w:lang w:eastAsia="es-PE"/>
        </w:rPr>
        <w:fldChar w:fldCharType="begin"/>
      </w:r>
      <w:r w:rsidRPr="00471617">
        <w:rPr>
          <w:rFonts w:eastAsia="Times New Roman"/>
          <w:color w:val="000000"/>
          <w:lang w:eastAsia="es-PE"/>
        </w:rPr>
        <w:instrText xml:space="preserve"> HYPERLINK "https://larepublica.pe/autor/mauricio-munoz" \t "_blank" </w:instrText>
      </w:r>
      <w:r w:rsidRPr="00471617">
        <w:rPr>
          <w:rFonts w:eastAsia="Times New Roman"/>
          <w:color w:val="000000"/>
          <w:lang w:eastAsia="es-PE"/>
        </w:rPr>
      </w:r>
      <w:r w:rsidRPr="00471617">
        <w:rPr>
          <w:rFonts w:eastAsia="Times New Roman"/>
          <w:color w:val="000000"/>
          <w:lang w:eastAsia="es-PE"/>
        </w:rPr>
        <w:fldChar w:fldCharType="separate"/>
      </w:r>
    </w:p>
    <w:p w14:paraId="2ED010D1" w14:textId="77777777" w:rsidR="00022EF0" w:rsidRPr="00471617" w:rsidRDefault="00022EF0" w:rsidP="00471617">
      <w:pPr>
        <w:shd w:val="clear" w:color="auto" w:fill="FFFFFF"/>
        <w:spacing w:after="0" w:line="240" w:lineRule="auto"/>
        <w:rPr>
          <w:rFonts w:eastAsia="Times New Roman"/>
          <w:color w:val="000000"/>
          <w:lang w:eastAsia="es-PE"/>
        </w:rPr>
      </w:pPr>
      <w:r w:rsidRPr="00471617">
        <w:rPr>
          <w:rFonts w:eastAsia="Times New Roman"/>
          <w:b/>
          <w:bCs/>
          <w:color w:val="666666"/>
          <w:u w:val="single"/>
          <w:lang w:eastAsia="es-PE"/>
        </w:rPr>
        <w:t>Mauricio Muñoz</w:t>
      </w:r>
      <w:r w:rsidRPr="00471617">
        <w:rPr>
          <w:rFonts w:eastAsia="Times New Roman"/>
          <w:color w:val="000000"/>
          <w:lang w:eastAsia="es-PE"/>
        </w:rPr>
        <w:fldChar w:fldCharType="end"/>
      </w:r>
      <w:r w:rsidR="006C61B8">
        <w:rPr>
          <w:rFonts w:eastAsia="Times New Roman"/>
          <w:color w:val="000000"/>
          <w:lang w:eastAsia="es-PE"/>
        </w:rPr>
        <w:t>, LaRepublica 12 mayo 2026</w:t>
      </w:r>
    </w:p>
    <w:p w14:paraId="7F21FB63" w14:textId="77777777" w:rsidR="006C61B8" w:rsidRDefault="006C61B8" w:rsidP="00471617">
      <w:pPr>
        <w:shd w:val="clear" w:color="auto" w:fill="FFFFFF"/>
        <w:spacing w:after="0" w:line="240" w:lineRule="auto"/>
        <w:rPr>
          <w:rFonts w:eastAsia="Times New Roman"/>
          <w:color w:val="1F1F1F"/>
          <w:lang w:eastAsia="es-PE"/>
        </w:rPr>
      </w:pPr>
    </w:p>
    <w:p w14:paraId="55B60085" w14:textId="77777777" w:rsidR="00022EF0" w:rsidRPr="00471617" w:rsidRDefault="00022EF0" w:rsidP="00471617">
      <w:pPr>
        <w:shd w:val="clear" w:color="auto" w:fill="FFFFFF"/>
        <w:spacing w:after="0" w:line="240" w:lineRule="auto"/>
        <w:rPr>
          <w:rFonts w:eastAsia="Times New Roman"/>
          <w:color w:val="1F1F1F"/>
          <w:lang w:eastAsia="es-PE"/>
        </w:rPr>
      </w:pPr>
      <w:r w:rsidRPr="006C61B8">
        <w:rPr>
          <w:rFonts w:eastAsia="Times New Roman"/>
          <w:color w:val="1F1F1F"/>
          <w:highlight w:val="yellow"/>
          <w:lang w:eastAsia="es-PE"/>
        </w:rPr>
        <w:t>El cardenal </w:t>
      </w:r>
      <w:hyperlink r:id="rId9" w:tgtFrame="_blank" w:history="1">
        <w:r w:rsidRPr="006C61B8">
          <w:rPr>
            <w:rFonts w:eastAsia="Times New Roman"/>
            <w:color w:val="D60000"/>
            <w:highlight w:val="yellow"/>
            <w:u w:val="single"/>
            <w:lang w:eastAsia="es-PE"/>
          </w:rPr>
          <w:t>Carlos Castillo</w:t>
        </w:r>
      </w:hyperlink>
      <w:r w:rsidRPr="006C61B8">
        <w:rPr>
          <w:rFonts w:eastAsia="Times New Roman"/>
          <w:color w:val="1F1F1F"/>
          <w:highlight w:val="yellow"/>
          <w:lang w:eastAsia="es-PE"/>
        </w:rPr>
        <w:t>, arzobispo de Lima, se dirigió a los militares involucrados en la matanza de cinco jóvenes durante un operativo ocurrido en Colcabamba</w:t>
      </w:r>
      <w:r w:rsidRPr="00471617">
        <w:rPr>
          <w:rFonts w:eastAsia="Times New Roman"/>
          <w:color w:val="1F1F1F"/>
          <w:lang w:eastAsia="es-PE"/>
        </w:rPr>
        <w:t xml:space="preserve"> (Huancavelica). Durante su mensaje por el quinto domingo de Pascua en la Catedral de Lima, el sacerdote aseguró que lo sucedido partió de un prejuicio.</w:t>
      </w:r>
    </w:p>
    <w:p w14:paraId="423EDC63" w14:textId="77777777" w:rsidR="00022EF0" w:rsidRPr="00471617" w:rsidRDefault="00022EF0" w:rsidP="00471617">
      <w:pPr>
        <w:shd w:val="clear" w:color="auto" w:fill="FFFFFF"/>
        <w:spacing w:after="0" w:line="240" w:lineRule="auto"/>
        <w:rPr>
          <w:rFonts w:eastAsia="Times New Roman"/>
          <w:color w:val="1F1F1F"/>
          <w:lang w:eastAsia="es-PE"/>
        </w:rPr>
      </w:pPr>
      <w:r w:rsidRPr="00471617">
        <w:rPr>
          <w:rFonts w:eastAsia="Times New Roman"/>
          <w:color w:val="1F1F1F"/>
          <w:lang w:eastAsia="es-PE"/>
        </w:rPr>
        <w:t>"Vamos a rezar por los jóvenes de Colcabamba que han fallecido a consecuencia de los disparos de sectores de la Fuerza Armada que desgraciadamente no cumplieron su deber y, en vez de verificar, hicieron un prejuicio y mataron a estos chicos", indicó.</w:t>
      </w:r>
    </w:p>
    <w:p w14:paraId="0099954A" w14:textId="77777777" w:rsidR="00022EF0" w:rsidRPr="00471617" w:rsidRDefault="00022EF0" w:rsidP="00471617">
      <w:pPr>
        <w:shd w:val="clear" w:color="auto" w:fill="FFFFFF"/>
        <w:spacing w:after="0" w:line="240" w:lineRule="auto"/>
        <w:rPr>
          <w:rFonts w:eastAsia="Times New Roman"/>
          <w:color w:val="1F1F1F"/>
          <w:lang w:eastAsia="es-PE"/>
        </w:rPr>
      </w:pPr>
      <w:r w:rsidRPr="00471617">
        <w:rPr>
          <w:rFonts w:eastAsia="Times New Roman"/>
          <w:color w:val="1F1F1F"/>
          <w:lang w:eastAsia="es-PE"/>
        </w:rPr>
        <w:t xml:space="preserve">Durante la celebración eucarística, en la que se realizaron peticiones a Dios, </w:t>
      </w:r>
      <w:r w:rsidRPr="00170571">
        <w:rPr>
          <w:rFonts w:eastAsia="Times New Roman"/>
          <w:color w:val="1F1F1F"/>
          <w:highlight w:val="yellow"/>
          <w:lang w:eastAsia="es-PE"/>
        </w:rPr>
        <w:t>el cardenal nombró a cada uno de los jóvenes y pidió por sus almas</w:t>
      </w:r>
      <w:r w:rsidRPr="00471617">
        <w:rPr>
          <w:rFonts w:eastAsia="Times New Roman"/>
          <w:color w:val="1F1F1F"/>
          <w:lang w:eastAsia="es-PE"/>
        </w:rPr>
        <w:t>.</w:t>
      </w:r>
    </w:p>
    <w:p w14:paraId="1F00EAC3" w14:textId="77777777" w:rsidR="00022EF0" w:rsidRPr="00471617" w:rsidRDefault="00022EF0" w:rsidP="00471617">
      <w:pPr>
        <w:shd w:val="clear" w:color="auto" w:fill="FFFFFF"/>
        <w:spacing w:after="0" w:line="240" w:lineRule="auto"/>
        <w:rPr>
          <w:rFonts w:eastAsia="Times New Roman"/>
          <w:color w:val="1F1F1F"/>
          <w:lang w:eastAsia="es-PE"/>
        </w:rPr>
      </w:pPr>
      <w:r w:rsidRPr="00471617">
        <w:rPr>
          <w:rFonts w:eastAsia="Times New Roman"/>
          <w:color w:val="1F1F1F"/>
          <w:lang w:eastAsia="es-PE"/>
        </w:rPr>
        <w:t>En su homilía, el cardenal Castillo instó a vivir una fe cristiana auténtica y expresó un mensaje a favor de la paz y el servicio a los demás.</w:t>
      </w:r>
    </w:p>
    <w:p w14:paraId="013AFB22" w14:textId="77777777" w:rsidR="00022EF0" w:rsidRPr="00471617" w:rsidRDefault="00022EF0" w:rsidP="00471617">
      <w:pPr>
        <w:shd w:val="clear" w:color="auto" w:fill="FFFFFF"/>
        <w:spacing w:after="0" w:line="240" w:lineRule="auto"/>
        <w:outlineLvl w:val="1"/>
        <w:rPr>
          <w:rFonts w:eastAsia="Times New Roman"/>
          <w:b/>
          <w:bCs/>
          <w:color w:val="212529"/>
          <w:lang w:eastAsia="es-PE"/>
        </w:rPr>
      </w:pPr>
      <w:bookmarkStart w:id="3" w:name="_Toc230094678"/>
      <w:r w:rsidRPr="00471617">
        <w:rPr>
          <w:rFonts w:eastAsia="Times New Roman"/>
          <w:b/>
          <w:bCs/>
          <w:color w:val="212529"/>
          <w:lang w:eastAsia="es-PE"/>
        </w:rPr>
        <w:t>Masacre de Colcabamba: ¿Qué se sabe hasta el momento?</w:t>
      </w:r>
      <w:bookmarkEnd w:id="3"/>
    </w:p>
    <w:p w14:paraId="4EC1007C" w14:textId="77777777" w:rsidR="00022EF0" w:rsidRPr="00471617" w:rsidRDefault="00022EF0" w:rsidP="00471617">
      <w:pPr>
        <w:shd w:val="clear" w:color="auto" w:fill="FFFFFF"/>
        <w:spacing w:after="0" w:line="240" w:lineRule="auto"/>
        <w:rPr>
          <w:rFonts w:eastAsia="Times New Roman"/>
          <w:color w:val="1F1F1F"/>
          <w:lang w:eastAsia="es-PE"/>
        </w:rPr>
      </w:pPr>
      <w:r w:rsidRPr="00471617">
        <w:rPr>
          <w:rFonts w:eastAsia="Times New Roman"/>
          <w:color w:val="1F1F1F"/>
          <w:lang w:eastAsia="es-PE"/>
        </w:rPr>
        <w:t>El </w:t>
      </w:r>
      <w:hyperlink r:id="rId10" w:tgtFrame="_blank" w:history="1">
        <w:r w:rsidRPr="00471617">
          <w:rPr>
            <w:rFonts w:eastAsia="Times New Roman"/>
            <w:color w:val="D60000"/>
            <w:u w:val="single"/>
            <w:lang w:eastAsia="es-PE"/>
          </w:rPr>
          <w:t>operativo militar</w:t>
        </w:r>
      </w:hyperlink>
      <w:r w:rsidRPr="00471617">
        <w:rPr>
          <w:rFonts w:eastAsia="Times New Roman"/>
          <w:color w:val="1F1F1F"/>
          <w:lang w:eastAsia="es-PE"/>
        </w:rPr>
        <w:t xml:space="preserve"> en el que murieron Ever Romero, Jaime Bendezú, William Nuñez, Cristian Vilcatoma y Nilson Montenegro comienza a tener </w:t>
      </w:r>
      <w:r w:rsidRPr="00471617">
        <w:rPr>
          <w:rFonts w:eastAsia="Times New Roman"/>
          <w:color w:val="1F1F1F"/>
          <w:lang w:eastAsia="es-PE"/>
        </w:rPr>
        <w:lastRenderedPageBreak/>
        <w:t xml:space="preserve">consecuencias: </w:t>
      </w:r>
      <w:r w:rsidRPr="00170571">
        <w:rPr>
          <w:rFonts w:eastAsia="Times New Roman"/>
          <w:color w:val="1F1F1F"/>
          <w:highlight w:val="yellow"/>
          <w:lang w:eastAsia="es-PE"/>
        </w:rPr>
        <w:t>8 militares involucrados son investigados por el Ministerio Públi</w:t>
      </w:r>
      <w:r w:rsidRPr="00471617">
        <w:rPr>
          <w:rFonts w:eastAsia="Times New Roman"/>
          <w:color w:val="1F1F1F"/>
          <w:lang w:eastAsia="es-PE"/>
        </w:rPr>
        <w:t>co luego de conocerse lo sucedido.</w:t>
      </w:r>
    </w:p>
    <w:p w14:paraId="5D3C6EEC" w14:textId="77777777" w:rsidR="00022EF0" w:rsidRPr="00471617" w:rsidRDefault="00022EF0" w:rsidP="00471617">
      <w:pPr>
        <w:shd w:val="clear" w:color="auto" w:fill="FFFFFF"/>
        <w:spacing w:after="0" w:line="240" w:lineRule="auto"/>
        <w:rPr>
          <w:rFonts w:eastAsia="Times New Roman"/>
          <w:color w:val="1F1F1F"/>
          <w:lang w:eastAsia="es-PE"/>
        </w:rPr>
      </w:pPr>
      <w:r w:rsidRPr="00471617">
        <w:rPr>
          <w:rFonts w:eastAsia="Times New Roman"/>
          <w:color w:val="1F1F1F"/>
          <w:lang w:eastAsia="es-PE"/>
        </w:rPr>
        <w:t>Los militares investigados, que se encuentran detenidos, son Luis Montenegro, Brayan Fernández, Douglas Villacorta, Edilberto Marcos, Andy Sánchez, Jorge Aguilar, Américo Vásquez y Fernando Córdova, según precisó la </w:t>
      </w:r>
      <w:r w:rsidRPr="00471617">
        <w:rPr>
          <w:rFonts w:eastAsia="Times New Roman"/>
          <w:b/>
          <w:bCs/>
          <w:color w:val="1F1F1F"/>
          <w:lang w:eastAsia="es-PE"/>
        </w:rPr>
        <w:t>Fiscalía</w:t>
      </w:r>
      <w:r w:rsidRPr="00471617">
        <w:rPr>
          <w:rFonts w:eastAsia="Times New Roman"/>
          <w:color w:val="1F1F1F"/>
          <w:lang w:eastAsia="es-PE"/>
        </w:rPr>
        <w:t>.</w:t>
      </w:r>
    </w:p>
    <w:p w14:paraId="72784792" w14:textId="77777777" w:rsidR="00022EF0" w:rsidRPr="00471617" w:rsidRDefault="00022EF0" w:rsidP="00471617">
      <w:pPr>
        <w:shd w:val="clear" w:color="auto" w:fill="FFFFFF"/>
        <w:spacing w:after="0" w:line="240" w:lineRule="auto"/>
        <w:rPr>
          <w:rFonts w:eastAsia="Times New Roman"/>
          <w:color w:val="1F1F1F"/>
          <w:lang w:eastAsia="es-PE"/>
        </w:rPr>
      </w:pPr>
      <w:r w:rsidRPr="00170571">
        <w:rPr>
          <w:rFonts w:eastAsia="Times New Roman"/>
          <w:color w:val="1F1F1F"/>
          <w:highlight w:val="yellow"/>
          <w:lang w:eastAsia="es-PE"/>
        </w:rPr>
        <w:t>El Comando Conjunto de las Fuerzas Armadas</w:t>
      </w:r>
      <w:r w:rsidRPr="00471617">
        <w:rPr>
          <w:rFonts w:eastAsia="Times New Roman"/>
          <w:color w:val="1F1F1F"/>
          <w:lang w:eastAsia="es-PE"/>
        </w:rPr>
        <w:t xml:space="preserve"> (CCFFAA) afirmó que las cinco personas fallecidas en una camioneta intervenida por una patrulla del Ejército </w:t>
      </w:r>
      <w:r w:rsidRPr="00170571">
        <w:rPr>
          <w:rFonts w:eastAsia="Times New Roman"/>
          <w:color w:val="1F1F1F"/>
          <w:highlight w:val="yellow"/>
          <w:lang w:eastAsia="es-PE"/>
        </w:rPr>
        <w:t>estarían vinculadas al narcotráfico</w:t>
      </w:r>
      <w:r w:rsidRPr="00471617">
        <w:rPr>
          <w:rFonts w:eastAsia="Times New Roman"/>
          <w:color w:val="1F1F1F"/>
          <w:lang w:eastAsia="es-PE"/>
        </w:rPr>
        <w:t xml:space="preserve"> y que habrían disparado para evitar su captura, lo que motivó una respuesta militar en 'legítima defensa'. No obstante, </w:t>
      </w:r>
      <w:r w:rsidRPr="00170571">
        <w:rPr>
          <w:rFonts w:eastAsia="Times New Roman"/>
          <w:color w:val="1F1F1F"/>
          <w:highlight w:val="yellow"/>
          <w:lang w:eastAsia="es-PE"/>
        </w:rPr>
        <w:t>esta versión es cuestionada por el testimonio de Ricardo Acuña Quispe</w:t>
      </w:r>
      <w:r w:rsidRPr="00471617">
        <w:rPr>
          <w:rFonts w:eastAsia="Times New Roman"/>
          <w:color w:val="1F1F1F"/>
          <w:lang w:eastAsia="es-PE"/>
        </w:rPr>
        <w:t>, uno de los ocupantes que sobrevivió tras escapar y ocultarse, y que luego fue localizado por la Fiscalía Provincial Penal Corporativa de Tayacaja, en Huancavelica, donde brindó su declaración sobre los hechos.</w:t>
      </w:r>
    </w:p>
    <w:p w14:paraId="0B5EA534" w14:textId="77777777" w:rsidR="00022EF0" w:rsidRPr="00471617" w:rsidRDefault="00022EF0" w:rsidP="00471617">
      <w:pPr>
        <w:shd w:val="clear" w:color="auto" w:fill="FFFFFF"/>
        <w:spacing w:after="0" w:line="240" w:lineRule="auto"/>
        <w:rPr>
          <w:rFonts w:eastAsia="Times New Roman"/>
          <w:color w:val="1F1F1F"/>
          <w:lang w:eastAsia="es-PE"/>
        </w:rPr>
      </w:pPr>
      <w:r w:rsidRPr="00471617">
        <w:rPr>
          <w:rFonts w:eastAsia="Times New Roman"/>
          <w:color w:val="1F1F1F"/>
          <w:lang w:eastAsia="es-PE"/>
        </w:rPr>
        <w:t>Además, en el Congreso de la República se presentó una moción de interpelación contra el ministro de Defensa, Amadeo Flores Carcagno. El pliego interpelatorio incluye más de 10 preguntas sobre los sucesos ocurridos en el distrito huancavelicano.</w:t>
      </w:r>
    </w:p>
    <w:p w14:paraId="48F4646D" w14:textId="77777777" w:rsidR="00022EF0" w:rsidRPr="00471617" w:rsidRDefault="00022EF0" w:rsidP="00471617">
      <w:pPr>
        <w:spacing w:after="0" w:line="240" w:lineRule="auto"/>
      </w:pPr>
    </w:p>
    <w:p w14:paraId="62BD8DB3" w14:textId="77777777" w:rsidR="00226DD4" w:rsidRPr="00471617" w:rsidRDefault="00226DD4" w:rsidP="00471617">
      <w:pPr>
        <w:spacing w:after="0" w:line="240" w:lineRule="auto"/>
      </w:pPr>
    </w:p>
    <w:p w14:paraId="1CF1FFA5" w14:textId="77777777" w:rsidR="00170571" w:rsidRDefault="00170571" w:rsidP="00471617">
      <w:pPr>
        <w:shd w:val="clear" w:color="auto" w:fill="FFFFFF"/>
        <w:spacing w:after="0" w:line="240" w:lineRule="auto"/>
        <w:outlineLvl w:val="0"/>
        <w:rPr>
          <w:rFonts w:eastAsia="Times New Roman"/>
          <w:b/>
          <w:bCs/>
          <w:color w:val="000000"/>
          <w:kern w:val="36"/>
          <w:lang w:eastAsia="es-PE"/>
        </w:rPr>
      </w:pPr>
    </w:p>
    <w:p w14:paraId="0AE91AD6" w14:textId="77777777" w:rsidR="00022EF0" w:rsidRPr="00170571" w:rsidRDefault="00022EF0" w:rsidP="00170571">
      <w:pPr>
        <w:pStyle w:val="Ttulo2"/>
        <w:rPr>
          <w:sz w:val="28"/>
          <w:szCs w:val="28"/>
        </w:rPr>
      </w:pPr>
      <w:bookmarkStart w:id="4" w:name="_Toc230094679"/>
      <w:r w:rsidRPr="00170571">
        <w:rPr>
          <w:rStyle w:val="Ttulo2Car"/>
          <w:b/>
          <w:bCs/>
          <w:sz w:val="28"/>
          <w:szCs w:val="28"/>
        </w:rPr>
        <w:t>Cardenal Carlos Castillo sobre protesta universitaria: "La educación no es un negocio; los universitarios no son clientes</w:t>
      </w:r>
      <w:r w:rsidRPr="00170571">
        <w:rPr>
          <w:sz w:val="28"/>
          <w:szCs w:val="28"/>
        </w:rPr>
        <w:t>"</w:t>
      </w:r>
      <w:bookmarkEnd w:id="4"/>
    </w:p>
    <w:p w14:paraId="2BB73891" w14:textId="77777777" w:rsidR="00022EF0" w:rsidRPr="00471617" w:rsidRDefault="00022EF0" w:rsidP="00471617">
      <w:pPr>
        <w:shd w:val="clear" w:color="auto" w:fill="FFFFFF"/>
        <w:spacing w:after="0" w:line="240" w:lineRule="auto"/>
        <w:outlineLvl w:val="1"/>
        <w:rPr>
          <w:rFonts w:eastAsia="Times New Roman"/>
          <w:color w:val="333333"/>
          <w:lang w:eastAsia="es-PE"/>
        </w:rPr>
      </w:pPr>
      <w:bookmarkStart w:id="5" w:name="_Toc230094680"/>
      <w:r w:rsidRPr="00471617">
        <w:rPr>
          <w:rFonts w:eastAsia="Times New Roman"/>
          <w:color w:val="333333"/>
          <w:lang w:eastAsia="es-PE"/>
        </w:rPr>
        <w:t>Tras los reclamos por el alza de pensiones en la </w:t>
      </w:r>
      <w:hyperlink r:id="rId11" w:tgtFrame="_blank" w:history="1">
        <w:r w:rsidRPr="00471617">
          <w:rPr>
            <w:rFonts w:eastAsia="Times New Roman"/>
            <w:color w:val="D60000"/>
            <w:u w:val="single"/>
            <w:lang w:eastAsia="es-PE"/>
          </w:rPr>
          <w:t>PUCP</w:t>
        </w:r>
      </w:hyperlink>
      <w:r w:rsidRPr="00471617">
        <w:rPr>
          <w:rFonts w:eastAsia="Times New Roman"/>
          <w:color w:val="333333"/>
          <w:lang w:eastAsia="es-PE"/>
        </w:rPr>
        <w:t>, el cardenal señaló que ya existe un proceso de diálogo para "corregir los errores". Además, rechazó la reelección de autoridades en San Marcos.</w:t>
      </w:r>
      <w:bookmarkEnd w:id="5"/>
    </w:p>
    <w:p w14:paraId="2F01EEB0" w14:textId="77777777" w:rsidR="00022EF0" w:rsidRPr="00471617" w:rsidRDefault="00022EF0" w:rsidP="00471617">
      <w:pPr>
        <w:shd w:val="clear" w:color="auto" w:fill="FFFFFF"/>
        <w:spacing w:after="0" w:line="240" w:lineRule="auto"/>
        <w:rPr>
          <w:rFonts w:eastAsia="Times New Roman"/>
          <w:b/>
          <w:bCs/>
          <w:color w:val="666666"/>
          <w:u w:val="single"/>
          <w:lang w:eastAsia="es-PE"/>
        </w:rPr>
      </w:pPr>
      <w:r w:rsidRPr="00471617">
        <w:rPr>
          <w:rFonts w:eastAsia="Times New Roman"/>
          <w:color w:val="000000"/>
          <w:lang w:eastAsia="es-PE"/>
        </w:rPr>
        <w:fldChar w:fldCharType="begin"/>
      </w:r>
      <w:r w:rsidRPr="00471617">
        <w:rPr>
          <w:rFonts w:eastAsia="Times New Roman"/>
          <w:color w:val="000000"/>
          <w:lang w:eastAsia="es-PE"/>
        </w:rPr>
        <w:instrText xml:space="preserve"> HYPERLINK "https://larepublica.pe/autor/jazmin-bianchi" \t "_blank" </w:instrText>
      </w:r>
      <w:r w:rsidRPr="00471617">
        <w:rPr>
          <w:rFonts w:eastAsia="Times New Roman"/>
          <w:color w:val="000000"/>
          <w:lang w:eastAsia="es-PE"/>
        </w:rPr>
      </w:r>
      <w:r w:rsidRPr="00471617">
        <w:rPr>
          <w:rFonts w:eastAsia="Times New Roman"/>
          <w:color w:val="000000"/>
          <w:lang w:eastAsia="es-PE"/>
        </w:rPr>
        <w:fldChar w:fldCharType="separate"/>
      </w:r>
    </w:p>
    <w:p w14:paraId="782EB1DF" w14:textId="77777777" w:rsidR="00022EF0" w:rsidRPr="00471617" w:rsidRDefault="00022EF0" w:rsidP="00471617">
      <w:pPr>
        <w:shd w:val="clear" w:color="auto" w:fill="FFFFFF"/>
        <w:spacing w:after="0" w:line="240" w:lineRule="auto"/>
        <w:rPr>
          <w:rFonts w:eastAsia="Times New Roman"/>
          <w:color w:val="000000"/>
          <w:lang w:eastAsia="es-PE"/>
        </w:rPr>
      </w:pPr>
      <w:r w:rsidRPr="00471617">
        <w:rPr>
          <w:rFonts w:eastAsia="Times New Roman"/>
          <w:b/>
          <w:bCs/>
          <w:color w:val="666666"/>
          <w:u w:val="single"/>
          <w:lang w:eastAsia="es-PE"/>
        </w:rPr>
        <w:t>Jazmín Bianchi</w:t>
      </w:r>
      <w:r w:rsidRPr="00471617">
        <w:rPr>
          <w:rFonts w:eastAsia="Times New Roman"/>
          <w:color w:val="000000"/>
          <w:lang w:eastAsia="es-PE"/>
        </w:rPr>
        <w:fldChar w:fldCharType="end"/>
      </w:r>
    </w:p>
    <w:p w14:paraId="326AB358" w14:textId="77777777" w:rsidR="00022EF0" w:rsidRPr="00471617" w:rsidRDefault="00022EF0" w:rsidP="00471617">
      <w:pPr>
        <w:shd w:val="clear" w:color="auto" w:fill="FFFFFF"/>
        <w:spacing w:after="0" w:line="240" w:lineRule="auto"/>
        <w:rPr>
          <w:rFonts w:eastAsia="Times New Roman"/>
          <w:color w:val="000000"/>
          <w:lang w:eastAsia="es-PE"/>
        </w:rPr>
      </w:pPr>
    </w:p>
    <w:p w14:paraId="426F1035" w14:textId="77777777" w:rsidR="00022EF0" w:rsidRPr="00471617" w:rsidRDefault="00022EF0" w:rsidP="00471617">
      <w:pPr>
        <w:shd w:val="clear" w:color="auto" w:fill="FFFFFF"/>
        <w:spacing w:after="0" w:line="240" w:lineRule="auto"/>
        <w:rPr>
          <w:rFonts w:eastAsia="Times New Roman"/>
          <w:color w:val="1F1F1F"/>
          <w:lang w:eastAsia="es-PE"/>
        </w:rPr>
      </w:pPr>
      <w:r w:rsidRPr="00170571">
        <w:rPr>
          <w:rFonts w:eastAsia="Times New Roman"/>
          <w:color w:val="1F1F1F"/>
          <w:highlight w:val="yellow"/>
          <w:lang w:eastAsia="es-PE"/>
        </w:rPr>
        <w:t>La aprobación de la reforma que eleva el costo de las pensiones en la </w:t>
      </w:r>
      <w:hyperlink r:id="rId12" w:tgtFrame="_blank" w:history="1">
        <w:r w:rsidRPr="00170571">
          <w:rPr>
            <w:rFonts w:eastAsia="Times New Roman"/>
            <w:color w:val="D60000"/>
            <w:highlight w:val="yellow"/>
            <w:u w:val="single"/>
            <w:lang w:eastAsia="es-PE"/>
          </w:rPr>
          <w:t>Pontificia Universidad Católica del Perú</w:t>
        </w:r>
      </w:hyperlink>
      <w:r w:rsidRPr="00170571">
        <w:rPr>
          <w:rFonts w:eastAsia="Times New Roman"/>
          <w:color w:val="1F1F1F"/>
          <w:highlight w:val="yellow"/>
          <w:lang w:eastAsia="es-PE"/>
        </w:rPr>
        <w:t> (PUCP) desató protestas estudiantiles</w:t>
      </w:r>
      <w:r w:rsidRPr="00471617">
        <w:rPr>
          <w:rFonts w:eastAsia="Times New Roman"/>
          <w:color w:val="1F1F1F"/>
          <w:lang w:eastAsia="es-PE"/>
        </w:rPr>
        <w:t xml:space="preserve"> en demanda de diálogo con las autoridades. En medio de esta controversia, surgieron comentarios que reducen a los alumnos de universidades privadas a </w:t>
      </w:r>
      <w:r w:rsidRPr="00FC7CB6">
        <w:rPr>
          <w:rFonts w:eastAsia="Times New Roman"/>
          <w:color w:val="1F1F1F"/>
          <w:highlight w:val="yellow"/>
          <w:lang w:eastAsia="es-PE"/>
        </w:rPr>
        <w:t>clientes</w:t>
      </w:r>
      <w:r w:rsidRPr="00471617">
        <w:rPr>
          <w:rFonts w:eastAsia="Times New Roman"/>
          <w:color w:val="1F1F1F"/>
          <w:lang w:eastAsia="es-PE"/>
        </w:rPr>
        <w:t xml:space="preserve"> sin derecho a reclamo. </w:t>
      </w:r>
      <w:r w:rsidRPr="00FC7CB6">
        <w:rPr>
          <w:rFonts w:eastAsia="Times New Roman"/>
          <w:color w:val="1F1F1F"/>
          <w:highlight w:val="yellow"/>
          <w:lang w:eastAsia="es-PE"/>
        </w:rPr>
        <w:t>Esta postura fue rechazada por el cardenal Carlos Castillo, quien respaldó el reclamo de los universitarios al recordar el lema que repetían durante las manifestaciones: “Somos estudiantes, no clientes”.</w:t>
      </w:r>
    </w:p>
    <w:p w14:paraId="39CDA7E8" w14:textId="77777777" w:rsidR="00022EF0" w:rsidRPr="00471617" w:rsidRDefault="00022EF0" w:rsidP="00471617">
      <w:pPr>
        <w:shd w:val="clear" w:color="auto" w:fill="FFFFFF"/>
        <w:spacing w:after="0" w:line="240" w:lineRule="auto"/>
        <w:rPr>
          <w:rFonts w:eastAsia="Times New Roman"/>
          <w:color w:val="1F1F1F"/>
          <w:lang w:eastAsia="es-PE"/>
        </w:rPr>
      </w:pPr>
      <w:r w:rsidRPr="00FC7CB6">
        <w:rPr>
          <w:rFonts w:eastAsia="Times New Roman"/>
          <w:color w:val="1F1F1F"/>
          <w:highlight w:val="yellow"/>
          <w:lang w:eastAsia="es-PE"/>
        </w:rPr>
        <w:t>Durante una entrevista en RPP, el arzobispo de Lima cuestionó la forma empresarial de ver la educación</w:t>
      </w:r>
      <w:r w:rsidRPr="00471617">
        <w:rPr>
          <w:rFonts w:eastAsia="Times New Roman"/>
          <w:color w:val="1F1F1F"/>
          <w:lang w:eastAsia="es-PE"/>
        </w:rPr>
        <w:t>. "La vez pasada vi un periodista que estaba hablando de que los universitarios de las universidades privadas son clientes, no son estudiantes, y eso no puede ser”. Para la autoridad religiosa, la educación va más allá de los intereses económicos. Por ello, recordó que tiene 36 años como profesor en la Universidad Católica y defendió la visión de la institución</w:t>
      </w:r>
      <w:r w:rsidRPr="00FC7CB6">
        <w:rPr>
          <w:rFonts w:eastAsia="Times New Roman"/>
          <w:color w:val="1F1F1F"/>
          <w:highlight w:val="yellow"/>
          <w:lang w:eastAsia="es-PE"/>
        </w:rPr>
        <w:t>: "educar no es un negocio, educar es formar a la persona".</w:t>
      </w:r>
    </w:p>
    <w:p w14:paraId="21AF4347" w14:textId="77777777" w:rsidR="00022EF0" w:rsidRPr="00471617" w:rsidRDefault="00022EF0" w:rsidP="00471617">
      <w:pPr>
        <w:shd w:val="clear" w:color="auto" w:fill="FFFFFF"/>
        <w:spacing w:after="0" w:line="240" w:lineRule="auto"/>
        <w:rPr>
          <w:rFonts w:eastAsia="Times New Roman"/>
          <w:color w:val="1F1F1F"/>
          <w:lang w:eastAsia="es-PE"/>
        </w:rPr>
      </w:pPr>
      <w:r w:rsidRPr="00471617">
        <w:rPr>
          <w:rFonts w:eastAsia="Times New Roman"/>
          <w:color w:val="1F1F1F"/>
          <w:lang w:eastAsia="es-PE"/>
        </w:rPr>
        <w:t xml:space="preserve">La manifestación universitaria empezó por los cambios en los costos de las pensiones. </w:t>
      </w:r>
      <w:r w:rsidRPr="00FC7CB6">
        <w:rPr>
          <w:rFonts w:eastAsia="Times New Roman"/>
          <w:color w:val="1F1F1F"/>
          <w:highlight w:val="yellow"/>
          <w:lang w:eastAsia="es-PE"/>
        </w:rPr>
        <w:t>El cardenal Castillo recordó que el artículo 152 del estatuto de la PUCP manda ayudar económicamente al alumno</w:t>
      </w:r>
      <w:r w:rsidRPr="00471617">
        <w:rPr>
          <w:rFonts w:eastAsia="Times New Roman"/>
          <w:color w:val="1F1F1F"/>
          <w:lang w:eastAsia="es-PE"/>
        </w:rPr>
        <w:t xml:space="preserve"> y, por esa razón, explicó que </w:t>
      </w:r>
      <w:r w:rsidRPr="00FC7CB6">
        <w:rPr>
          <w:rFonts w:eastAsia="Times New Roman"/>
          <w:color w:val="1F1F1F"/>
          <w:highlight w:val="yellow"/>
          <w:lang w:eastAsia="es-PE"/>
        </w:rPr>
        <w:t>"el sistema de escalas es institutivo".</w:t>
      </w:r>
      <w:r w:rsidRPr="00471617">
        <w:rPr>
          <w:rFonts w:eastAsia="Times New Roman"/>
          <w:color w:val="1F1F1F"/>
          <w:lang w:eastAsia="es-PE"/>
        </w:rPr>
        <w:t xml:space="preserve"> El prelado señaló que cambiar este beneficio genera discrepancias. Sin embargo, mencionó que los estudiantes y las autoridades </w:t>
      </w:r>
      <w:r w:rsidRPr="00FC7CB6">
        <w:rPr>
          <w:rFonts w:eastAsia="Times New Roman"/>
          <w:color w:val="1F1F1F"/>
          <w:highlight w:val="yellow"/>
          <w:lang w:eastAsia="es-PE"/>
        </w:rPr>
        <w:t>ya dialogan en una nueva comisión</w:t>
      </w:r>
      <w:r w:rsidRPr="00471617">
        <w:rPr>
          <w:rFonts w:eastAsia="Times New Roman"/>
          <w:color w:val="1F1F1F"/>
          <w:lang w:eastAsia="es-PE"/>
        </w:rPr>
        <w:t>. Este grupo buscará "ver en qué aspecto se ha cambiado el punto central" y corregir los errores cometidos.</w:t>
      </w:r>
    </w:p>
    <w:p w14:paraId="5BB4C605" w14:textId="77777777" w:rsidR="00022EF0" w:rsidRPr="00471617" w:rsidRDefault="00022EF0" w:rsidP="00471617">
      <w:pPr>
        <w:shd w:val="clear" w:color="auto" w:fill="FFFFFF"/>
        <w:spacing w:after="0" w:line="240" w:lineRule="auto"/>
        <w:rPr>
          <w:rFonts w:eastAsia="Times New Roman"/>
          <w:color w:val="1F1F1F"/>
          <w:lang w:eastAsia="es-PE"/>
        </w:rPr>
      </w:pPr>
      <w:r w:rsidRPr="00471617">
        <w:rPr>
          <w:rFonts w:eastAsia="Times New Roman"/>
          <w:color w:val="1F1F1F"/>
          <w:lang w:eastAsia="es-PE"/>
        </w:rPr>
        <w:t xml:space="preserve">Por otro lado, </w:t>
      </w:r>
      <w:r w:rsidRPr="00A76025">
        <w:rPr>
          <w:rFonts w:eastAsia="Times New Roman"/>
          <w:color w:val="1F1F1F"/>
          <w:highlight w:val="yellow"/>
          <w:lang w:eastAsia="es-PE"/>
        </w:rPr>
        <w:t>el arzobispo pidió que las movilizaciones sean pacíficas</w:t>
      </w:r>
      <w:r w:rsidRPr="00471617">
        <w:rPr>
          <w:rFonts w:eastAsia="Times New Roman"/>
          <w:color w:val="1F1F1F"/>
          <w:lang w:eastAsia="es-PE"/>
        </w:rPr>
        <w:t>. Él defiende que los jóvenes reclamen con razones justas cuando la universidad se equivoca, pero rechaza tajantemente la violencia. "Les pido a los muchachos que tengan consideración de no hacer nada que sea violento o constrictivo de la vida universitaria". Para el cardenal, los problemas económicos de la institución se deben resolver con buena voluntad y mediante un diálogo tranquilo entre ambas partes.</w:t>
      </w:r>
    </w:p>
    <w:p w14:paraId="411D95BE" w14:textId="77777777" w:rsidR="00022EF0" w:rsidRPr="00471617" w:rsidRDefault="00022EF0" w:rsidP="00471617">
      <w:pPr>
        <w:shd w:val="clear" w:color="auto" w:fill="FFFFFF"/>
        <w:spacing w:after="0" w:line="240" w:lineRule="auto"/>
        <w:rPr>
          <w:rFonts w:eastAsia="Times New Roman"/>
          <w:color w:val="1F1F1F"/>
          <w:lang w:eastAsia="es-PE"/>
        </w:rPr>
      </w:pPr>
      <w:r w:rsidRPr="00471617">
        <w:rPr>
          <w:rFonts w:eastAsia="Times New Roman"/>
          <w:color w:val="1F1F1F"/>
          <w:lang w:eastAsia="es-PE"/>
        </w:rPr>
        <w:t xml:space="preserve">La autoridad religiosa </w:t>
      </w:r>
      <w:r w:rsidRPr="00A76025">
        <w:rPr>
          <w:rFonts w:eastAsia="Times New Roman"/>
          <w:color w:val="1F1F1F"/>
          <w:highlight w:val="yellow"/>
          <w:lang w:eastAsia="es-PE"/>
        </w:rPr>
        <w:t>también se refirió a las protestas de los estudiantes de la Universidad Nacional Mayor de San Marcos (UNMSM). Como exalumno</w:t>
      </w:r>
      <w:r w:rsidRPr="00471617">
        <w:rPr>
          <w:rFonts w:eastAsia="Times New Roman"/>
          <w:color w:val="1F1F1F"/>
          <w:lang w:eastAsia="es-PE"/>
        </w:rPr>
        <w:t xml:space="preserve"> de esta universidad, </w:t>
      </w:r>
      <w:r w:rsidRPr="00A76025">
        <w:rPr>
          <w:rFonts w:eastAsia="Times New Roman"/>
          <w:color w:val="1F1F1F"/>
          <w:highlight w:val="yellow"/>
          <w:lang w:eastAsia="es-PE"/>
        </w:rPr>
        <w:t>defendió su institucionalidad y rechazó los intentos de cambiar las reglas para buscar la reelección de las autoridades actuales</w:t>
      </w:r>
      <w:r w:rsidRPr="00471617">
        <w:rPr>
          <w:rFonts w:eastAsia="Times New Roman"/>
          <w:color w:val="1F1F1F"/>
          <w:lang w:eastAsia="es-PE"/>
        </w:rPr>
        <w:t>. "Esa insistencia en que haya reelección cuando en las universidades nacionales... el sentido democrático tiene que respetarse. Esos cambios a última hora para permitir reelecciones ya sabemos que no conducen a San Marcos", advirtió.</w:t>
      </w:r>
    </w:p>
    <w:p w14:paraId="27067164" w14:textId="77777777" w:rsidR="00022EF0" w:rsidRPr="00471617" w:rsidRDefault="00022EF0" w:rsidP="00471617">
      <w:pPr>
        <w:shd w:val="clear" w:color="auto" w:fill="FFFFFF"/>
        <w:spacing w:after="0" w:line="240" w:lineRule="auto"/>
        <w:rPr>
          <w:rFonts w:eastAsia="Times New Roman"/>
          <w:color w:val="1F1F1F"/>
          <w:lang w:eastAsia="es-PE"/>
        </w:rPr>
      </w:pPr>
      <w:r w:rsidRPr="00A76025">
        <w:rPr>
          <w:rFonts w:eastAsia="Times New Roman"/>
          <w:color w:val="1F1F1F"/>
          <w:highlight w:val="yellow"/>
          <w:lang w:eastAsia="es-PE"/>
        </w:rPr>
        <w:t>El cardenal también lamentó que, en el sistema actual, la educación se guíe más por una ambición económica</w:t>
      </w:r>
      <w:r w:rsidRPr="00471617">
        <w:rPr>
          <w:rFonts w:eastAsia="Times New Roman"/>
          <w:color w:val="1F1F1F"/>
          <w:lang w:eastAsia="es-PE"/>
        </w:rPr>
        <w:t xml:space="preserve">. "Estamos siendo tomados por una avalancha de búsqueda de dinero por todos lados, y de destrucción de las bases mismas de la propia educación, porque se está sustituyendo por el negocio", denunció. También agregó que </w:t>
      </w:r>
      <w:r w:rsidRPr="00A76025">
        <w:rPr>
          <w:rFonts w:eastAsia="Times New Roman"/>
          <w:color w:val="1F1F1F"/>
          <w:highlight w:val="yellow"/>
          <w:lang w:eastAsia="es-PE"/>
        </w:rPr>
        <w:t>existen muchas "universidades que son solamente negocio" y que engañan a los jóvenes</w:t>
      </w:r>
      <w:r w:rsidRPr="00471617">
        <w:rPr>
          <w:rFonts w:eastAsia="Times New Roman"/>
          <w:color w:val="1F1F1F"/>
          <w:lang w:eastAsia="es-PE"/>
        </w:rPr>
        <w:t xml:space="preserve"> </w:t>
      </w:r>
      <w:r w:rsidRPr="00A76025">
        <w:rPr>
          <w:rFonts w:eastAsia="Times New Roman"/>
          <w:color w:val="1F1F1F"/>
          <w:highlight w:val="yellow"/>
          <w:lang w:eastAsia="es-PE"/>
        </w:rPr>
        <w:t>con títulos que no sirven para buscar trabajo.</w:t>
      </w:r>
    </w:p>
    <w:p w14:paraId="3D38DB3A" w14:textId="77777777" w:rsidR="00022EF0" w:rsidRPr="00471617" w:rsidRDefault="00022EF0" w:rsidP="00471617">
      <w:pPr>
        <w:shd w:val="clear" w:color="auto" w:fill="FFFFFF"/>
        <w:spacing w:after="0" w:line="240" w:lineRule="auto"/>
        <w:rPr>
          <w:rFonts w:eastAsia="Times New Roman"/>
          <w:color w:val="1F1F1F"/>
          <w:lang w:eastAsia="es-PE"/>
        </w:rPr>
      </w:pPr>
      <w:r w:rsidRPr="00471617">
        <w:rPr>
          <w:rFonts w:eastAsia="Times New Roman"/>
          <w:color w:val="1F1F1F"/>
          <w:lang w:eastAsia="es-PE"/>
        </w:rPr>
        <w:t xml:space="preserve">Frente a esta crisis, Castillo concluyó que la solución no es ignorar a los estudiantes, sino darles el espacio correcto que les corresponde. Para el prelado, </w:t>
      </w:r>
      <w:r w:rsidRPr="00AE1D7C">
        <w:rPr>
          <w:rFonts w:eastAsia="Times New Roman"/>
          <w:color w:val="1F1F1F"/>
          <w:highlight w:val="yellow"/>
          <w:lang w:eastAsia="es-PE"/>
        </w:rPr>
        <w:t>el país necesita de manera urgente "una reforma radical de la calidad educativa".</w:t>
      </w:r>
      <w:r w:rsidRPr="00471617">
        <w:rPr>
          <w:rFonts w:eastAsia="Times New Roman"/>
          <w:color w:val="1F1F1F"/>
          <w:lang w:eastAsia="es-PE"/>
        </w:rPr>
        <w:t xml:space="preserve"> Finalmente, explicó que este cambio estructural solo funcionará si se realiza con tranquilidad y se garantiza una "participación efectiva" de los alumnos en sus propios campus.</w:t>
      </w:r>
    </w:p>
    <w:p w14:paraId="493F0800" w14:textId="77777777" w:rsidR="00022EF0" w:rsidRPr="00471617" w:rsidRDefault="00022EF0" w:rsidP="00471617">
      <w:pPr>
        <w:shd w:val="clear" w:color="auto" w:fill="FFFFFF"/>
        <w:spacing w:after="0" w:line="240" w:lineRule="auto"/>
        <w:rPr>
          <w:rFonts w:eastAsia="Times New Roman"/>
          <w:color w:val="000000"/>
          <w:lang w:eastAsia="es-PE"/>
        </w:rPr>
      </w:pPr>
    </w:p>
    <w:p w14:paraId="1222D03A" w14:textId="77777777" w:rsidR="00226DD4" w:rsidRPr="00471617" w:rsidRDefault="00226DD4" w:rsidP="00471617">
      <w:pPr>
        <w:spacing w:after="0" w:line="240" w:lineRule="auto"/>
      </w:pPr>
    </w:p>
    <w:p w14:paraId="5C9B0DF2" w14:textId="77777777" w:rsidR="00C127DE" w:rsidRPr="00471617" w:rsidRDefault="00C127DE" w:rsidP="00471617">
      <w:pPr>
        <w:spacing w:after="0" w:line="240" w:lineRule="auto"/>
      </w:pPr>
    </w:p>
    <w:p w14:paraId="4372E4B1" w14:textId="77777777" w:rsidR="00C127DE" w:rsidRPr="00AE1D7C" w:rsidRDefault="00C127DE" w:rsidP="00AE1D7C">
      <w:pPr>
        <w:pStyle w:val="Ttulo2"/>
        <w:rPr>
          <w:sz w:val="28"/>
          <w:szCs w:val="28"/>
        </w:rPr>
      </w:pPr>
      <w:bookmarkStart w:id="6" w:name="_Toc230094681"/>
      <w:r w:rsidRPr="00AE1D7C">
        <w:rPr>
          <w:sz w:val="28"/>
          <w:szCs w:val="28"/>
        </w:rPr>
        <w:t>Las víctimas del Sodalicio responden a InfoVaticana: faltan a la verdad, revictimizan y perjudican el proceso de reparación</w:t>
      </w:r>
      <w:bookmarkEnd w:id="6"/>
    </w:p>
    <w:p w14:paraId="29BC23BB" w14:textId="77777777" w:rsidR="00C127DE" w:rsidRPr="00471617" w:rsidRDefault="00C127DE" w:rsidP="00471617">
      <w:pPr>
        <w:spacing w:after="0" w:line="240" w:lineRule="auto"/>
        <w:outlineLvl w:val="1"/>
        <w:rPr>
          <w:rFonts w:eastAsia="Times New Roman"/>
          <w:color w:val="4D4D4D"/>
          <w:lang w:eastAsia="es-PE"/>
        </w:rPr>
      </w:pPr>
      <w:bookmarkStart w:id="7" w:name="_Toc230094682"/>
      <w:r w:rsidRPr="00AE1D7C">
        <w:rPr>
          <w:rFonts w:eastAsia="Times New Roman"/>
          <w:color w:val="4D4D4D"/>
          <w:highlight w:val="yellow"/>
          <w:lang w:eastAsia="es-PE"/>
        </w:rPr>
        <w:t>Doce víctimas del Sodalicio de Vida Cristiana responden de forma colectiva al artículo de </w:t>
      </w:r>
      <w:r w:rsidRPr="00AE1D7C">
        <w:rPr>
          <w:rFonts w:eastAsia="Times New Roman"/>
          <w:i/>
          <w:iCs/>
          <w:color w:val="4D4D4D"/>
          <w:highlight w:val="yellow"/>
          <w:lang w:eastAsia="es-PE"/>
        </w:rPr>
        <w:t>InfoVaticana</w:t>
      </w:r>
      <w:r w:rsidRPr="00471617">
        <w:rPr>
          <w:rFonts w:eastAsia="Times New Roman"/>
          <w:i/>
          <w:iCs/>
          <w:color w:val="4D4D4D"/>
          <w:lang w:eastAsia="es-PE"/>
        </w:rPr>
        <w:t> </w:t>
      </w:r>
      <w:r w:rsidRPr="00471617">
        <w:rPr>
          <w:rFonts w:eastAsia="Times New Roman"/>
          <w:color w:val="4D4D4D"/>
          <w:lang w:eastAsia="es-PE"/>
        </w:rPr>
        <w:t>publicado el 15 de mayo de 2026. Los firmantes rechazan las conjeturas y acusaciones de manipulación, defienden su autonomía y plena capacidad de decisión, y valoran los avances del proceso vaticano de reparación, al tiempo que denuncian la revictimización que supone cuestionar su buena fe</w:t>
      </w:r>
      <w:bookmarkEnd w:id="7"/>
    </w:p>
    <w:p w14:paraId="31B39713" w14:textId="77777777" w:rsidR="00C127DE" w:rsidRPr="00471617" w:rsidRDefault="00AE1D7C" w:rsidP="00471617">
      <w:pPr>
        <w:spacing w:after="0" w:line="240" w:lineRule="auto"/>
        <w:rPr>
          <w:rFonts w:eastAsia="Times New Roman"/>
          <w:color w:val="000000"/>
          <w:lang w:eastAsia="es-PE"/>
        </w:rPr>
      </w:pPr>
      <w:r>
        <w:rPr>
          <w:rFonts w:eastAsia="Times New Roman"/>
          <w:color w:val="666666"/>
          <w:lang w:eastAsia="es-PE"/>
        </w:rPr>
        <w:t xml:space="preserve">RD </w:t>
      </w:r>
      <w:r w:rsidR="00C127DE" w:rsidRPr="00471617">
        <w:rPr>
          <w:rFonts w:eastAsia="Times New Roman"/>
          <w:color w:val="666666"/>
          <w:lang w:eastAsia="es-PE"/>
        </w:rPr>
        <w:t>18 may 2026 - 10:54</w:t>
      </w:r>
    </w:p>
    <w:p w14:paraId="51B77B15" w14:textId="77777777" w:rsidR="00C127DE" w:rsidRPr="00471617" w:rsidRDefault="00C127DE" w:rsidP="00471617">
      <w:pPr>
        <w:numPr>
          <w:ilvl w:val="0"/>
          <w:numId w:val="1"/>
        </w:numPr>
        <w:spacing w:after="0" w:line="240" w:lineRule="auto"/>
        <w:ind w:left="0"/>
        <w:rPr>
          <w:rFonts w:eastAsia="Times New Roman"/>
          <w:color w:val="000000"/>
          <w:lang w:eastAsia="es-PE"/>
        </w:rPr>
      </w:pPr>
    </w:p>
    <w:p w14:paraId="06F9C3E7" w14:textId="77777777" w:rsidR="00C127DE" w:rsidRPr="00471617" w:rsidRDefault="00C127DE" w:rsidP="00471617">
      <w:pPr>
        <w:spacing w:after="0" w:line="240" w:lineRule="auto"/>
        <w:rPr>
          <w:rFonts w:eastAsia="Times New Roman"/>
          <w:color w:val="333333"/>
          <w:lang w:eastAsia="es-PE"/>
        </w:rPr>
      </w:pPr>
      <w:r w:rsidRPr="00AE1D7C">
        <w:rPr>
          <w:rFonts w:eastAsia="Times New Roman"/>
          <w:color w:val="333333"/>
          <w:highlight w:val="yellow"/>
          <w:lang w:eastAsia="es-PE"/>
        </w:rPr>
        <w:t>Nosotros, las doce víctimas del Sodalicio de Vida Cristiana</w:t>
      </w:r>
      <w:r w:rsidRPr="00471617">
        <w:rPr>
          <w:rFonts w:eastAsia="Times New Roman"/>
          <w:color w:val="333333"/>
          <w:lang w:eastAsia="es-PE"/>
        </w:rPr>
        <w:t xml:space="preserve"> que firmamos el comunicado publicado el 14 de mayo de 2026 en Religión Digital, respondemos de forma colectiva al artículo de </w:t>
      </w:r>
      <w:r w:rsidRPr="00471617">
        <w:rPr>
          <w:rFonts w:eastAsia="Times New Roman"/>
          <w:i/>
          <w:iCs/>
          <w:color w:val="333333"/>
          <w:lang w:eastAsia="es-PE"/>
        </w:rPr>
        <w:t>InfoVaticana</w:t>
      </w:r>
      <w:r w:rsidRPr="00471617">
        <w:rPr>
          <w:rFonts w:eastAsia="Times New Roman"/>
          <w:color w:val="333333"/>
          <w:lang w:eastAsia="es-PE"/>
        </w:rPr>
        <w:t> del 15 de mayo de 2026, titulado «Nueva negligencia de Bertomeu: expone públicamente a doce víctimas para blindar su gestión».</w:t>
      </w:r>
    </w:p>
    <w:p w14:paraId="36DD1E47" w14:textId="77777777" w:rsidR="00C127DE" w:rsidRPr="00471617" w:rsidRDefault="00C127DE" w:rsidP="00471617">
      <w:pPr>
        <w:spacing w:after="0" w:line="240" w:lineRule="auto"/>
        <w:rPr>
          <w:rFonts w:eastAsia="Times New Roman"/>
          <w:color w:val="333333"/>
          <w:lang w:eastAsia="es-PE"/>
        </w:rPr>
      </w:pPr>
      <w:r w:rsidRPr="00AE1D7C">
        <w:rPr>
          <w:rFonts w:eastAsia="Times New Roman"/>
          <w:color w:val="333333"/>
          <w:highlight w:val="yellow"/>
          <w:lang w:eastAsia="es-PE"/>
        </w:rPr>
        <w:t>Somos adultos con pleno discernimiento y libertad</w:t>
      </w:r>
      <w:r w:rsidRPr="00471617">
        <w:rPr>
          <w:rFonts w:eastAsia="Times New Roman"/>
          <w:color w:val="333333"/>
          <w:lang w:eastAsia="es-PE"/>
        </w:rPr>
        <w:t xml:space="preserve">, trayectorias diversas y años de denuncia pública. Firmamos porque el texto refleja nuestra experiencia real y </w:t>
      </w:r>
      <w:r w:rsidRPr="00AE1D7C">
        <w:rPr>
          <w:rFonts w:eastAsia="Times New Roman"/>
          <w:color w:val="333333"/>
          <w:highlight w:val="yellow"/>
          <w:lang w:eastAsia="es-PE"/>
        </w:rPr>
        <w:t>valoramos los avances concretos del proceso vaticano</w:t>
      </w:r>
      <w:r w:rsidRPr="00471617">
        <w:rPr>
          <w:rFonts w:eastAsia="Times New Roman"/>
          <w:color w:val="333333"/>
          <w:lang w:eastAsia="es-PE"/>
        </w:rPr>
        <w:t>.</w:t>
      </w:r>
    </w:p>
    <w:p w14:paraId="5BDF6DD2"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Lamentamos profundamente que </w:t>
      </w:r>
      <w:r w:rsidRPr="00AE1D7C">
        <w:rPr>
          <w:rFonts w:eastAsia="Times New Roman"/>
          <w:i/>
          <w:iCs/>
          <w:color w:val="333333"/>
          <w:highlight w:val="yellow"/>
          <w:lang w:eastAsia="es-PE"/>
        </w:rPr>
        <w:t>InfoVaticana</w:t>
      </w:r>
      <w:r w:rsidRPr="00AE1D7C">
        <w:rPr>
          <w:rFonts w:eastAsia="Times New Roman"/>
          <w:color w:val="333333"/>
          <w:highlight w:val="yellow"/>
          <w:lang w:eastAsia="es-PE"/>
        </w:rPr>
        <w:t>,</w:t>
      </w:r>
      <w:r w:rsidRPr="00AE1D7C">
        <w:rPr>
          <w:rFonts w:eastAsia="Times New Roman"/>
          <w:b/>
          <w:bCs/>
          <w:color w:val="333333"/>
          <w:highlight w:val="yellow"/>
          <w:lang w:eastAsia="es-PE"/>
        </w:rPr>
        <w:t> en lugar de ejercer un periodismo serio y riguroso, recurra a conjeturas infundadas, insinuaciones maliciosas y teorías conspirativas</w:t>
      </w:r>
      <w:r w:rsidRPr="00471617">
        <w:rPr>
          <w:rFonts w:eastAsia="Times New Roman"/>
          <w:color w:val="333333"/>
          <w:lang w:eastAsia="es-PE"/>
        </w:rPr>
        <w:t>. Con este artículo faltan a la verdad, revictimizan a las víctimas y obstaculizan activamente el proceso de reparación. A continuación desmontamos sus cuatro «indicios» y abordamos el fondo del asunto.</w:t>
      </w:r>
    </w:p>
    <w:p w14:paraId="2584FDF0" w14:textId="77777777" w:rsidR="00C127DE" w:rsidRPr="00471617" w:rsidRDefault="00C127DE" w:rsidP="00471617">
      <w:pPr>
        <w:spacing w:after="0" w:line="240" w:lineRule="auto"/>
        <w:outlineLvl w:val="1"/>
        <w:rPr>
          <w:rFonts w:eastAsia="Times New Roman"/>
          <w:color w:val="333333"/>
          <w:lang w:eastAsia="es-PE"/>
        </w:rPr>
      </w:pPr>
      <w:bookmarkStart w:id="8" w:name="_Toc230094683"/>
      <w:r w:rsidRPr="00471617">
        <w:rPr>
          <w:rFonts w:eastAsia="Times New Roman"/>
          <w:b/>
          <w:bCs/>
          <w:color w:val="333333"/>
          <w:lang w:eastAsia="es-PE"/>
        </w:rPr>
        <w:t>1. Sobre el supuesto «conocimiento técnico-canónico»</w:t>
      </w:r>
      <w:bookmarkEnd w:id="8"/>
    </w:p>
    <w:p w14:paraId="7A0EA232"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 xml:space="preserve">No es inverosímil que </w:t>
      </w:r>
      <w:r w:rsidRPr="00370E41">
        <w:rPr>
          <w:rFonts w:eastAsia="Times New Roman"/>
          <w:color w:val="333333"/>
          <w:highlight w:val="yellow"/>
          <w:lang w:eastAsia="es-PE"/>
        </w:rPr>
        <w:t>víctimas conozcamos cánones básicos</w:t>
      </w:r>
      <w:r w:rsidRPr="00471617">
        <w:rPr>
          <w:rFonts w:eastAsia="Times New Roman"/>
          <w:color w:val="333333"/>
          <w:lang w:eastAsia="es-PE"/>
        </w:rPr>
        <w:t xml:space="preserve"> y documentos vaticanos. Muchos de nosotros llevamos años estudiando el caso, leyendo </w:t>
      </w:r>
      <w:r w:rsidRPr="00471617">
        <w:rPr>
          <w:rFonts w:eastAsia="Times New Roman"/>
          <w:i/>
          <w:iCs/>
          <w:color w:val="333333"/>
          <w:lang w:eastAsia="es-PE"/>
        </w:rPr>
        <w:t>Vos estis lux mundi</w:t>
      </w:r>
      <w:r w:rsidRPr="00471617">
        <w:rPr>
          <w:rFonts w:eastAsia="Times New Roman"/>
          <w:color w:val="333333"/>
          <w:lang w:eastAsia="es-PE"/>
        </w:rPr>
        <w:t>, el Código de Derecho Canónico y procesos anteriores. Algunos firmantes tenemos formación teológica, jurídica o académica. Atribuir automáticamente cualquier conocimiento a Mons. Bertomeu es una conjetura gratuita sin ninguna prueba. Esta forma de descalificar nuestra capacidad intelectual y autonomía es ya de por sí revictimizante.</w:t>
      </w:r>
    </w:p>
    <w:p w14:paraId="1E715958" w14:textId="77777777" w:rsidR="00C127DE" w:rsidRPr="00471617" w:rsidRDefault="00C127DE" w:rsidP="00471617">
      <w:pPr>
        <w:spacing w:after="0" w:line="240" w:lineRule="auto"/>
        <w:outlineLvl w:val="1"/>
        <w:rPr>
          <w:rFonts w:eastAsia="Times New Roman"/>
          <w:color w:val="333333"/>
          <w:lang w:eastAsia="es-PE"/>
        </w:rPr>
      </w:pPr>
      <w:bookmarkStart w:id="9" w:name="_Toc230094684"/>
      <w:r w:rsidRPr="00471617">
        <w:rPr>
          <w:rFonts w:eastAsia="Times New Roman"/>
          <w:b/>
          <w:bCs/>
          <w:color w:val="333333"/>
          <w:lang w:eastAsia="es-PE"/>
        </w:rPr>
        <w:t>2. Sobre la mención de Tebas y Ariza</w:t>
      </w:r>
      <w:bookmarkEnd w:id="9"/>
    </w:p>
    <w:p w14:paraId="7D7D3E23"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 xml:space="preserve">Los nombres de Gabriel Ariza y Javier Tebas Llanas aparecen porque </w:t>
      </w:r>
      <w:r w:rsidRPr="00370E41">
        <w:rPr>
          <w:rFonts w:eastAsia="Times New Roman"/>
          <w:color w:val="333333"/>
          <w:highlight w:val="yellow"/>
          <w:lang w:eastAsia="es-PE"/>
        </w:rPr>
        <w:t>son figuras públicamente conocidas</w:t>
      </w:r>
      <w:r w:rsidRPr="00471617">
        <w:rPr>
          <w:rFonts w:eastAsia="Times New Roman"/>
          <w:color w:val="333333"/>
          <w:lang w:eastAsia="es-PE"/>
        </w:rPr>
        <w:t xml:space="preserve"> en el debate mediático y jurídico sobre el caso Sodalicio desde hace meses. Gabriel Ariza es el fundador y propietario histórico de </w:t>
      </w:r>
      <w:r w:rsidRPr="00471617">
        <w:rPr>
          <w:rFonts w:eastAsia="Times New Roman"/>
          <w:i/>
          <w:iCs/>
          <w:color w:val="333333"/>
          <w:lang w:eastAsia="es-PE"/>
        </w:rPr>
        <w:t>InfoVaticana</w:t>
      </w:r>
      <w:r w:rsidRPr="00471617">
        <w:rPr>
          <w:rFonts w:eastAsia="Times New Roman"/>
          <w:color w:val="333333"/>
          <w:lang w:eastAsia="es-PE"/>
        </w:rPr>
        <w:t xml:space="preserve">, y Javier Tebas Llanas es un abogado que ha publicado recientemente una tribuna en ese medio y comparte con Ariza otros proyectos públicos. Cualquiera que haya seguido el caso conoce sus nombres, especialmente después de la </w:t>
      </w:r>
      <w:r w:rsidRPr="00370E41">
        <w:rPr>
          <w:rFonts w:eastAsia="Times New Roman"/>
          <w:color w:val="333333"/>
          <w:highlight w:val="yellow"/>
          <w:lang w:eastAsia="es-PE"/>
        </w:rPr>
        <w:t>agresiva campaña que lanzaron contra el cardenal Robert Francis Prevost</w:t>
      </w:r>
      <w:r w:rsidRPr="00471617">
        <w:rPr>
          <w:rFonts w:eastAsia="Times New Roman"/>
          <w:color w:val="333333"/>
          <w:lang w:eastAsia="es-PE"/>
        </w:rPr>
        <w:t xml:space="preserve"> (hoy Papa León XIV) durante el cónclave, acusándolo de encubrimiento e intentando torpedear su elección.</w:t>
      </w:r>
    </w:p>
    <w:p w14:paraId="48C5B542"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Presentar nuestra mención a sus nombres como prueba de manipulación es un claro ejemplo de falta de rigor periodístico y de intento de generar sospecha infundada. No hace falta ninguna «filtración» ni instrucción de Bertomeu: basta con leer la cobertura mediática.</w:t>
      </w:r>
    </w:p>
    <w:p w14:paraId="63C77838" w14:textId="77777777" w:rsidR="00C127DE" w:rsidRPr="00471617" w:rsidRDefault="00C127DE" w:rsidP="00471617">
      <w:pPr>
        <w:spacing w:after="0" w:line="240" w:lineRule="auto"/>
        <w:outlineLvl w:val="1"/>
        <w:rPr>
          <w:rFonts w:eastAsia="Times New Roman"/>
          <w:color w:val="333333"/>
          <w:lang w:eastAsia="es-PE"/>
        </w:rPr>
      </w:pPr>
      <w:bookmarkStart w:id="10" w:name="_Toc230094685"/>
      <w:r w:rsidRPr="00471617">
        <w:rPr>
          <w:rFonts w:eastAsia="Times New Roman"/>
          <w:b/>
          <w:bCs/>
          <w:color w:val="333333"/>
          <w:lang w:eastAsia="es-PE"/>
        </w:rPr>
        <w:t>3 . Sobre la ausencia de José Enrique Escardó</w:t>
      </w:r>
      <w:bookmarkEnd w:id="10"/>
    </w:p>
    <w:p w14:paraId="765BF4FA" w14:textId="77777777" w:rsidR="0070554A" w:rsidRDefault="00C127DE" w:rsidP="00471617">
      <w:pPr>
        <w:spacing w:after="0" w:line="240" w:lineRule="auto"/>
        <w:rPr>
          <w:rFonts w:eastAsia="Times New Roman"/>
          <w:color w:val="333333"/>
          <w:lang w:eastAsia="es-PE"/>
        </w:rPr>
      </w:pPr>
      <w:r w:rsidRPr="00471617">
        <w:rPr>
          <w:rFonts w:eastAsia="Times New Roman"/>
          <w:color w:val="333333"/>
          <w:lang w:eastAsia="es-PE"/>
        </w:rPr>
        <w:t>Nuestro comunicado no pretende representar a todas las víctimas. Representa la posición de doce de nosotros que hemos participado directamente en el proceso y valoramos sus resultados (más de cien denuncias recogidas, liquidación ordenada y enfoque real en reparación). </w:t>
      </w:r>
      <w:r w:rsidRPr="00471617">
        <w:rPr>
          <w:rFonts w:eastAsia="Times New Roman"/>
          <w:b/>
          <w:bCs/>
          <w:color w:val="333333"/>
          <w:lang w:eastAsia="es-PE"/>
        </w:rPr>
        <w:t>José Enrique Escardó</w:t>
      </w:r>
      <w:r w:rsidRPr="00471617">
        <w:rPr>
          <w:rFonts w:eastAsia="Times New Roman"/>
          <w:color w:val="333333"/>
          <w:lang w:eastAsia="es-PE"/>
        </w:rPr>
        <w:t>, pionero en la denuncia pública, siempre ha manifestado profunda desconfianza hacia cualquier proceso gestionado por la Iglesia. Su posición es legítima desde su trayectoria y convicciones.</w:t>
      </w:r>
    </w:p>
    <w:p w14:paraId="40D20598" w14:textId="77777777" w:rsidR="00C127DE" w:rsidRPr="00471617" w:rsidRDefault="00C127DE" w:rsidP="00471617">
      <w:pPr>
        <w:spacing w:after="0" w:line="240" w:lineRule="auto"/>
        <w:rPr>
          <w:rFonts w:eastAsia="Times New Roman"/>
          <w:color w:val="333333"/>
          <w:lang w:eastAsia="es-PE"/>
        </w:rPr>
      </w:pPr>
      <w:r w:rsidRPr="0070554A">
        <w:rPr>
          <w:rFonts w:eastAsia="Times New Roman"/>
          <w:color w:val="333333"/>
          <w:highlight w:val="yellow"/>
          <w:lang w:eastAsia="es-PE"/>
        </w:rPr>
        <w:t>Entre los firmantes hay víctimas igualmente representativas e importantes</w:t>
      </w:r>
      <w:r w:rsidRPr="00471617">
        <w:rPr>
          <w:rFonts w:eastAsia="Times New Roman"/>
          <w:color w:val="333333"/>
          <w:lang w:eastAsia="es-PE"/>
        </w:rPr>
        <w:t>, con años de denuncia pública y reconocimiento en los medios y en el colectivo de sobrevivientes. Es el caso de Teodoro Martin Scheuch Pool (Martin Scheuch), uno de los exsodálites con mayor visibilidad, autor del blog </w:t>
      </w:r>
      <w:r w:rsidRPr="00471617">
        <w:rPr>
          <w:rFonts w:eastAsia="Times New Roman"/>
          <w:i/>
          <w:iCs/>
          <w:color w:val="333333"/>
          <w:lang w:eastAsia="es-PE"/>
        </w:rPr>
        <w:t>Las Líneas Torcidas</w:t>
      </w:r>
      <w:r w:rsidRPr="00471617">
        <w:rPr>
          <w:rFonts w:eastAsia="Times New Roman"/>
          <w:color w:val="333333"/>
          <w:lang w:eastAsia="es-PE"/>
        </w:rPr>
        <w:t> y referente por sus testimonios detallados y análisis del caso. También </w:t>
      </w:r>
      <w:r w:rsidRPr="00471617">
        <w:rPr>
          <w:rFonts w:eastAsia="Times New Roman"/>
          <w:b/>
          <w:bCs/>
          <w:color w:val="333333"/>
          <w:lang w:eastAsia="es-PE"/>
        </w:rPr>
        <w:t>Renzo Orbegozo Benvenuto</w:t>
      </w:r>
      <w:r w:rsidRPr="00471617">
        <w:rPr>
          <w:rFonts w:eastAsia="Times New Roman"/>
          <w:color w:val="333333"/>
          <w:lang w:eastAsia="es-PE"/>
        </w:rPr>
        <w:t>, quien ha ofrecido numerosos testimonios públicos, entrevistas y tribunas sobre su experiencia. Asimismo, Martín López de Romaña, autor del libro </w:t>
      </w:r>
      <w:r w:rsidRPr="00471617">
        <w:rPr>
          <w:rFonts w:eastAsia="Times New Roman"/>
          <w:i/>
          <w:iCs/>
          <w:color w:val="333333"/>
          <w:lang w:eastAsia="es-PE"/>
        </w:rPr>
        <w:t>La jaula invisible: Mi vida en el Sodalicio</w:t>
      </w:r>
      <w:r w:rsidRPr="00471617">
        <w:rPr>
          <w:rFonts w:eastAsia="Times New Roman"/>
          <w:color w:val="333333"/>
          <w:lang w:eastAsia="es-PE"/>
        </w:rPr>
        <w:t>, un testimonio desgarrador y ampliamente reconocido en el que relata con crudeza su experiencia de más de 14 años dentro de la institución, convirtiéndose en una referencia obligada para comprender la dinámica de abusos espirituales, psicológicos y de poder en el Sodalicio. Junto a ellos firman otras víctimas con trayectorias sólidas de denuncia, como Alejandro Pereira Castaño y Vicente López de Romaña —cuyos testimonios figuran en el libro </w:t>
      </w:r>
      <w:r w:rsidRPr="00471617">
        <w:rPr>
          <w:rFonts w:eastAsia="Times New Roman"/>
          <w:i/>
          <w:iCs/>
          <w:color w:val="333333"/>
          <w:lang w:eastAsia="es-PE"/>
        </w:rPr>
        <w:t>Mitad monjes, mitad soldados</w:t>
      </w:r>
      <w:r w:rsidRPr="00471617">
        <w:rPr>
          <w:rFonts w:eastAsia="Times New Roman"/>
          <w:color w:val="333333"/>
          <w:lang w:eastAsia="es-PE"/>
        </w:rPr>
        <w:t> de Pedro Salinas y Paola Ugaz—, así como Óscar Osterling Castillo, entre otros.</w:t>
      </w:r>
    </w:p>
    <w:p w14:paraId="542D6BEA"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Utilizar la ausencia de José Enrique Escardó para cuestionar nuestra buena fe es un recurso divisionista y falaz. Su legítima posición no invalida la nuestra ni convierte en «sospechoso» que otros sí valoremos este proceso vaticano como un paso histórico, aunque pueda adolecer de algunas imperfecciones.</w:t>
      </w:r>
    </w:p>
    <w:p w14:paraId="6D91C5B9" w14:textId="77777777" w:rsidR="00C127DE" w:rsidRPr="00471617" w:rsidRDefault="00C127DE" w:rsidP="00471617">
      <w:pPr>
        <w:spacing w:after="0" w:line="240" w:lineRule="auto"/>
        <w:rPr>
          <w:rFonts w:eastAsia="Times New Roman"/>
          <w:color w:val="1A1A1A"/>
          <w:lang w:eastAsia="es-PE"/>
        </w:rPr>
      </w:pPr>
      <w:r w:rsidRPr="00D77CE4">
        <w:rPr>
          <w:rFonts w:eastAsia="Times New Roman"/>
          <w:color w:val="1A1A1A"/>
          <w:highlight w:val="yellow"/>
          <w:lang w:eastAsia="es-PE"/>
        </w:rPr>
        <w:t>Nuestro comunicado se centra en las víctimas: en la necesidad de reparación integral</w:t>
      </w:r>
      <w:r w:rsidRPr="00471617">
        <w:rPr>
          <w:rFonts w:eastAsia="Times New Roman"/>
          <w:color w:val="1A1A1A"/>
          <w:lang w:eastAsia="es-PE"/>
        </w:rPr>
        <w:t xml:space="preserve"> (justicia, verdad, sanación espiritual y compensación), en el daño causado por el falso carisma abusivo y en la necesidad de suprimir el Sodalicio. No se trata de una defensa personal de Jordi Bertomeu, sino de reconocer que esta intervención vaticana —con escucha activa, canal de denuncias y destino de bienes a reparación— es </w:t>
      </w:r>
      <w:r w:rsidRPr="00DC5409">
        <w:rPr>
          <w:rFonts w:eastAsia="Times New Roman"/>
          <w:color w:val="1A1A1A"/>
          <w:highlight w:val="yellow"/>
          <w:lang w:eastAsia="es-PE"/>
        </w:rPr>
        <w:t>un ejemplo concreto de lo que la Iglesia siempre debió hacer</w:t>
      </w:r>
      <w:r w:rsidRPr="00471617">
        <w:rPr>
          <w:rFonts w:eastAsia="Times New Roman"/>
          <w:color w:val="1A1A1A"/>
          <w:lang w:eastAsia="es-PE"/>
        </w:rPr>
        <w:t xml:space="preserve"> con las víctimas de abusos</w:t>
      </w:r>
    </w:p>
    <w:p w14:paraId="0C5B429F" w14:textId="77777777" w:rsidR="00C127DE" w:rsidRPr="00471617" w:rsidRDefault="00C127DE" w:rsidP="00471617">
      <w:pPr>
        <w:spacing w:after="0" w:line="240" w:lineRule="auto"/>
        <w:outlineLvl w:val="1"/>
        <w:rPr>
          <w:rFonts w:eastAsia="Times New Roman"/>
          <w:color w:val="333333"/>
          <w:lang w:eastAsia="es-PE"/>
        </w:rPr>
      </w:pPr>
      <w:bookmarkStart w:id="11" w:name="_Toc230094686"/>
      <w:r w:rsidRPr="00471617">
        <w:rPr>
          <w:rFonts w:eastAsia="Times New Roman"/>
          <w:b/>
          <w:bCs/>
          <w:color w:val="333333"/>
          <w:lang w:eastAsia="es-PE"/>
        </w:rPr>
        <w:t>4. Sobre que el texto «gira alrededor de Bertomeu»</w:t>
      </w:r>
      <w:bookmarkEnd w:id="11"/>
    </w:p>
    <w:p w14:paraId="24177D58"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Nuestro comunicado se centra en las víctimas: en la necesidad de reparación integral (justicia, verdad, sanación espiritual y compensación), en el daño causado por el falso carisma abusivo y en la necesidad de suprimir el Sodalicio. No se trata de una defensa personal de Jordi Bertomeu, sino de reconocer que esta intervención vaticana —con escucha activa, canal de denuncias y destino de bienes a reparación— es un ejemplo concreto de lo que la Iglesia siempre debió hacer con las víctimas de abusos. Defendemos el proceso porque está produciendo resultados que las estructuras internas del Sodalicio jamás lograron en décadas. Con todo, condenamos el acoso mediático de </w:t>
      </w:r>
      <w:r w:rsidRPr="00471617">
        <w:rPr>
          <w:rFonts w:eastAsia="Times New Roman"/>
          <w:i/>
          <w:iCs/>
          <w:color w:val="333333"/>
          <w:lang w:eastAsia="es-PE"/>
        </w:rPr>
        <w:t>InfoVaticana</w:t>
      </w:r>
      <w:r w:rsidRPr="00471617">
        <w:rPr>
          <w:rFonts w:eastAsia="Times New Roman"/>
          <w:color w:val="333333"/>
          <w:lang w:eastAsia="es-PE"/>
        </w:rPr>
        <w:t> contra el Comisario Pontificio, así como el acoso judicial al que está siendo sometido, pues el único objetivo de ambos es obstaculizar su misión en favor de las víctimas</w:t>
      </w:r>
    </w:p>
    <w:p w14:paraId="3430598F" w14:textId="77777777" w:rsidR="00C127DE" w:rsidRPr="00471617" w:rsidRDefault="00C127DE" w:rsidP="00471617">
      <w:pPr>
        <w:spacing w:after="0" w:line="240" w:lineRule="auto"/>
        <w:outlineLvl w:val="1"/>
        <w:rPr>
          <w:rFonts w:eastAsia="Times New Roman"/>
          <w:color w:val="333333"/>
          <w:lang w:eastAsia="es-PE"/>
        </w:rPr>
      </w:pPr>
      <w:bookmarkStart w:id="12" w:name="_Toc230094687"/>
      <w:r w:rsidRPr="00471617">
        <w:rPr>
          <w:rFonts w:eastAsia="Times New Roman"/>
          <w:b/>
          <w:bCs/>
          <w:color w:val="333333"/>
          <w:lang w:eastAsia="es-PE"/>
        </w:rPr>
        <w:t>InfoVaticana revictimiza y perjudica a las víctimas</w:t>
      </w:r>
      <w:bookmarkEnd w:id="12"/>
    </w:p>
    <w:p w14:paraId="3DE88C74"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Al cuestionar sistemáticamente nuestra buena fe, insinuar que somos «instrumentos» manipulados incapaces de decidir por nosotros mismos y utilizar nuestras firmas para generar sospecha colectiva, </w:t>
      </w:r>
      <w:r w:rsidRPr="00471617">
        <w:rPr>
          <w:rFonts w:eastAsia="Times New Roman"/>
          <w:i/>
          <w:iCs/>
          <w:color w:val="333333"/>
          <w:lang w:eastAsia="es-PE"/>
        </w:rPr>
        <w:t>InfoVaticana</w:t>
      </w:r>
      <w:r w:rsidRPr="00471617">
        <w:rPr>
          <w:rFonts w:eastAsia="Times New Roman"/>
          <w:color w:val="333333"/>
          <w:lang w:eastAsia="es-PE"/>
        </w:rPr>
        <w:t xml:space="preserve"> incurre en </w:t>
      </w:r>
      <w:r w:rsidRPr="00DC5409">
        <w:rPr>
          <w:rFonts w:eastAsia="Times New Roman"/>
          <w:color w:val="333333"/>
          <w:highlight w:val="yellow"/>
          <w:lang w:eastAsia="es-PE"/>
        </w:rPr>
        <w:t>una grave revictimización</w:t>
      </w:r>
      <w:r w:rsidRPr="00471617">
        <w:rPr>
          <w:rFonts w:eastAsia="Times New Roman"/>
          <w:color w:val="333333"/>
          <w:lang w:eastAsia="es-PE"/>
        </w:rPr>
        <w:t>. Nos trata como peones sin plena autonomía en una batalla mediática, ignorando nuestro sufrimiento y nuestra capacidad de juicio después de décadas de abusos.</w:t>
      </w:r>
    </w:p>
    <w:p w14:paraId="1D611F40"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Esta actitud no solo falta a la verdad, sino que perjudica activamente el proceso de reparación: siembra desconfianza hacia la autoridad vaticana encargada de investigar y resarcir, polariza al colectivo de víctimas, dificulta la colaboración y genera un clima tóxico que retrasa la justicia y la sanación. No es periodismo serio: es sensacionalismo basado en conjeturas, que termina dañando a las mismas víctimas que dice defender.</w:t>
      </w:r>
    </w:p>
    <w:p w14:paraId="31F89D50"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Nuestro consentimiento fue libre, consciente y colectivo. La decisión de firmar con nombres fue nuestra: creemos que la transparencia en esta fase de rendición de cuentas pública fortalece la credibilidad del proceso.</w:t>
      </w:r>
    </w:p>
    <w:p w14:paraId="29B7CF58"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La purificación de la Iglesia duele, pero es necesaria. Exigimos respeto a nuestra voz y dignidad, aunque nuestra valoración no coincida con la línea editorial de </w:t>
      </w:r>
      <w:r w:rsidRPr="00471617">
        <w:rPr>
          <w:rFonts w:eastAsia="Times New Roman"/>
          <w:i/>
          <w:iCs/>
          <w:color w:val="333333"/>
          <w:lang w:eastAsia="es-PE"/>
        </w:rPr>
        <w:t>InfoVaticana</w:t>
      </w:r>
      <w:r w:rsidRPr="00471617">
        <w:rPr>
          <w:rFonts w:eastAsia="Times New Roman"/>
          <w:color w:val="333333"/>
          <w:lang w:eastAsia="es-PE"/>
        </w:rPr>
        <w:t>. «La verdad os hará libres» (Jn 8,32).</w:t>
      </w:r>
    </w:p>
    <w:p w14:paraId="0B9A2F2D"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Teodoro Martin Scheuch Pool</w:t>
      </w:r>
    </w:p>
    <w:p w14:paraId="35107A69"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Renzo Orbegozo Benvenuto</w:t>
      </w:r>
    </w:p>
    <w:p w14:paraId="5434D64D"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Óscar Osterling Castillo</w:t>
      </w:r>
    </w:p>
    <w:p w14:paraId="0A0E1EBE"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Miguel Alberto Coquelet Castagnino</w:t>
      </w:r>
    </w:p>
    <w:p w14:paraId="5ABE1F89"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Alejandro Pereira Castaño</w:t>
      </w:r>
    </w:p>
    <w:p w14:paraId="4ACCB3AB"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Ruben Darío Betancur Sierra</w:t>
      </w:r>
    </w:p>
    <w:p w14:paraId="2A158C5A"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Juan José Hidalgo Zavala</w:t>
      </w:r>
    </w:p>
    <w:p w14:paraId="17B61B62"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Martin López de Romaña</w:t>
      </w:r>
    </w:p>
    <w:p w14:paraId="40454B67"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Vicente López de Romaña</w:t>
      </w:r>
    </w:p>
    <w:p w14:paraId="3D6A8F3A"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Félix Neyra Pacheco</w:t>
      </w:r>
    </w:p>
    <w:p w14:paraId="3C05719F"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María Teresa Ramos Sánchez-Concha</w:t>
      </w:r>
    </w:p>
    <w:p w14:paraId="37E4BA87" w14:textId="77777777" w:rsidR="00C127DE" w:rsidRPr="00471617" w:rsidRDefault="00C127DE" w:rsidP="00471617">
      <w:pPr>
        <w:spacing w:after="0" w:line="240" w:lineRule="auto"/>
        <w:rPr>
          <w:rFonts w:eastAsia="Times New Roman"/>
          <w:color w:val="333333"/>
          <w:lang w:eastAsia="es-PE"/>
        </w:rPr>
      </w:pPr>
      <w:r w:rsidRPr="00471617">
        <w:rPr>
          <w:rFonts w:eastAsia="Times New Roman"/>
          <w:i/>
          <w:iCs/>
          <w:color w:val="333333"/>
          <w:lang w:eastAsia="es-PE"/>
        </w:rPr>
        <w:t>Paolo Martín Garibotto Bossio</w:t>
      </w:r>
    </w:p>
    <w:p w14:paraId="5CD497BF"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(16 de mayo de 2026)</w:t>
      </w:r>
    </w:p>
    <w:p w14:paraId="62CE57E5" w14:textId="77777777" w:rsidR="00C127DE" w:rsidRPr="00471617" w:rsidRDefault="00C127DE" w:rsidP="00471617">
      <w:pPr>
        <w:spacing w:after="0" w:line="240" w:lineRule="auto"/>
      </w:pPr>
    </w:p>
    <w:p w14:paraId="210EE068" w14:textId="77777777" w:rsidR="00C127DE" w:rsidRPr="00471617" w:rsidRDefault="00C127DE" w:rsidP="00471617">
      <w:pPr>
        <w:spacing w:after="0" w:line="240" w:lineRule="auto"/>
      </w:pPr>
    </w:p>
    <w:p w14:paraId="52C3C50E" w14:textId="77777777" w:rsidR="00C127DE" w:rsidRPr="00471617" w:rsidRDefault="00C127DE" w:rsidP="00471617">
      <w:pPr>
        <w:spacing w:after="0" w:line="240" w:lineRule="auto"/>
      </w:pPr>
    </w:p>
    <w:p w14:paraId="3B6B8AAB" w14:textId="77777777" w:rsidR="00C127DE" w:rsidRPr="005F24EE" w:rsidRDefault="00C127DE" w:rsidP="005F24EE">
      <w:pPr>
        <w:pStyle w:val="Ttulo2"/>
        <w:rPr>
          <w:sz w:val="28"/>
          <w:szCs w:val="28"/>
        </w:rPr>
      </w:pPr>
      <w:bookmarkStart w:id="13" w:name="_Toc230094688"/>
      <w:r w:rsidRPr="005F24EE">
        <w:rPr>
          <w:sz w:val="28"/>
          <w:szCs w:val="28"/>
        </w:rPr>
        <w:t>20 de mayo: Cuba ante el abismo entre la historia, el cansancio y la amenaza</w:t>
      </w:r>
      <w:bookmarkEnd w:id="13"/>
    </w:p>
    <w:p w14:paraId="27B3A122" w14:textId="77777777" w:rsidR="00C127DE" w:rsidRPr="00471617" w:rsidRDefault="00C127DE" w:rsidP="00471617">
      <w:pPr>
        <w:spacing w:after="0" w:line="240" w:lineRule="auto"/>
        <w:outlineLvl w:val="1"/>
        <w:rPr>
          <w:rFonts w:eastAsia="Times New Roman"/>
          <w:color w:val="4D4D4D"/>
          <w:lang w:eastAsia="es-PE"/>
        </w:rPr>
      </w:pPr>
      <w:bookmarkStart w:id="14" w:name="_Toc230094689"/>
      <w:r w:rsidRPr="005F24EE">
        <w:rPr>
          <w:rFonts w:eastAsia="Times New Roman"/>
          <w:color w:val="4D4D4D"/>
          <w:lang w:eastAsia="es-PE"/>
        </w:rPr>
        <w:t>Lo que impulsa Donald Trump contra Cuba no es política exterior, es castigo colectivo: convertir el hambre, la oscuridad y la desesperación en herramientas de poder es moralmente indefendible.</w:t>
      </w:r>
      <w:bookmarkEnd w:id="14"/>
    </w:p>
    <w:p w14:paraId="3139551E" w14:textId="77777777" w:rsidR="00C127DE" w:rsidRPr="00471617" w:rsidRDefault="00C127DE" w:rsidP="005F24EE">
      <w:pPr>
        <w:spacing w:after="0" w:line="240" w:lineRule="auto"/>
        <w:outlineLvl w:val="1"/>
        <w:rPr>
          <w:rFonts w:eastAsia="Times New Roman"/>
          <w:color w:val="000000"/>
          <w:lang w:eastAsia="es-PE"/>
        </w:rPr>
      </w:pPr>
      <w:bookmarkStart w:id="15" w:name="_Toc230094690"/>
      <w:r w:rsidRPr="00471617">
        <w:rPr>
          <w:rFonts w:eastAsia="Times New Roman"/>
          <w:color w:val="4D4D4D"/>
          <w:lang w:eastAsia="es-PE"/>
        </w:rPr>
        <w:t>Quien juega a “tomar” un país como si fuera un botín, está dispuesto a sacrificar a millones de civiles en el altar de su ambición política, y eso la historia lo llama por su nombre: abuso de poder.</w:t>
      </w:r>
      <w:r w:rsidRPr="00471617">
        <w:rPr>
          <w:rFonts w:eastAsia="Times New Roman"/>
          <w:color w:val="767676"/>
          <w:lang w:eastAsia="es-PE"/>
        </w:rPr>
        <w:t>20 de mayo en Cuba</w:t>
      </w:r>
      <w:bookmarkEnd w:id="15"/>
    </w:p>
    <w:p w14:paraId="7F832979" w14:textId="77777777" w:rsidR="00C127DE" w:rsidRPr="00471617" w:rsidRDefault="00C127DE" w:rsidP="00471617">
      <w:pPr>
        <w:spacing w:after="0" w:line="240" w:lineRule="auto"/>
        <w:rPr>
          <w:rFonts w:eastAsia="Times New Roman"/>
          <w:color w:val="000000"/>
          <w:lang w:eastAsia="es-PE"/>
        </w:rPr>
      </w:pPr>
      <w:hyperlink r:id="rId13" w:history="1">
        <w:r w:rsidRPr="00471617">
          <w:rPr>
            <w:rFonts w:eastAsia="Times New Roman"/>
            <w:color w:val="0000FF"/>
            <w:lang w:eastAsia="es-PE"/>
          </w:rPr>
          <w:t>José Carlos Enríquez Díaz</w:t>
        </w:r>
      </w:hyperlink>
      <w:r w:rsidR="005F24EE">
        <w:rPr>
          <w:rFonts w:eastAsia="Times New Roman"/>
          <w:color w:val="0000FF"/>
          <w:lang w:eastAsia="es-PE"/>
        </w:rPr>
        <w:t xml:space="preserve">, RD </w:t>
      </w:r>
      <w:r w:rsidRPr="00471617">
        <w:rPr>
          <w:rFonts w:eastAsia="Times New Roman"/>
          <w:color w:val="666666"/>
          <w:lang w:eastAsia="es-PE"/>
        </w:rPr>
        <w:t>17 may 2026 - 13:36</w:t>
      </w:r>
    </w:p>
    <w:p w14:paraId="65DB1565" w14:textId="77777777" w:rsidR="00C127DE" w:rsidRPr="00471617" w:rsidRDefault="00C127DE" w:rsidP="00471617">
      <w:pPr>
        <w:numPr>
          <w:ilvl w:val="0"/>
          <w:numId w:val="2"/>
        </w:numPr>
        <w:spacing w:after="0" w:line="240" w:lineRule="auto"/>
        <w:ind w:left="0"/>
        <w:rPr>
          <w:rFonts w:eastAsia="Times New Roman"/>
          <w:color w:val="000000"/>
          <w:lang w:eastAsia="es-PE"/>
        </w:rPr>
      </w:pPr>
    </w:p>
    <w:p w14:paraId="20D0A912"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Hablar hoy de Cuba no es solo describir una crisis: es situarse ante una fecha cargada de historia y, ahora, de inquietud. </w:t>
      </w:r>
      <w:r w:rsidRPr="00471617">
        <w:rPr>
          <w:rFonts w:eastAsia="Times New Roman"/>
          <w:b/>
          <w:bCs/>
          <w:color w:val="333333"/>
          <w:lang w:eastAsia="es-PE"/>
        </w:rPr>
        <w:t xml:space="preserve">Faltan apenas tres días para el </w:t>
      </w:r>
      <w:r w:rsidRPr="005F24EE">
        <w:rPr>
          <w:rFonts w:eastAsia="Times New Roman"/>
          <w:b/>
          <w:bCs/>
          <w:color w:val="333333"/>
          <w:highlight w:val="yellow"/>
          <w:lang w:eastAsia="es-PE"/>
        </w:rPr>
        <w:t>20 de mayo</w:t>
      </w:r>
      <w:r w:rsidRPr="005F24EE">
        <w:rPr>
          <w:rFonts w:eastAsia="Times New Roman"/>
          <w:color w:val="333333"/>
          <w:highlight w:val="yellow"/>
          <w:lang w:eastAsia="es-PE"/>
        </w:rPr>
        <w:t>, una jornada que en 1902 marcó el nacimiento formal de la república cubana</w:t>
      </w:r>
      <w:r w:rsidRPr="00471617">
        <w:rPr>
          <w:rFonts w:eastAsia="Times New Roman"/>
          <w:color w:val="333333"/>
          <w:lang w:eastAsia="es-PE"/>
        </w:rPr>
        <w:t>, y que hoy vuelve a emerger como símbolo, pero esta vez rodeado </w:t>
      </w:r>
      <w:r w:rsidRPr="00471617">
        <w:rPr>
          <w:rFonts w:eastAsia="Times New Roman"/>
          <w:b/>
          <w:bCs/>
          <w:color w:val="333333"/>
          <w:lang w:eastAsia="es-PE"/>
        </w:rPr>
        <w:t>de miedo, rumores y tensiones crecientes.</w:t>
      </w:r>
      <w:r w:rsidRPr="00471617">
        <w:rPr>
          <w:rFonts w:eastAsia="Times New Roman"/>
          <w:color w:val="333333"/>
          <w:lang w:eastAsia="es-PE"/>
        </w:rPr>
        <w:t> La coincidencia no es menor: </w:t>
      </w:r>
      <w:r w:rsidRPr="00471617">
        <w:rPr>
          <w:rFonts w:eastAsia="Times New Roman"/>
          <w:b/>
          <w:bCs/>
          <w:color w:val="333333"/>
          <w:lang w:eastAsia="es-PE"/>
        </w:rPr>
        <w:t>la historia parece tensarse sobre sí misma en un momento en que la isla atraviesa una de sus horas más frágiles</w:t>
      </w:r>
      <w:r w:rsidRPr="00471617">
        <w:rPr>
          <w:rFonts w:eastAsia="Times New Roman"/>
          <w:color w:val="333333"/>
          <w:lang w:eastAsia="es-PE"/>
        </w:rPr>
        <w:t>.</w:t>
      </w:r>
    </w:p>
    <w:p w14:paraId="7FF2E829"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En este contexto, el nombre de </w:t>
      </w:r>
      <w:r w:rsidRPr="00FD2370">
        <w:rPr>
          <w:rFonts w:eastAsia="Times New Roman"/>
          <w:b/>
          <w:bCs/>
          <w:color w:val="333333"/>
          <w:highlight w:val="yellow"/>
          <w:lang w:eastAsia="es-PE"/>
        </w:rPr>
        <w:t>Donald Trump</w:t>
      </w:r>
      <w:r w:rsidRPr="00FD2370">
        <w:rPr>
          <w:rFonts w:eastAsia="Times New Roman"/>
          <w:color w:val="333333"/>
          <w:highlight w:val="yellow"/>
          <w:lang w:eastAsia="es-PE"/>
        </w:rPr>
        <w:t> irrumpe con fuerza</w:t>
      </w:r>
      <w:r w:rsidRPr="00471617">
        <w:rPr>
          <w:rFonts w:eastAsia="Times New Roman"/>
          <w:color w:val="333333"/>
          <w:lang w:eastAsia="es-PE"/>
        </w:rPr>
        <w:t>. Sus declaraciones y el tono de su discurso han reactivado temores profundos, no solo por lo que dicen, sino por lo que evocan. </w:t>
      </w:r>
      <w:r w:rsidRPr="00471617">
        <w:rPr>
          <w:rFonts w:eastAsia="Times New Roman"/>
          <w:b/>
          <w:bCs/>
          <w:color w:val="333333"/>
          <w:lang w:eastAsia="es-PE"/>
        </w:rPr>
        <w:t>Hablar de “tomar” Cuba, insinuar movimientos en una fecha tan cargada de significado, introduce un elemento de presión que va más allá de la política convencional</w:t>
      </w:r>
      <w:r w:rsidRPr="00471617">
        <w:rPr>
          <w:rFonts w:eastAsia="Times New Roman"/>
          <w:color w:val="333333"/>
          <w:lang w:eastAsia="es-PE"/>
        </w:rPr>
        <w:t>. No es solo geoestrategia: es también un mensaje psicológico dirigido a una población exhausta.</w:t>
      </w:r>
    </w:p>
    <w:p w14:paraId="24C157D2" w14:textId="77777777" w:rsidR="00C127DE" w:rsidRPr="00471617" w:rsidRDefault="00C127DE" w:rsidP="00471617">
      <w:pPr>
        <w:spacing w:after="0" w:line="240" w:lineRule="auto"/>
        <w:rPr>
          <w:rFonts w:eastAsia="Times New Roman"/>
          <w:color w:val="000000"/>
          <w:lang w:eastAsia="es-PE"/>
        </w:rPr>
      </w:pPr>
      <w:r w:rsidRPr="00471617">
        <w:rPr>
          <w:rFonts w:eastAsia="Times New Roman"/>
          <w:color w:val="333333"/>
          <w:lang w:eastAsia="es-PE"/>
        </w:rPr>
        <w:t xml:space="preserve">Pero Cuba no es una realidad uniforme. </w:t>
      </w:r>
      <w:r w:rsidRPr="00FD2370">
        <w:rPr>
          <w:rFonts w:eastAsia="Times New Roman"/>
          <w:color w:val="333333"/>
          <w:highlight w:val="yellow"/>
          <w:lang w:eastAsia="es-PE"/>
        </w:rPr>
        <w:t>Como apunta el escritor </w:t>
      </w:r>
      <w:r w:rsidRPr="00FD2370">
        <w:rPr>
          <w:rFonts w:eastAsia="Times New Roman"/>
          <w:b/>
          <w:bCs/>
          <w:color w:val="333333"/>
          <w:highlight w:val="yellow"/>
          <w:lang w:eastAsia="es-PE"/>
        </w:rPr>
        <w:t>Leonardo Padura</w:t>
      </w:r>
      <w:r w:rsidRPr="00FD2370">
        <w:rPr>
          <w:rFonts w:eastAsia="Times New Roman"/>
          <w:color w:val="333333"/>
          <w:highlight w:val="yellow"/>
          <w:lang w:eastAsia="es-PE"/>
        </w:rPr>
        <w:t>, </w:t>
      </w:r>
      <w:r w:rsidRPr="00FD2370">
        <w:rPr>
          <w:rFonts w:eastAsia="Times New Roman"/>
          <w:b/>
          <w:bCs/>
          <w:color w:val="333333"/>
          <w:highlight w:val="yellow"/>
          <w:lang w:eastAsia="es-PE"/>
        </w:rPr>
        <w:t>existen muchas Cubas dentro de Cuba</w:t>
      </w:r>
      <w:r w:rsidRPr="00FD2370">
        <w:rPr>
          <w:rFonts w:eastAsia="Times New Roman"/>
          <w:color w:val="333333"/>
          <w:highlight w:val="yellow"/>
          <w:lang w:eastAsia="es-PE"/>
        </w:rPr>
        <w:t>. Está</w:t>
      </w:r>
      <w:r w:rsidRPr="00471617">
        <w:rPr>
          <w:rFonts w:eastAsia="Times New Roman"/>
          <w:color w:val="333333"/>
          <w:lang w:eastAsia="es-PE"/>
        </w:rPr>
        <w:t xml:space="preserve"> la generación que vivió la revolución con esperanza, que aún conserva un vínculo emocional con aquella promesa de dignidad nacional. Y está la generación más joven, que ha crecido entre carencias, apagones y falta de perspectivas. </w:t>
      </w:r>
      <w:r w:rsidRPr="00471617">
        <w:rPr>
          <w:rFonts w:eastAsia="Times New Roman"/>
          <w:b/>
          <w:bCs/>
          <w:color w:val="333333"/>
          <w:lang w:eastAsia="es-PE"/>
        </w:rPr>
        <w:t>Para estos últimos, la épica no compensa la vida cotidiana</w:t>
      </w:r>
      <w:r w:rsidRPr="00471617">
        <w:rPr>
          <w:rFonts w:eastAsia="Times New Roman"/>
          <w:color w:val="333333"/>
          <w:lang w:eastAsia="es-PE"/>
        </w:rPr>
        <w:t>.</w:t>
      </w:r>
    </w:p>
    <w:p w14:paraId="2852CE8F"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 xml:space="preserve">Lo que une a ambos mundos es un sentimiento cada vez más extendido: el </w:t>
      </w:r>
      <w:r w:rsidRPr="00FD2370">
        <w:rPr>
          <w:rFonts w:eastAsia="Times New Roman"/>
          <w:color w:val="333333"/>
          <w:highlight w:val="yellow"/>
          <w:lang w:eastAsia="es-PE"/>
        </w:rPr>
        <w:t>agotamiento.</w:t>
      </w:r>
      <w:r w:rsidRPr="00471617">
        <w:rPr>
          <w:rFonts w:eastAsia="Times New Roman"/>
          <w:color w:val="333333"/>
          <w:lang w:eastAsia="es-PE"/>
        </w:rPr>
        <w:t> </w:t>
      </w:r>
      <w:r w:rsidRPr="00471617">
        <w:rPr>
          <w:rFonts w:eastAsia="Times New Roman"/>
          <w:b/>
          <w:bCs/>
          <w:color w:val="333333"/>
          <w:lang w:eastAsia="es-PE"/>
        </w:rPr>
        <w:t>Un cansancio histórico que no se resuelve con discursos ni con consignas</w:t>
      </w:r>
      <w:r w:rsidRPr="00471617">
        <w:rPr>
          <w:rFonts w:eastAsia="Times New Roman"/>
          <w:color w:val="333333"/>
          <w:lang w:eastAsia="es-PE"/>
        </w:rPr>
        <w:t>, sino con condiciones materiales que hoy están profundamente deterioradas. La realidad es dura y concreta: </w:t>
      </w:r>
      <w:r w:rsidRPr="00471617">
        <w:rPr>
          <w:rFonts w:eastAsia="Times New Roman"/>
          <w:b/>
          <w:bCs/>
          <w:color w:val="333333"/>
          <w:lang w:eastAsia="es-PE"/>
        </w:rPr>
        <w:t>no hay agua suficiente, el combustible escasea, los alimentos se pierden por la falta de electricidad y la vida diaria se convierte en un ejercicio de supervivencia</w:t>
      </w:r>
      <w:r w:rsidRPr="00471617">
        <w:rPr>
          <w:rFonts w:eastAsia="Times New Roman"/>
          <w:color w:val="333333"/>
          <w:lang w:eastAsia="es-PE"/>
        </w:rPr>
        <w:t>.</w:t>
      </w:r>
    </w:p>
    <w:p w14:paraId="0BCB116E"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En ese escenario límite, el 20 de mayo adquiere una dimensión inquietante. </w:t>
      </w:r>
      <w:r w:rsidRPr="00471617">
        <w:rPr>
          <w:rFonts w:eastAsia="Times New Roman"/>
          <w:b/>
          <w:bCs/>
          <w:color w:val="333333"/>
          <w:lang w:eastAsia="es-PE"/>
        </w:rPr>
        <w:t>No es solo una fecha conmemorativa: es un posible punto de inflexión</w:t>
      </w:r>
      <w:r w:rsidRPr="00471617">
        <w:rPr>
          <w:rFonts w:eastAsia="Times New Roman"/>
          <w:color w:val="333333"/>
          <w:lang w:eastAsia="es-PE"/>
        </w:rPr>
        <w:t>, alimentado por expectativas, temores y también por interpretaciones interesadas. Circulan versiones, se multiplican los rumores, crece la tensión. Y cuando una sociedad está al borde, </w:t>
      </w:r>
      <w:r w:rsidRPr="00471617">
        <w:rPr>
          <w:rFonts w:eastAsia="Times New Roman"/>
          <w:b/>
          <w:bCs/>
          <w:color w:val="333333"/>
          <w:lang w:eastAsia="es-PE"/>
        </w:rPr>
        <w:t>las fechas simbólicas pueden actuar como detonantes emocionales</w:t>
      </w:r>
      <w:r w:rsidRPr="00471617">
        <w:rPr>
          <w:rFonts w:eastAsia="Times New Roman"/>
          <w:color w:val="333333"/>
          <w:lang w:eastAsia="es-PE"/>
        </w:rPr>
        <w:t>.</w:t>
      </w:r>
    </w:p>
    <w:p w14:paraId="08685566"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 xml:space="preserve">A todo esto, se suma un dato que no puede ignorarse: </w:t>
      </w:r>
      <w:r w:rsidRPr="00FD2370">
        <w:rPr>
          <w:rFonts w:eastAsia="Times New Roman"/>
          <w:color w:val="333333"/>
          <w:highlight w:val="yellow"/>
          <w:lang w:eastAsia="es-PE"/>
        </w:rPr>
        <w:t>entre 2021 y 2024, alrededor de </w:t>
      </w:r>
      <w:r w:rsidRPr="00FD2370">
        <w:rPr>
          <w:rFonts w:eastAsia="Times New Roman"/>
          <w:b/>
          <w:bCs/>
          <w:color w:val="333333"/>
          <w:highlight w:val="yellow"/>
          <w:lang w:eastAsia="es-PE"/>
        </w:rPr>
        <w:t>1,2 millones de cubanos abandonaron el país</w:t>
      </w:r>
      <w:r w:rsidRPr="00FD2370">
        <w:rPr>
          <w:rFonts w:eastAsia="Times New Roman"/>
          <w:color w:val="333333"/>
          <w:highlight w:val="yellow"/>
          <w:lang w:eastAsia="es-PE"/>
        </w:rPr>
        <w:t>, cerca del 10% de la población</w:t>
      </w:r>
      <w:r w:rsidRPr="00471617">
        <w:rPr>
          <w:rFonts w:eastAsia="Times New Roman"/>
          <w:color w:val="333333"/>
          <w:lang w:eastAsia="es-PE"/>
        </w:rPr>
        <w:t>. Pero la clave está en entender que </w:t>
      </w:r>
      <w:r w:rsidRPr="00471617">
        <w:rPr>
          <w:rFonts w:eastAsia="Times New Roman"/>
          <w:b/>
          <w:bCs/>
          <w:color w:val="333333"/>
          <w:lang w:eastAsia="es-PE"/>
        </w:rPr>
        <w:t xml:space="preserve">no se fueron necesariamente los que querían irse, sino </w:t>
      </w:r>
      <w:r w:rsidRPr="00FD2370">
        <w:rPr>
          <w:rFonts w:eastAsia="Times New Roman"/>
          <w:b/>
          <w:bCs/>
          <w:color w:val="333333"/>
          <w:highlight w:val="yellow"/>
          <w:lang w:eastAsia="es-PE"/>
        </w:rPr>
        <w:t>los que pudieron</w:t>
      </w:r>
      <w:r w:rsidRPr="00471617">
        <w:rPr>
          <w:rFonts w:eastAsia="Times New Roman"/>
          <w:b/>
          <w:bCs/>
          <w:color w:val="333333"/>
          <w:lang w:eastAsia="es-PE"/>
        </w:rPr>
        <w:t xml:space="preserve"> hacerlo</w:t>
      </w:r>
      <w:r w:rsidRPr="00471617">
        <w:rPr>
          <w:rFonts w:eastAsia="Times New Roman"/>
          <w:color w:val="333333"/>
          <w:lang w:eastAsia="es-PE"/>
        </w:rPr>
        <w:t>. Quedó atrás una mayoría que sigue enfrentando la crisis con menos recursos, más incertidumbre y una sensación creciente de encierro.</w:t>
      </w:r>
    </w:p>
    <w:p w14:paraId="25A0D285"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 xml:space="preserve">Ese éxodo es también una forma de protesta silenciosa. Pero </w:t>
      </w:r>
      <w:r w:rsidRPr="00365863">
        <w:rPr>
          <w:rFonts w:eastAsia="Times New Roman"/>
          <w:color w:val="333333"/>
          <w:highlight w:val="yellow"/>
          <w:lang w:eastAsia="es-PE"/>
        </w:rPr>
        <w:t>dentro de la isla, las respuestas son múltiples</w:t>
      </w:r>
      <w:r w:rsidRPr="00471617">
        <w:rPr>
          <w:rFonts w:eastAsia="Times New Roman"/>
          <w:color w:val="333333"/>
          <w:lang w:eastAsia="es-PE"/>
        </w:rPr>
        <w:t>. </w:t>
      </w:r>
      <w:r w:rsidRPr="00471617">
        <w:rPr>
          <w:rFonts w:eastAsia="Times New Roman"/>
          <w:b/>
          <w:bCs/>
          <w:color w:val="333333"/>
          <w:lang w:eastAsia="es-PE"/>
        </w:rPr>
        <w:t>Hay quienes desean un cambio radical y ven en una posible intervención externa una salida</w:t>
      </w:r>
      <w:r w:rsidRPr="00471617">
        <w:rPr>
          <w:rFonts w:eastAsia="Times New Roman"/>
          <w:color w:val="333333"/>
          <w:lang w:eastAsia="es-PE"/>
        </w:rPr>
        <w:t>, incluso con la esperanza —arriesgada— de que figuras como Trump aceleren ese proceso. Otros, sin embargo, temen exactamente lo contrario: </w:t>
      </w:r>
      <w:r w:rsidRPr="00471617">
        <w:rPr>
          <w:rFonts w:eastAsia="Times New Roman"/>
          <w:b/>
          <w:bCs/>
          <w:color w:val="333333"/>
          <w:lang w:eastAsia="es-PE"/>
        </w:rPr>
        <w:t>que cualquier intento de presión o intervención agrave aún más el sufrimiento cotidiano</w:t>
      </w:r>
      <w:r w:rsidRPr="00471617">
        <w:rPr>
          <w:rFonts w:eastAsia="Times New Roman"/>
          <w:color w:val="333333"/>
          <w:lang w:eastAsia="es-PE"/>
        </w:rPr>
        <w:t>.</w:t>
      </w:r>
    </w:p>
    <w:p w14:paraId="25B8EF17"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El paralelismo con Venezuela vuelve a aparecer como advertencia. Sanciones, aislamiento, colapso progresivo. </w:t>
      </w:r>
      <w:r w:rsidRPr="00365863">
        <w:rPr>
          <w:rFonts w:eastAsia="Times New Roman"/>
          <w:b/>
          <w:bCs/>
          <w:color w:val="333333"/>
          <w:highlight w:val="yellow"/>
          <w:lang w:eastAsia="es-PE"/>
        </w:rPr>
        <w:t>Estrategias que, en la práctica, terminan golpeando a la población civil más</w:t>
      </w:r>
      <w:r w:rsidRPr="00471617">
        <w:rPr>
          <w:rFonts w:eastAsia="Times New Roman"/>
          <w:b/>
          <w:bCs/>
          <w:color w:val="333333"/>
          <w:lang w:eastAsia="es-PE"/>
        </w:rPr>
        <w:t xml:space="preserve"> que a las estructuras de poder</w:t>
      </w:r>
      <w:r w:rsidRPr="00471617">
        <w:rPr>
          <w:rFonts w:eastAsia="Times New Roman"/>
          <w:color w:val="333333"/>
          <w:lang w:eastAsia="es-PE"/>
        </w:rPr>
        <w:t>. Y aquí surge la cuestión ética central: </w:t>
      </w:r>
      <w:r w:rsidRPr="00365863">
        <w:rPr>
          <w:rFonts w:eastAsia="Times New Roman"/>
          <w:b/>
          <w:bCs/>
          <w:color w:val="333333"/>
          <w:highlight w:val="yellow"/>
          <w:lang w:eastAsia="es-PE"/>
        </w:rPr>
        <w:t>cuando el dolor de la gente se convierte en herramienta política, se cruza una línea difícil de justificar</w:t>
      </w:r>
      <w:r w:rsidRPr="00365863">
        <w:rPr>
          <w:rFonts w:eastAsia="Times New Roman"/>
          <w:color w:val="333333"/>
          <w:highlight w:val="yellow"/>
          <w:lang w:eastAsia="es-PE"/>
        </w:rPr>
        <w:t>.</w:t>
      </w:r>
    </w:p>
    <w:p w14:paraId="42B916BA"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 xml:space="preserve">En estos días previos al 20 de mayo, lo que se respira es </w:t>
      </w:r>
      <w:r w:rsidRPr="00365863">
        <w:rPr>
          <w:rFonts w:eastAsia="Times New Roman"/>
          <w:color w:val="333333"/>
          <w:highlight w:val="yellow"/>
          <w:lang w:eastAsia="es-PE"/>
        </w:rPr>
        <w:t>incertidumbre</w:t>
      </w:r>
      <w:r w:rsidRPr="00471617">
        <w:rPr>
          <w:rFonts w:eastAsia="Times New Roman"/>
          <w:color w:val="333333"/>
          <w:lang w:eastAsia="es-PE"/>
        </w:rPr>
        <w:t>. </w:t>
      </w:r>
      <w:r w:rsidRPr="00471617">
        <w:rPr>
          <w:rFonts w:eastAsia="Times New Roman"/>
          <w:b/>
          <w:bCs/>
          <w:color w:val="333333"/>
          <w:lang w:eastAsia="es-PE"/>
        </w:rPr>
        <w:t>No hay certezas claras sobre lo que ocurrirá, pero sí una percepción creciente de que algo puede romperse</w:t>
      </w:r>
      <w:r w:rsidRPr="00471617">
        <w:rPr>
          <w:rFonts w:eastAsia="Times New Roman"/>
          <w:color w:val="333333"/>
          <w:lang w:eastAsia="es-PE"/>
        </w:rPr>
        <w:t>. Las protestas, los disturbios puntuales, el descontento visible, son síntomas de una presión acumulada que puede encontrar en cualquier chispa el momento de estallar.</w:t>
      </w:r>
    </w:p>
    <w:p w14:paraId="51A9C173"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 xml:space="preserve">Mientras tanto, </w:t>
      </w:r>
      <w:r w:rsidRPr="00365863">
        <w:rPr>
          <w:rFonts w:eastAsia="Times New Roman"/>
          <w:color w:val="333333"/>
          <w:highlight w:val="yellow"/>
          <w:lang w:eastAsia="es-PE"/>
        </w:rPr>
        <w:t>la diáspora cubana</w:t>
      </w:r>
      <w:r w:rsidRPr="00471617">
        <w:rPr>
          <w:rFonts w:eastAsia="Times New Roman"/>
          <w:color w:val="333333"/>
          <w:lang w:eastAsia="es-PE"/>
        </w:rPr>
        <w:t xml:space="preserve"> vive pendiente de cada noticia. </w:t>
      </w:r>
      <w:r w:rsidRPr="00471617">
        <w:rPr>
          <w:rFonts w:eastAsia="Times New Roman"/>
          <w:b/>
          <w:bCs/>
          <w:color w:val="333333"/>
          <w:lang w:eastAsia="es-PE"/>
        </w:rPr>
        <w:t>Saben que cualquier escalada en torno a esta fecha puede tener consecuencias directas sobre sus familias</w:t>
      </w:r>
      <w:r w:rsidRPr="00471617">
        <w:rPr>
          <w:rFonts w:eastAsia="Times New Roman"/>
          <w:color w:val="333333"/>
          <w:lang w:eastAsia="es-PE"/>
        </w:rPr>
        <w:t>. La distancia no reduce la angustia; la intensifica. Cada apagón, cada corte de comunicación, cada rumor sobre lo que pueda suceder el 20 de mayo, se convierte en una fuente de ansiedad.</w:t>
      </w:r>
    </w:p>
    <w:p w14:paraId="786F377C"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Hablar de soberanía en este contexto es inevitable</w:t>
      </w:r>
      <w:r w:rsidRPr="00365863">
        <w:rPr>
          <w:rFonts w:eastAsia="Times New Roman"/>
          <w:color w:val="333333"/>
          <w:highlight w:val="yellow"/>
          <w:lang w:eastAsia="es-PE"/>
        </w:rPr>
        <w:t>. </w:t>
      </w:r>
      <w:r w:rsidRPr="00365863">
        <w:rPr>
          <w:rFonts w:eastAsia="Times New Roman"/>
          <w:b/>
          <w:bCs/>
          <w:color w:val="333333"/>
          <w:highlight w:val="yellow"/>
          <w:lang w:eastAsia="es-PE"/>
        </w:rPr>
        <w:t>¿Dónde queda la capacidad de un pueblo para decidir su destino</w:t>
      </w:r>
      <w:r w:rsidRPr="00471617">
        <w:rPr>
          <w:rFonts w:eastAsia="Times New Roman"/>
          <w:b/>
          <w:bCs/>
          <w:color w:val="333333"/>
          <w:lang w:eastAsia="es-PE"/>
        </w:rPr>
        <w:t xml:space="preserve"> cuando se encuentra atrapado entre sus propias limitaciones internas y una presión externa creciente?</w:t>
      </w:r>
      <w:r w:rsidRPr="00471617">
        <w:rPr>
          <w:rFonts w:eastAsia="Times New Roman"/>
          <w:color w:val="333333"/>
          <w:lang w:eastAsia="es-PE"/>
        </w:rPr>
        <w:t> La pregunta no tiene una respuesta sencilla, pero sí revela una tensión profunda que atraviesa toda la situación cubana.</w:t>
      </w:r>
    </w:p>
    <w:p w14:paraId="5DB080AA"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 xml:space="preserve">Quizá lo más peligroso de este momento no sea un hecho concreto, sino la </w:t>
      </w:r>
      <w:r w:rsidRPr="00365863">
        <w:rPr>
          <w:rFonts w:eastAsia="Times New Roman"/>
          <w:color w:val="333333"/>
          <w:highlight w:val="yellow"/>
          <w:lang w:eastAsia="es-PE"/>
        </w:rPr>
        <w:t>combinación de factores</w:t>
      </w:r>
      <w:r w:rsidRPr="00471617">
        <w:rPr>
          <w:rFonts w:eastAsia="Times New Roman"/>
          <w:color w:val="333333"/>
          <w:lang w:eastAsia="es-PE"/>
        </w:rPr>
        <w:t>: </w:t>
      </w:r>
      <w:r w:rsidRPr="00471617">
        <w:rPr>
          <w:rFonts w:eastAsia="Times New Roman"/>
          <w:b/>
          <w:bCs/>
          <w:color w:val="333333"/>
          <w:lang w:eastAsia="es-PE"/>
        </w:rPr>
        <w:t>una población agotada, una crisis material severa, una fecha cargada de simbolismo y un discurso internacional que añade presión en lugar de aliviarla</w:t>
      </w:r>
      <w:r w:rsidRPr="00471617">
        <w:rPr>
          <w:rFonts w:eastAsia="Times New Roman"/>
          <w:color w:val="333333"/>
          <w:lang w:eastAsia="es-PE"/>
        </w:rPr>
        <w:t>. Esa mezcla puede ser explosiva.</w:t>
      </w:r>
    </w:p>
    <w:p w14:paraId="5744D3E5" w14:textId="77777777" w:rsidR="00C127DE" w:rsidRPr="00471617" w:rsidRDefault="00C127DE" w:rsidP="00471617">
      <w:pPr>
        <w:spacing w:after="0" w:line="240" w:lineRule="auto"/>
        <w:rPr>
          <w:rFonts w:eastAsia="Times New Roman"/>
          <w:color w:val="1A1A1A"/>
          <w:lang w:eastAsia="es-PE"/>
        </w:rPr>
      </w:pPr>
      <w:r w:rsidRPr="00471617">
        <w:rPr>
          <w:rFonts w:eastAsia="Times New Roman"/>
          <w:color w:val="1A1A1A"/>
          <w:lang w:eastAsia="es-PE"/>
        </w:rPr>
        <w:t xml:space="preserve">Cuba se apaga lentamente entre apagones, hambre y desesperación, mientras millones de personas resisten sin agua, sin medicamentos y sin un horizonte digno. El sufrimiento ya no es una consecuencia: es el campo de batalla donde se juega una </w:t>
      </w:r>
      <w:r w:rsidRPr="00CC17FE">
        <w:rPr>
          <w:rFonts w:eastAsia="Times New Roman"/>
          <w:color w:val="1A1A1A"/>
          <w:highlight w:val="yellow"/>
          <w:lang w:eastAsia="es-PE"/>
        </w:rPr>
        <w:t>estrategia de presión que castiga a los más vulnerables. Lo que impulsa Donald Trump no es liderazgo, es una política de asfixia que utiliza a un pueblo como</w:t>
      </w:r>
      <w:r w:rsidRPr="00471617">
        <w:rPr>
          <w:rFonts w:eastAsia="Times New Roman"/>
          <w:color w:val="1A1A1A"/>
          <w:lang w:eastAsia="es-PE"/>
        </w:rPr>
        <w:t xml:space="preserve"> </w:t>
      </w:r>
      <w:r w:rsidRPr="00CC17FE">
        <w:rPr>
          <w:rFonts w:eastAsia="Times New Roman"/>
          <w:color w:val="1A1A1A"/>
          <w:highlight w:val="yellow"/>
          <w:lang w:eastAsia="es-PE"/>
        </w:rPr>
        <w:t>rehén</w:t>
      </w:r>
      <w:r w:rsidRPr="00471617">
        <w:rPr>
          <w:rFonts w:eastAsia="Times New Roman"/>
          <w:color w:val="1A1A1A"/>
          <w:lang w:eastAsia="es-PE"/>
        </w:rPr>
        <w:t xml:space="preserve">. </w:t>
      </w:r>
      <w:r w:rsidRPr="00CC17FE">
        <w:rPr>
          <w:rFonts w:eastAsia="Times New Roman"/>
          <w:color w:val="1A1A1A"/>
          <w:highlight w:val="yellow"/>
          <w:lang w:eastAsia="es-PE"/>
        </w:rPr>
        <w:t>Quien aprieta hasta provocar el colapso no libera: somete. Y quien llama “libertad” a ese dolor, está legitimando la crueldad como método.</w:t>
      </w:r>
    </w:p>
    <w:p w14:paraId="0681E5BE"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El 20 de mayo, que en otro tiempo representó una promesa de libertad, se ha convertido hoy en una fecha observada con inquietud. </w:t>
      </w:r>
      <w:r w:rsidRPr="00471617">
        <w:rPr>
          <w:rFonts w:eastAsia="Times New Roman"/>
          <w:b/>
          <w:bCs/>
          <w:color w:val="333333"/>
          <w:lang w:eastAsia="es-PE"/>
        </w:rPr>
        <w:t>No como celebración, sino como posible punto de ruptura</w:t>
      </w:r>
      <w:r w:rsidRPr="00471617">
        <w:rPr>
          <w:rFonts w:eastAsia="Times New Roman"/>
          <w:color w:val="333333"/>
          <w:lang w:eastAsia="es-PE"/>
        </w:rPr>
        <w:t>. Y en medio de todo, permanece una realidad incontestable: </w:t>
      </w:r>
      <w:r w:rsidRPr="00471617">
        <w:rPr>
          <w:rFonts w:eastAsia="Times New Roman"/>
          <w:b/>
          <w:bCs/>
          <w:color w:val="333333"/>
          <w:lang w:eastAsia="es-PE"/>
        </w:rPr>
        <w:t xml:space="preserve">millones de cubanos que no buscan épicas ni confrontaciones, sino algo mucho más básico y urgente: </w:t>
      </w:r>
      <w:r w:rsidRPr="00CC17FE">
        <w:rPr>
          <w:rFonts w:eastAsia="Times New Roman"/>
          <w:b/>
          <w:bCs/>
          <w:color w:val="333333"/>
          <w:highlight w:val="yellow"/>
          <w:lang w:eastAsia="es-PE"/>
        </w:rPr>
        <w:t>poder vivir con dignidad</w:t>
      </w:r>
      <w:r w:rsidRPr="00CC17FE">
        <w:rPr>
          <w:rFonts w:eastAsia="Times New Roman"/>
          <w:color w:val="333333"/>
          <w:highlight w:val="yellow"/>
          <w:lang w:eastAsia="es-PE"/>
        </w:rPr>
        <w:t>.</w:t>
      </w:r>
    </w:p>
    <w:p w14:paraId="40574C91" w14:textId="77777777" w:rsidR="00C127DE" w:rsidRPr="00471617" w:rsidRDefault="00C127DE" w:rsidP="00471617">
      <w:pPr>
        <w:spacing w:after="0" w:line="240" w:lineRule="auto"/>
        <w:rPr>
          <w:rFonts w:eastAsia="Times New Roman"/>
          <w:color w:val="333333"/>
          <w:lang w:eastAsia="es-PE"/>
        </w:rPr>
      </w:pPr>
      <w:r w:rsidRPr="00471617">
        <w:rPr>
          <w:rFonts w:eastAsia="Times New Roman"/>
          <w:color w:val="333333"/>
          <w:lang w:eastAsia="es-PE"/>
        </w:rPr>
        <w:t xml:space="preserve">Porque al final, más allá de estrategias, discursos y fechas históricas, hay </w:t>
      </w:r>
      <w:r w:rsidRPr="00CC17FE">
        <w:rPr>
          <w:rFonts w:eastAsia="Times New Roman"/>
          <w:color w:val="333333"/>
          <w:highlight w:val="yellow"/>
          <w:lang w:eastAsia="es-PE"/>
        </w:rPr>
        <w:t>una línea que no debería cruzarse nunca: </w:t>
      </w:r>
      <w:r w:rsidRPr="00CC17FE">
        <w:rPr>
          <w:rFonts w:eastAsia="Times New Roman"/>
          <w:b/>
          <w:bCs/>
          <w:color w:val="333333"/>
          <w:highlight w:val="yellow"/>
          <w:lang w:eastAsia="es-PE"/>
        </w:rPr>
        <w:t>la de convertir la vida de un pueblo en un campo de presión política</w:t>
      </w:r>
      <w:r w:rsidRPr="00471617">
        <w:rPr>
          <w:rFonts w:eastAsia="Times New Roman"/>
          <w:color w:val="333333"/>
          <w:lang w:eastAsia="es-PE"/>
        </w:rPr>
        <w:t>. Y esa línea, hoy, en Cuba, parece peligrosamente cerca.</w:t>
      </w:r>
    </w:p>
    <w:p w14:paraId="70212666" w14:textId="77777777" w:rsidR="00C127DE" w:rsidRPr="00471617" w:rsidRDefault="00C127DE" w:rsidP="00471617">
      <w:pPr>
        <w:spacing w:after="0" w:line="240" w:lineRule="auto"/>
      </w:pPr>
    </w:p>
    <w:p w14:paraId="42CAFB16" w14:textId="77777777" w:rsidR="00C127DE" w:rsidRPr="00471617" w:rsidRDefault="00C127DE" w:rsidP="00471617">
      <w:pPr>
        <w:spacing w:after="0" w:line="240" w:lineRule="auto"/>
      </w:pPr>
    </w:p>
    <w:p w14:paraId="000F415B" w14:textId="77777777" w:rsidR="00C127DE" w:rsidRPr="00471617" w:rsidRDefault="00C127DE" w:rsidP="00471617">
      <w:pPr>
        <w:spacing w:after="0" w:line="240" w:lineRule="auto"/>
      </w:pPr>
    </w:p>
    <w:p w14:paraId="644AE2AC" w14:textId="77777777" w:rsidR="000825BA" w:rsidRPr="00CC17FE" w:rsidRDefault="000825BA" w:rsidP="00CC17FE">
      <w:pPr>
        <w:pStyle w:val="Ttulo2"/>
        <w:rPr>
          <w:sz w:val="28"/>
          <w:szCs w:val="28"/>
        </w:rPr>
      </w:pPr>
      <w:bookmarkStart w:id="16" w:name="_Toc230094691"/>
      <w:r w:rsidRPr="00CC17FE">
        <w:rPr>
          <w:sz w:val="28"/>
          <w:szCs w:val="28"/>
        </w:rPr>
        <w:t>Pax Romana reclama una “identidad cristiana humanista” para un “mundo en sombras”</w:t>
      </w:r>
      <w:bookmarkEnd w:id="16"/>
    </w:p>
    <w:p w14:paraId="27E6DD8B" w14:textId="77777777" w:rsidR="000825BA" w:rsidRPr="00471617" w:rsidRDefault="000825BA" w:rsidP="00471617">
      <w:pPr>
        <w:pStyle w:val="NormalWeb"/>
        <w:shd w:val="clear" w:color="auto" w:fill="FFFFFF"/>
        <w:spacing w:before="0" w:beforeAutospacing="0" w:after="0" w:afterAutospacing="0"/>
        <w:outlineLvl w:val="2"/>
        <w:rPr>
          <w:color w:val="000000"/>
          <w:sz w:val="28"/>
          <w:szCs w:val="28"/>
        </w:rPr>
      </w:pPr>
      <w:bookmarkStart w:id="17" w:name="_Toc230094692"/>
      <w:r w:rsidRPr="00471617">
        <w:rPr>
          <w:color w:val="000000"/>
          <w:sz w:val="28"/>
          <w:szCs w:val="28"/>
        </w:rPr>
        <w:t>La plataforma internacional celebra en Perú un encuentro de profesionales laicos de toda América</w:t>
      </w:r>
      <w:bookmarkEnd w:id="17"/>
    </w:p>
    <w:p w14:paraId="5ECDE4AD" w14:textId="77777777" w:rsidR="000825BA" w:rsidRPr="00471617" w:rsidRDefault="000825BA" w:rsidP="00471617">
      <w:pPr>
        <w:shd w:val="clear" w:color="auto" w:fill="FFFFFF"/>
        <w:spacing w:after="0" w:line="240" w:lineRule="auto"/>
        <w:rPr>
          <w:color w:val="E00109"/>
        </w:rPr>
      </w:pPr>
      <w:r w:rsidRPr="00471617">
        <w:rPr>
          <w:color w:val="E00109"/>
        </w:rPr>
        <w:t>Por </w:t>
      </w:r>
      <w:hyperlink r:id="rId14" w:tgtFrame="_blank" w:history="1">
        <w:r w:rsidRPr="00471617">
          <w:rPr>
            <w:rStyle w:val="Hipervnculo"/>
            <w:b/>
            <w:bCs/>
            <w:color w:val="E00109"/>
          </w:rPr>
          <w:t>Isabelle Quezada Cáceres (Instituto Bartolomé de las Casas)</w:t>
        </w:r>
      </w:hyperlink>
    </w:p>
    <w:p w14:paraId="1BCAB01E" w14:textId="77777777" w:rsidR="000825BA" w:rsidRPr="00471617" w:rsidRDefault="00CC17FE" w:rsidP="00471617">
      <w:pPr>
        <w:shd w:val="clear" w:color="auto" w:fill="FFFFFF"/>
        <w:spacing w:after="0" w:line="240" w:lineRule="auto"/>
        <w:rPr>
          <w:color w:val="E00109"/>
        </w:rPr>
      </w:pPr>
      <w:r>
        <w:rPr>
          <w:color w:val="E00109"/>
        </w:rPr>
        <w:t xml:space="preserve">Vida Nueva </w:t>
      </w:r>
      <w:r w:rsidR="000825BA" w:rsidRPr="00471617">
        <w:rPr>
          <w:color w:val="E00109"/>
        </w:rPr>
        <w:t> | </w:t>
      </w:r>
      <w:r w:rsidR="000825BA" w:rsidRPr="00471617">
        <w:rPr>
          <w:rStyle w:val="yiv0563178718ydpee36f9d5updated"/>
          <w:color w:val="E00109"/>
        </w:rPr>
        <w:t>14/05/2026 - 10:32</w:t>
      </w:r>
    </w:p>
    <w:p w14:paraId="49D33E9F" w14:textId="77777777" w:rsidR="00CC17FE" w:rsidRDefault="00CC17FE" w:rsidP="00471617">
      <w:pPr>
        <w:pStyle w:val="NormalWeb"/>
        <w:shd w:val="clear" w:color="auto" w:fill="FFFFFF"/>
        <w:spacing w:before="0" w:beforeAutospacing="0" w:after="0" w:afterAutospacing="0"/>
        <w:rPr>
          <w:color w:val="333333"/>
          <w:sz w:val="28"/>
          <w:szCs w:val="28"/>
        </w:rPr>
      </w:pPr>
    </w:p>
    <w:p w14:paraId="48163DCA" w14:textId="77777777" w:rsidR="000825BA" w:rsidRPr="00471617" w:rsidRDefault="000825BA" w:rsidP="00471617">
      <w:pPr>
        <w:pStyle w:val="NormalWeb"/>
        <w:shd w:val="clear" w:color="auto" w:fill="FFFFFF"/>
        <w:spacing w:before="0" w:beforeAutospacing="0" w:after="0" w:afterAutospacing="0"/>
        <w:rPr>
          <w:color w:val="333333"/>
          <w:sz w:val="28"/>
          <w:szCs w:val="28"/>
        </w:rPr>
      </w:pPr>
      <w:r w:rsidRPr="00471617">
        <w:rPr>
          <w:color w:val="333333"/>
          <w:sz w:val="28"/>
          <w:szCs w:val="28"/>
        </w:rPr>
        <w:t xml:space="preserve">Estos días, </w:t>
      </w:r>
      <w:r w:rsidRPr="00CC17FE">
        <w:rPr>
          <w:color w:val="333333"/>
          <w:sz w:val="28"/>
          <w:szCs w:val="28"/>
          <w:highlight w:val="yellow"/>
        </w:rPr>
        <w:t>Pax Romana ha celebrado en Lima, la capital de Perú, el </w:t>
      </w:r>
      <w:r w:rsidRPr="00CC17FE">
        <w:rPr>
          <w:b/>
          <w:bCs/>
          <w:color w:val="535353"/>
          <w:sz w:val="28"/>
          <w:szCs w:val="28"/>
          <w:highlight w:val="yellow"/>
        </w:rPr>
        <w:t>Encuentro de Movimientos de Profesionales Católicos de América del Norte, del Sur y el Caribe</w:t>
      </w:r>
      <w:r w:rsidRPr="00471617">
        <w:rPr>
          <w:color w:val="333333"/>
          <w:sz w:val="28"/>
          <w:szCs w:val="28"/>
        </w:rPr>
        <w:t>. Bajo el lema ‘Un nuevo nacimiento para una esperanza viva’, se estableció un espacio de renovación de su misión como comunidad de </w:t>
      </w:r>
      <w:hyperlink r:id="rId15" w:tgtFrame="_blank" w:history="1">
        <w:r w:rsidRPr="00471617">
          <w:rPr>
            <w:rStyle w:val="Hipervnculo"/>
            <w:color w:val="E00109"/>
            <w:sz w:val="28"/>
            <w:szCs w:val="28"/>
          </w:rPr>
          <w:t>laicos</w:t>
        </w:r>
      </w:hyperlink>
      <w:r w:rsidRPr="00471617">
        <w:rPr>
          <w:color w:val="333333"/>
          <w:sz w:val="28"/>
          <w:szCs w:val="28"/>
        </w:rPr>
        <w:t> comprometidos.</w:t>
      </w:r>
    </w:p>
    <w:p w14:paraId="184D5B08" w14:textId="77777777" w:rsidR="000825BA" w:rsidRPr="00471617" w:rsidRDefault="000825BA" w:rsidP="00471617">
      <w:pPr>
        <w:pStyle w:val="NormalWeb"/>
        <w:shd w:val="clear" w:color="auto" w:fill="FFFFFF"/>
        <w:spacing w:before="0" w:beforeAutospacing="0" w:after="0" w:afterAutospacing="0"/>
        <w:rPr>
          <w:color w:val="333333"/>
          <w:sz w:val="28"/>
          <w:szCs w:val="28"/>
        </w:rPr>
      </w:pPr>
      <w:r w:rsidRPr="00471617">
        <w:rPr>
          <w:color w:val="333333"/>
          <w:sz w:val="28"/>
          <w:szCs w:val="28"/>
        </w:rPr>
        <w:t>En la apertura, los convocados por la plataforma internacional pusieron el énfasis en</w:t>
      </w:r>
      <w:r w:rsidRPr="00471617">
        <w:rPr>
          <w:b/>
          <w:bCs/>
          <w:color w:val="535353"/>
          <w:sz w:val="28"/>
          <w:szCs w:val="28"/>
        </w:rPr>
        <w:t> la mirada “en medio de un mundo en sombras que nos interpela”</w:t>
      </w:r>
      <w:r w:rsidRPr="00471617">
        <w:rPr>
          <w:color w:val="333333"/>
          <w:sz w:val="28"/>
          <w:szCs w:val="28"/>
        </w:rPr>
        <w:t>. Para inaugurar el evento, se contó con la presencia de </w:t>
      </w:r>
      <w:r w:rsidRPr="008A590B">
        <w:rPr>
          <w:b/>
          <w:bCs/>
          <w:color w:val="535353"/>
          <w:sz w:val="28"/>
          <w:szCs w:val="28"/>
          <w:highlight w:val="yellow"/>
        </w:rPr>
        <w:t>Carles Torner</w:t>
      </w:r>
      <w:r w:rsidRPr="008A590B">
        <w:rPr>
          <w:color w:val="333333"/>
          <w:sz w:val="28"/>
          <w:szCs w:val="28"/>
          <w:highlight w:val="yellow"/>
        </w:rPr>
        <w:t>, presidente de Pax Romana;</w:t>
      </w:r>
      <w:r w:rsidRPr="00471617">
        <w:rPr>
          <w:color w:val="333333"/>
          <w:sz w:val="28"/>
          <w:szCs w:val="28"/>
        </w:rPr>
        <w:t> </w:t>
      </w:r>
      <w:r w:rsidRPr="008A590B">
        <w:rPr>
          <w:b/>
          <w:bCs/>
          <w:color w:val="535353"/>
          <w:sz w:val="28"/>
          <w:szCs w:val="28"/>
          <w:highlight w:val="yellow"/>
        </w:rPr>
        <w:t>Alfredo Vizcarra</w:t>
      </w:r>
      <w:r w:rsidRPr="008A590B">
        <w:rPr>
          <w:color w:val="333333"/>
          <w:sz w:val="28"/>
          <w:szCs w:val="28"/>
          <w:highlight w:val="yellow"/>
        </w:rPr>
        <w:t>, arzobispo de Trujillo; y el cardenal</w:t>
      </w:r>
      <w:r w:rsidRPr="008A590B">
        <w:rPr>
          <w:b/>
          <w:bCs/>
          <w:color w:val="535353"/>
          <w:sz w:val="28"/>
          <w:szCs w:val="28"/>
          <w:highlight w:val="yellow"/>
        </w:rPr>
        <w:t> Carlos Castillo Mattasoglio</w:t>
      </w:r>
      <w:r w:rsidRPr="008A590B">
        <w:rPr>
          <w:color w:val="333333"/>
          <w:sz w:val="28"/>
          <w:szCs w:val="28"/>
          <w:highlight w:val="yellow"/>
        </w:rPr>
        <w:t>, arzobispo de Lima</w:t>
      </w:r>
      <w:r w:rsidRPr="00471617">
        <w:rPr>
          <w:color w:val="333333"/>
          <w:sz w:val="28"/>
          <w:szCs w:val="28"/>
        </w:rPr>
        <w:t>.</w:t>
      </w:r>
    </w:p>
    <w:p w14:paraId="6AAA03EA" w14:textId="77777777" w:rsidR="000825BA" w:rsidRPr="00471617" w:rsidRDefault="000825BA" w:rsidP="00471617">
      <w:pPr>
        <w:pStyle w:val="Ttulo3"/>
        <w:shd w:val="clear" w:color="auto" w:fill="FFFFFF"/>
        <w:spacing w:before="0" w:line="240" w:lineRule="auto"/>
        <w:rPr>
          <w:rFonts w:ascii="Times New Roman" w:hAnsi="Times New Roman" w:cs="Times New Roman"/>
          <w:color w:val="DD0000"/>
          <w:sz w:val="28"/>
          <w:szCs w:val="28"/>
        </w:rPr>
      </w:pPr>
      <w:bookmarkStart w:id="18" w:name="_Toc230094693"/>
      <w:r w:rsidRPr="00471617">
        <w:rPr>
          <w:rFonts w:ascii="Times New Roman" w:hAnsi="Times New Roman" w:cs="Times New Roman"/>
          <w:color w:val="DD0000"/>
          <w:sz w:val="28"/>
          <w:szCs w:val="28"/>
        </w:rPr>
        <w:t>Necesidad de regenerar el tejido eclesial</w:t>
      </w:r>
      <w:bookmarkEnd w:id="18"/>
    </w:p>
    <w:p w14:paraId="17652930" w14:textId="77777777" w:rsidR="000825BA" w:rsidRPr="00471617" w:rsidRDefault="000825BA" w:rsidP="00471617">
      <w:pPr>
        <w:pStyle w:val="NormalWeb"/>
        <w:shd w:val="clear" w:color="auto" w:fill="FFFFFF"/>
        <w:spacing w:before="0" w:beforeAutospacing="0" w:after="0" w:afterAutospacing="0"/>
        <w:rPr>
          <w:color w:val="333333"/>
          <w:sz w:val="28"/>
          <w:szCs w:val="28"/>
        </w:rPr>
      </w:pPr>
      <w:r w:rsidRPr="00471617">
        <w:rPr>
          <w:color w:val="333333"/>
          <w:sz w:val="28"/>
          <w:szCs w:val="28"/>
        </w:rPr>
        <w:t xml:space="preserve">Todos ellos, desde distintas perspectivas, pusieron el acento en </w:t>
      </w:r>
      <w:r w:rsidRPr="008A590B">
        <w:rPr>
          <w:color w:val="333333"/>
          <w:sz w:val="28"/>
          <w:szCs w:val="28"/>
          <w:highlight w:val="yellow"/>
        </w:rPr>
        <w:t>dos cuestiones claves.</w:t>
      </w:r>
      <w:r w:rsidRPr="00471617">
        <w:rPr>
          <w:color w:val="333333"/>
          <w:sz w:val="28"/>
          <w:szCs w:val="28"/>
        </w:rPr>
        <w:t xml:space="preserve"> Por un lado, el </w:t>
      </w:r>
      <w:r w:rsidRPr="00471617">
        <w:rPr>
          <w:b/>
          <w:bCs/>
          <w:color w:val="535353"/>
          <w:sz w:val="28"/>
          <w:szCs w:val="28"/>
        </w:rPr>
        <w:t>contexto de “crisis, desinstitucionalización y deshumanización que viven nuestras sociedades”</w:t>
      </w:r>
      <w:r w:rsidRPr="00471617">
        <w:rPr>
          <w:color w:val="333333"/>
          <w:sz w:val="28"/>
          <w:szCs w:val="28"/>
        </w:rPr>
        <w:t>. Por el otro, incidir en “la necesidad de regenerar el tejido eclesial”, con la finalidad de construir, desde los valores evangélicos, y por el camino sinodal, una sociedad en la que el respeto de la dignidad de las personas esté por encima de intereses particulares.</w:t>
      </w:r>
    </w:p>
    <w:p w14:paraId="1EE9CF9C" w14:textId="77777777" w:rsidR="000825BA" w:rsidRPr="00471617" w:rsidRDefault="000825BA" w:rsidP="00471617">
      <w:pPr>
        <w:pStyle w:val="NormalWeb"/>
        <w:shd w:val="clear" w:color="auto" w:fill="FFFFFF"/>
        <w:spacing w:before="0" w:beforeAutospacing="0" w:after="0" w:afterAutospacing="0"/>
        <w:rPr>
          <w:color w:val="333333"/>
          <w:sz w:val="28"/>
          <w:szCs w:val="28"/>
        </w:rPr>
      </w:pPr>
      <w:r w:rsidRPr="00471617">
        <w:rPr>
          <w:color w:val="333333"/>
          <w:sz w:val="28"/>
          <w:szCs w:val="28"/>
        </w:rPr>
        <w:t xml:space="preserve">Así, se estableció </w:t>
      </w:r>
      <w:r w:rsidRPr="008A590B">
        <w:rPr>
          <w:color w:val="333333"/>
          <w:sz w:val="28"/>
          <w:szCs w:val="28"/>
          <w:highlight w:val="yellow"/>
        </w:rPr>
        <w:t>una lectura interdisciplinaria y creyente de los signos de los tiempos.</w:t>
      </w:r>
      <w:r w:rsidRPr="00471617">
        <w:rPr>
          <w:color w:val="333333"/>
          <w:sz w:val="28"/>
          <w:szCs w:val="28"/>
        </w:rPr>
        <w:t xml:space="preserve"> Para ello, se llevaron diversas mesas sobre Iglesia, migraciones, cultura de paz, crisis ecológica, desigualdad, ciencia y tecnología, así como una ponencia sobre “sinodalidad como práctica de escucha” y otra sobre </w:t>
      </w:r>
      <w:r w:rsidRPr="00471617">
        <w:rPr>
          <w:b/>
          <w:bCs/>
          <w:color w:val="535353"/>
          <w:sz w:val="28"/>
          <w:szCs w:val="28"/>
        </w:rPr>
        <w:t>“el clamor de los pobres y el seguimiento de Jesús hoy”</w:t>
      </w:r>
      <w:r w:rsidRPr="00471617">
        <w:rPr>
          <w:color w:val="333333"/>
          <w:sz w:val="28"/>
          <w:szCs w:val="28"/>
        </w:rPr>
        <w:t>.</w:t>
      </w:r>
    </w:p>
    <w:p w14:paraId="0ACE5DDB" w14:textId="77777777" w:rsidR="000825BA" w:rsidRPr="00471617" w:rsidRDefault="000825BA" w:rsidP="00471617">
      <w:pPr>
        <w:pStyle w:val="NormalWeb"/>
        <w:shd w:val="clear" w:color="auto" w:fill="FFFFFF"/>
        <w:spacing w:before="0" w:beforeAutospacing="0" w:after="0" w:afterAutospacing="0"/>
        <w:rPr>
          <w:color w:val="333333"/>
          <w:sz w:val="28"/>
          <w:szCs w:val="28"/>
        </w:rPr>
      </w:pPr>
      <w:r w:rsidRPr="00471617">
        <w:rPr>
          <w:color w:val="333333"/>
          <w:sz w:val="28"/>
          <w:szCs w:val="28"/>
        </w:rPr>
        <w:t>Estas reflexiones orientaron un diagnóstico para el seguimiento de la fe cristiana en nuestra realidad contemporánea, siempre desde la “fidelidad evangélica”, asumiendo </w:t>
      </w:r>
      <w:r w:rsidRPr="00471617">
        <w:rPr>
          <w:b/>
          <w:bCs/>
          <w:color w:val="535353"/>
          <w:sz w:val="28"/>
          <w:szCs w:val="28"/>
        </w:rPr>
        <w:t>“los desafíos de este tiempo desde una identidad cristiana humanista”</w:t>
      </w:r>
      <w:r w:rsidRPr="00471617">
        <w:rPr>
          <w:color w:val="333333"/>
          <w:sz w:val="28"/>
          <w:szCs w:val="28"/>
        </w:rPr>
        <w:t>.</w:t>
      </w:r>
    </w:p>
    <w:p w14:paraId="29F3474B" w14:textId="77777777" w:rsidR="000825BA" w:rsidRPr="00471617" w:rsidRDefault="000825BA" w:rsidP="00471617">
      <w:pPr>
        <w:pStyle w:val="Ttulo3"/>
        <w:shd w:val="clear" w:color="auto" w:fill="FFFFFF"/>
        <w:spacing w:before="0" w:line="240" w:lineRule="auto"/>
        <w:rPr>
          <w:rFonts w:ascii="Times New Roman" w:hAnsi="Times New Roman" w:cs="Times New Roman"/>
          <w:color w:val="DD0000"/>
          <w:sz w:val="28"/>
          <w:szCs w:val="28"/>
        </w:rPr>
      </w:pPr>
      <w:bookmarkStart w:id="19" w:name="_Toc230094694"/>
      <w:r w:rsidRPr="00471617">
        <w:rPr>
          <w:rFonts w:ascii="Times New Roman" w:hAnsi="Times New Roman" w:cs="Times New Roman"/>
          <w:color w:val="DD0000"/>
          <w:sz w:val="28"/>
          <w:szCs w:val="28"/>
        </w:rPr>
        <w:t>El legado de Gustavo Gutiérrez</w:t>
      </w:r>
      <w:bookmarkEnd w:id="19"/>
    </w:p>
    <w:p w14:paraId="7502CC94" w14:textId="77777777" w:rsidR="000825BA" w:rsidRPr="00471617" w:rsidRDefault="000825BA" w:rsidP="00471617">
      <w:pPr>
        <w:pStyle w:val="NormalWeb"/>
        <w:shd w:val="clear" w:color="auto" w:fill="FFFFFF"/>
        <w:spacing w:before="0" w:beforeAutospacing="0" w:after="0" w:afterAutospacing="0"/>
        <w:rPr>
          <w:color w:val="333333"/>
          <w:sz w:val="28"/>
          <w:szCs w:val="28"/>
        </w:rPr>
      </w:pPr>
      <w:r w:rsidRPr="00471617">
        <w:rPr>
          <w:color w:val="333333"/>
          <w:sz w:val="28"/>
          <w:szCs w:val="28"/>
        </w:rPr>
        <w:t xml:space="preserve">La siguiente jornada se enfocó en el planteamiento de “líneas de acción” desde “la búsqueda de un lenguaje de esperanza” en el caminar de los profesionales laicos. A partir de un espacio para </w:t>
      </w:r>
      <w:r w:rsidRPr="000066CA">
        <w:rPr>
          <w:color w:val="333333"/>
          <w:sz w:val="28"/>
          <w:szCs w:val="28"/>
          <w:highlight w:val="yellow"/>
        </w:rPr>
        <w:t>compartir la memoria del legado de</w:t>
      </w:r>
      <w:r w:rsidRPr="000066CA">
        <w:rPr>
          <w:b/>
          <w:bCs/>
          <w:color w:val="535353"/>
          <w:sz w:val="28"/>
          <w:szCs w:val="28"/>
          <w:highlight w:val="yellow"/>
        </w:rPr>
        <w:t> Gustavo Gutiérrez</w:t>
      </w:r>
      <w:r w:rsidRPr="00471617">
        <w:rPr>
          <w:color w:val="333333"/>
          <w:sz w:val="28"/>
          <w:szCs w:val="28"/>
        </w:rPr>
        <w:t> en la reflexión y práctica de los miembros del movimiento, se hizo un recuento del “compromiso histórico de la fe”, que </w:t>
      </w:r>
      <w:r w:rsidRPr="00471617">
        <w:rPr>
          <w:b/>
          <w:bCs/>
          <w:color w:val="535353"/>
          <w:sz w:val="28"/>
          <w:szCs w:val="28"/>
        </w:rPr>
        <w:t>se convierte en “fuerza de discernimiento, compromiso y transformación”</w:t>
      </w:r>
      <w:r w:rsidRPr="00471617">
        <w:rPr>
          <w:color w:val="333333"/>
          <w:sz w:val="28"/>
          <w:szCs w:val="28"/>
        </w:rPr>
        <w:t>.</w:t>
      </w:r>
    </w:p>
    <w:p w14:paraId="076F3CC9" w14:textId="77777777" w:rsidR="000825BA" w:rsidRPr="00471617" w:rsidRDefault="000825BA" w:rsidP="00471617">
      <w:pPr>
        <w:pStyle w:val="NormalWeb"/>
        <w:shd w:val="clear" w:color="auto" w:fill="FFFFFF"/>
        <w:spacing w:before="0" w:beforeAutospacing="0" w:after="0" w:afterAutospacing="0"/>
        <w:rPr>
          <w:color w:val="333333"/>
          <w:sz w:val="28"/>
          <w:szCs w:val="28"/>
        </w:rPr>
      </w:pPr>
      <w:r w:rsidRPr="00471617">
        <w:rPr>
          <w:color w:val="333333"/>
          <w:sz w:val="28"/>
          <w:szCs w:val="28"/>
        </w:rPr>
        <w:t xml:space="preserve">Al culminar la asamblea, </w:t>
      </w:r>
      <w:r w:rsidRPr="00DB7F33">
        <w:rPr>
          <w:color w:val="333333"/>
          <w:sz w:val="28"/>
          <w:szCs w:val="28"/>
          <w:highlight w:val="yellow"/>
        </w:rPr>
        <w:t>se realizó un homenaje como tal a </w:t>
      </w:r>
      <w:hyperlink r:id="rId16" w:tgtFrame="_blank" w:history="1">
        <w:r w:rsidRPr="00DB7F33">
          <w:rPr>
            <w:rStyle w:val="Hipervnculo"/>
            <w:color w:val="E00109"/>
            <w:sz w:val="28"/>
            <w:szCs w:val="28"/>
            <w:highlight w:val="yellow"/>
          </w:rPr>
          <w:t>Gustavo Gutiérrez</w:t>
        </w:r>
      </w:hyperlink>
      <w:r w:rsidRPr="00DB7F33">
        <w:rPr>
          <w:color w:val="333333"/>
          <w:sz w:val="28"/>
          <w:szCs w:val="28"/>
          <w:highlight w:val="yellow"/>
        </w:rPr>
        <w:t> en la Pontificia Universidad Católica del Perú</w:t>
      </w:r>
      <w:r w:rsidRPr="00471617">
        <w:rPr>
          <w:color w:val="333333"/>
          <w:sz w:val="28"/>
          <w:szCs w:val="28"/>
        </w:rPr>
        <w:t>, donde se llevó a cabo un coloquio que buscó honrar “las fuentes espirituales y teológicas” del movimiento, así como “volver a las experiencias de compromiso concretas”</w:t>
      </w:r>
      <w:r w:rsidRPr="00471617">
        <w:rPr>
          <w:b/>
          <w:bCs/>
          <w:color w:val="535353"/>
          <w:sz w:val="28"/>
          <w:szCs w:val="28"/>
        </w:rPr>
        <w:t> vividas y reflexionadas desde “la amistad con los pobres”</w:t>
      </w:r>
      <w:r w:rsidRPr="00471617">
        <w:rPr>
          <w:color w:val="333333"/>
          <w:sz w:val="28"/>
          <w:szCs w:val="28"/>
        </w:rPr>
        <w:t>.</w:t>
      </w:r>
    </w:p>
    <w:p w14:paraId="517B979A" w14:textId="77777777" w:rsidR="000825BA" w:rsidRPr="00471617" w:rsidRDefault="000825BA" w:rsidP="00471617">
      <w:pPr>
        <w:pStyle w:val="NormalWeb"/>
        <w:shd w:val="clear" w:color="auto" w:fill="FFFFFF"/>
        <w:spacing w:before="0" w:beforeAutospacing="0" w:after="0" w:afterAutospacing="0"/>
        <w:rPr>
          <w:color w:val="333333"/>
          <w:sz w:val="28"/>
          <w:szCs w:val="28"/>
        </w:rPr>
      </w:pPr>
      <w:r w:rsidRPr="00471617">
        <w:rPr>
          <w:color w:val="333333"/>
          <w:sz w:val="28"/>
          <w:szCs w:val="28"/>
        </w:rPr>
        <w:t>En esta mesa, </w:t>
      </w:r>
      <w:r w:rsidRPr="00471617">
        <w:rPr>
          <w:b/>
          <w:bCs/>
          <w:color w:val="535353"/>
          <w:sz w:val="28"/>
          <w:szCs w:val="28"/>
        </w:rPr>
        <w:t>Carmen Lora</w:t>
      </w:r>
      <w:r w:rsidRPr="00471617">
        <w:rPr>
          <w:color w:val="333333"/>
          <w:sz w:val="28"/>
          <w:szCs w:val="28"/>
        </w:rPr>
        <w:t>, </w:t>
      </w:r>
      <w:r w:rsidRPr="00471617">
        <w:rPr>
          <w:b/>
          <w:bCs/>
          <w:color w:val="535353"/>
          <w:sz w:val="28"/>
          <w:szCs w:val="28"/>
        </w:rPr>
        <w:t>Ana María Bidegain</w:t>
      </w:r>
      <w:r w:rsidRPr="00471617">
        <w:rPr>
          <w:color w:val="333333"/>
          <w:sz w:val="28"/>
          <w:szCs w:val="28"/>
        </w:rPr>
        <w:t>, </w:t>
      </w:r>
      <w:r w:rsidRPr="00471617">
        <w:rPr>
          <w:b/>
          <w:bCs/>
          <w:color w:val="535353"/>
          <w:sz w:val="28"/>
          <w:szCs w:val="28"/>
        </w:rPr>
        <w:t>Pedro Hughes</w:t>
      </w:r>
      <w:r w:rsidRPr="00471617">
        <w:rPr>
          <w:color w:val="333333"/>
          <w:sz w:val="28"/>
          <w:szCs w:val="28"/>
        </w:rPr>
        <w:t> y </w:t>
      </w:r>
      <w:r w:rsidRPr="00471617">
        <w:rPr>
          <w:b/>
          <w:bCs/>
          <w:color w:val="535353"/>
          <w:sz w:val="28"/>
          <w:szCs w:val="28"/>
        </w:rPr>
        <w:t>Félix Grández</w:t>
      </w:r>
      <w:r w:rsidRPr="00471617">
        <w:rPr>
          <w:color w:val="333333"/>
          <w:sz w:val="28"/>
          <w:szCs w:val="28"/>
        </w:rPr>
        <w:t> compartieron, desde su experiencia, de qué manera se acogieron estas reflexiones teológicas en el continente y cómo es posible abrir, a partir de esta memoria histórica, “un nuevo ciclo de compromiso regional e internacional”, aportando así su testimonio desde esta forma de hacer teología hoy.</w:t>
      </w:r>
    </w:p>
    <w:p w14:paraId="0D73CBB6" w14:textId="77777777" w:rsidR="000825BA" w:rsidRPr="00471617" w:rsidRDefault="000825BA" w:rsidP="00471617">
      <w:pPr>
        <w:pStyle w:val="Ttulo3"/>
        <w:shd w:val="clear" w:color="auto" w:fill="FFFFFF"/>
        <w:spacing w:before="0" w:line="240" w:lineRule="auto"/>
        <w:rPr>
          <w:rFonts w:ascii="Times New Roman" w:hAnsi="Times New Roman" w:cs="Times New Roman"/>
          <w:color w:val="DD0000"/>
          <w:sz w:val="28"/>
          <w:szCs w:val="28"/>
        </w:rPr>
      </w:pPr>
      <w:bookmarkStart w:id="20" w:name="_Toc230094695"/>
      <w:r w:rsidRPr="00471617">
        <w:rPr>
          <w:rFonts w:ascii="Times New Roman" w:hAnsi="Times New Roman" w:cs="Times New Roman"/>
          <w:color w:val="DD0000"/>
          <w:sz w:val="28"/>
          <w:szCs w:val="28"/>
        </w:rPr>
        <w:t>Homenaje a León XIV en Chiclayo</w:t>
      </w:r>
      <w:bookmarkEnd w:id="20"/>
    </w:p>
    <w:p w14:paraId="2E5AB3A6" w14:textId="77777777" w:rsidR="000825BA" w:rsidRPr="00471617" w:rsidRDefault="000825BA" w:rsidP="00471617">
      <w:pPr>
        <w:pStyle w:val="NormalWeb"/>
        <w:shd w:val="clear" w:color="auto" w:fill="FFFFFF"/>
        <w:spacing w:before="0" w:beforeAutospacing="0" w:after="0" w:afterAutospacing="0"/>
        <w:rPr>
          <w:color w:val="333333"/>
          <w:sz w:val="28"/>
          <w:szCs w:val="28"/>
        </w:rPr>
      </w:pPr>
      <w:r w:rsidRPr="00471617">
        <w:rPr>
          <w:b/>
          <w:bCs/>
          <w:color w:val="535353"/>
          <w:sz w:val="28"/>
          <w:szCs w:val="28"/>
        </w:rPr>
        <w:t>Coincidiendo el encuentro con el primer aniversario de la elección papal de </w:t>
      </w:r>
      <w:hyperlink r:id="rId17" w:tgtFrame="_blank" w:history="1">
        <w:r w:rsidRPr="00471617">
          <w:rPr>
            <w:rStyle w:val="Hipervnculo"/>
            <w:b/>
            <w:bCs/>
            <w:color w:val="E00109"/>
            <w:sz w:val="28"/>
            <w:szCs w:val="28"/>
          </w:rPr>
          <w:t>León XIV</w:t>
        </w:r>
      </w:hyperlink>
      <w:r w:rsidRPr="00471617">
        <w:rPr>
          <w:color w:val="333333"/>
          <w:sz w:val="28"/>
          <w:szCs w:val="28"/>
        </w:rPr>
        <w:t xml:space="preserve">, </w:t>
      </w:r>
      <w:r w:rsidRPr="00DB7F33">
        <w:rPr>
          <w:color w:val="333333"/>
          <w:sz w:val="28"/>
          <w:szCs w:val="28"/>
          <w:highlight w:val="yellow"/>
        </w:rPr>
        <w:t>ese 8 de mayo los actos se celebraron en Chiclayo, el enclave peruano en el que </w:t>
      </w:r>
      <w:r w:rsidRPr="00DB7F33">
        <w:rPr>
          <w:b/>
          <w:bCs/>
          <w:color w:val="535353"/>
          <w:sz w:val="28"/>
          <w:szCs w:val="28"/>
          <w:highlight w:val="yellow"/>
        </w:rPr>
        <w:t>Robert Prevost</w:t>
      </w:r>
      <w:r w:rsidRPr="00DB7F33">
        <w:rPr>
          <w:color w:val="333333"/>
          <w:sz w:val="28"/>
          <w:szCs w:val="28"/>
          <w:highlight w:val="yellow"/>
        </w:rPr>
        <w:t> ejerció como obispo antes de ir a Roma</w:t>
      </w:r>
      <w:r w:rsidRPr="00471617">
        <w:rPr>
          <w:color w:val="333333"/>
          <w:sz w:val="28"/>
          <w:szCs w:val="28"/>
        </w:rPr>
        <w:t>. Los presentes buscaron expresar públicamente la voluntad de “seguir caminando juntos con la Iglesia universal” desde la misión del laicado, “llamado a construir cultura de paz, comunión universal y servicio a los pobres”.</w:t>
      </w:r>
    </w:p>
    <w:p w14:paraId="68AAB96D" w14:textId="77777777" w:rsidR="000825BA" w:rsidRPr="00471617" w:rsidRDefault="000825BA" w:rsidP="00471617">
      <w:pPr>
        <w:pStyle w:val="NormalWeb"/>
        <w:shd w:val="clear" w:color="auto" w:fill="FFFFFF"/>
        <w:spacing w:before="0" w:beforeAutospacing="0" w:after="0" w:afterAutospacing="0"/>
        <w:rPr>
          <w:color w:val="333333"/>
          <w:sz w:val="28"/>
          <w:szCs w:val="28"/>
        </w:rPr>
      </w:pPr>
      <w:r w:rsidRPr="00471617">
        <w:rPr>
          <w:color w:val="333333"/>
          <w:sz w:val="28"/>
          <w:szCs w:val="28"/>
        </w:rPr>
        <w:t>De esta manera, este encuentro regional panamericano ha apuntalado</w:t>
      </w:r>
      <w:r w:rsidRPr="00471617">
        <w:rPr>
          <w:b/>
          <w:bCs/>
          <w:color w:val="535353"/>
          <w:sz w:val="28"/>
          <w:szCs w:val="28"/>
        </w:rPr>
        <w:t> una vivencia fe vivida “en clave de esperanza”</w:t>
      </w:r>
      <w:r w:rsidRPr="00471617">
        <w:rPr>
          <w:color w:val="333333"/>
          <w:sz w:val="28"/>
          <w:szCs w:val="28"/>
        </w:rPr>
        <w:t>, con un “testimonio práctico y aterrizado en el acompañamiento y escucha del clamor de los pobres”.</w:t>
      </w:r>
    </w:p>
    <w:p w14:paraId="7898676E" w14:textId="77777777" w:rsidR="00C127DE" w:rsidRPr="00471617" w:rsidRDefault="00C127DE" w:rsidP="00471617">
      <w:pPr>
        <w:spacing w:after="0" w:line="240" w:lineRule="auto"/>
      </w:pPr>
    </w:p>
    <w:p w14:paraId="09C4E931" w14:textId="77777777" w:rsidR="000E4ADB" w:rsidRPr="00471617" w:rsidRDefault="000E4ADB" w:rsidP="00471617">
      <w:pPr>
        <w:spacing w:after="0" w:line="240" w:lineRule="auto"/>
      </w:pPr>
    </w:p>
    <w:p w14:paraId="6232A496" w14:textId="77777777" w:rsidR="000E4ADB" w:rsidRPr="00471617" w:rsidRDefault="000E4ADB" w:rsidP="00471617">
      <w:pPr>
        <w:spacing w:after="0" w:line="240" w:lineRule="auto"/>
      </w:pPr>
    </w:p>
    <w:p w14:paraId="4BE0F9A4" w14:textId="77777777" w:rsidR="000E4ADB" w:rsidRPr="00471617" w:rsidRDefault="000E4ADB" w:rsidP="00471617">
      <w:pPr>
        <w:spacing w:after="0" w:line="240" w:lineRule="auto"/>
      </w:pPr>
    </w:p>
    <w:p w14:paraId="10D5D8AE" w14:textId="77777777" w:rsidR="00017AA6" w:rsidRPr="00DB7F33" w:rsidRDefault="00017AA6" w:rsidP="00DB7F33">
      <w:pPr>
        <w:pStyle w:val="Ttulo1"/>
        <w:rPr>
          <w:color w:val="C00000"/>
        </w:rPr>
      </w:pPr>
      <w:bookmarkStart w:id="21" w:name="_Toc230094696"/>
      <w:r w:rsidRPr="00DB7F33">
        <w:rPr>
          <w:color w:val="C00000"/>
        </w:rPr>
        <w:t>OTROS PAÍSES</w:t>
      </w:r>
      <w:bookmarkEnd w:id="21"/>
    </w:p>
    <w:p w14:paraId="76E6455A" w14:textId="77777777" w:rsidR="00017AA6" w:rsidRPr="00471617" w:rsidRDefault="00017AA6" w:rsidP="00471617">
      <w:pPr>
        <w:spacing w:after="0" w:line="240" w:lineRule="auto"/>
      </w:pPr>
    </w:p>
    <w:p w14:paraId="7AFF8C19" w14:textId="77777777" w:rsidR="00886A97" w:rsidRPr="00886A97" w:rsidRDefault="00017AA6" w:rsidP="00886A97">
      <w:pPr>
        <w:pStyle w:val="Ttulo2"/>
        <w:rPr>
          <w:color w:val="252525"/>
          <w:sz w:val="28"/>
          <w:szCs w:val="28"/>
        </w:rPr>
      </w:pPr>
      <w:bookmarkStart w:id="22" w:name="_Toc230094697"/>
      <w:r w:rsidRPr="00886A97">
        <w:rPr>
          <w:sz w:val="28"/>
          <w:szCs w:val="28"/>
        </w:rPr>
        <w:t>“Por la justicia”: Voces ecuménicas desde Jerusalén</w:t>
      </w:r>
      <w:r w:rsidR="00886A97" w:rsidRPr="00886A97">
        <w:rPr>
          <w:sz w:val="28"/>
          <w:szCs w:val="28"/>
        </w:rPr>
        <w:t xml:space="preserve">. </w:t>
      </w:r>
      <w:r w:rsidR="00886A97" w:rsidRPr="00886A97">
        <w:rPr>
          <w:color w:val="252525"/>
          <w:sz w:val="28"/>
          <w:szCs w:val="28"/>
        </w:rPr>
        <w:t>Por: </w:t>
      </w:r>
      <w:r w:rsidR="00886A97" w:rsidRPr="00886A97">
        <w:rPr>
          <w:rStyle w:val="Fuerte"/>
          <w:color w:val="252525"/>
          <w:sz w:val="28"/>
          <w:szCs w:val="28"/>
          <w:bdr w:val="none" w:sz="0" w:space="0" w:color="auto" w:frame="1"/>
        </w:rPr>
        <w:t>Una Voz de Jerusalén por la Justicia</w:t>
      </w:r>
      <w:bookmarkEnd w:id="22"/>
    </w:p>
    <w:p w14:paraId="38AE8568" w14:textId="77777777" w:rsidR="00017AA6" w:rsidRPr="00471617" w:rsidRDefault="00017AA6" w:rsidP="00471617">
      <w:pPr>
        <w:spacing w:after="0" w:line="240" w:lineRule="auto"/>
        <w:textAlignment w:val="baseline"/>
        <w:rPr>
          <w:color w:val="A1A1A1"/>
        </w:rPr>
      </w:pPr>
      <w:r w:rsidRPr="00471617">
        <w:rPr>
          <w:rStyle w:val="thetime"/>
          <w:b/>
          <w:bCs/>
          <w:color w:val="A1A1A1"/>
          <w:bdr w:val="none" w:sz="0" w:space="0" w:color="auto" w:frame="1"/>
        </w:rPr>
        <w:t>16 de mayo de 2026 </w:t>
      </w:r>
      <w:r w:rsidRPr="00471617">
        <w:rPr>
          <w:rStyle w:val="divider1"/>
          <w:b/>
          <w:bCs/>
          <w:color w:val="252525"/>
          <w:bdr w:val="none" w:sz="0" w:space="0" w:color="auto" w:frame="1"/>
        </w:rPr>
        <w:t>/</w:t>
      </w:r>
      <w:r w:rsidRPr="00471617">
        <w:rPr>
          <w:color w:val="A1A1A1"/>
        </w:rPr>
        <w:t> </w:t>
      </w:r>
      <w:hyperlink r:id="rId18" w:anchor="respond" w:history="1">
        <w:r w:rsidRPr="00471617">
          <w:rPr>
            <w:rStyle w:val="Hipervnculo"/>
            <w:b/>
            <w:bCs/>
            <w:color w:val="BF0E01"/>
            <w:bdr w:val="none" w:sz="0" w:space="0" w:color="auto" w:frame="1"/>
          </w:rPr>
          <w:t>S</w:t>
        </w:r>
        <w:r w:rsidR="00DB7F33">
          <w:rPr>
            <w:rStyle w:val="Hipervnculo"/>
            <w:b/>
            <w:bCs/>
            <w:color w:val="BF0E01"/>
            <w:bdr w:val="none" w:sz="0" w:space="0" w:color="auto" w:frame="1"/>
          </w:rPr>
          <w:t>ettimana news</w:t>
        </w:r>
      </w:hyperlink>
    </w:p>
    <w:p w14:paraId="1A40B708" w14:textId="77777777" w:rsidR="00017AA6" w:rsidRPr="00471617" w:rsidRDefault="00017AA6" w:rsidP="00471617">
      <w:pPr>
        <w:pStyle w:val="NormalWeb"/>
        <w:shd w:val="clear" w:color="auto" w:fill="FFFFFF"/>
        <w:spacing w:before="0" w:beforeAutospacing="0" w:after="0" w:afterAutospacing="0"/>
        <w:textAlignment w:val="baseline"/>
        <w:rPr>
          <w:color w:val="252525"/>
          <w:sz w:val="28"/>
          <w:szCs w:val="28"/>
        </w:rPr>
      </w:pPr>
    </w:p>
    <w:p w14:paraId="3FBA75FD" w14:textId="77777777" w:rsidR="00017AA6" w:rsidRPr="00471617" w:rsidRDefault="00017AA6" w:rsidP="00471617">
      <w:pPr>
        <w:pStyle w:val="NormalWeb"/>
        <w:shd w:val="clear" w:color="auto" w:fill="ECECEC"/>
        <w:spacing w:before="0" w:beforeAutospacing="0" w:after="0" w:afterAutospacing="0"/>
        <w:jc w:val="both"/>
        <w:textAlignment w:val="baseline"/>
        <w:rPr>
          <w:color w:val="252525"/>
          <w:sz w:val="28"/>
          <w:szCs w:val="28"/>
        </w:rPr>
      </w:pPr>
      <w:r w:rsidRPr="00886A97">
        <w:rPr>
          <w:color w:val="252525"/>
          <w:sz w:val="28"/>
          <w:szCs w:val="28"/>
          <w:highlight w:val="yellow"/>
        </w:rPr>
        <w:t>El siguiente llamamiento, titulado «En estos tiempos turbulentos», fue publicado por el grupo «Una voz de Jerusalén por la justicia: un testimonio ecuménico por la igualdad y una paz justa en Palestina/Israel</w:t>
      </w:r>
      <w:r w:rsidRPr="00471617">
        <w:rPr>
          <w:color w:val="252525"/>
          <w:sz w:val="28"/>
          <w:szCs w:val="28"/>
        </w:rPr>
        <w:t xml:space="preserve">», en conmemoración de la </w:t>
      </w:r>
      <w:r w:rsidRPr="00886A97">
        <w:rPr>
          <w:color w:val="252525"/>
          <w:sz w:val="28"/>
          <w:szCs w:val="28"/>
          <w:highlight w:val="yellow"/>
        </w:rPr>
        <w:t>Nakba,</w:t>
      </w:r>
      <w:r w:rsidRPr="00471617">
        <w:rPr>
          <w:color w:val="252525"/>
          <w:sz w:val="28"/>
          <w:szCs w:val="28"/>
        </w:rPr>
        <w:t xml:space="preserve"> el éxodo forzado de la población palestina durante la guerra civil de 1947-1948, perpetrado por grupos paramilitares sionistas y, posteriormente, por el ejército israelí. El éxodo, que los palestinos recuerdan con el término Nakba, que significa «catástrofe, desastre», se produjo en varias fases: al final del Mandato Británico, en la fundación del Estado de Israel y durante y después de la guerra árabe-israelí de 1948 (reproducimos el llamamiento en la traducción del blog Tra cielo e terra).</w:t>
      </w:r>
    </w:p>
    <w:p w14:paraId="6F4D3AB5"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886A97">
        <w:rPr>
          <w:color w:val="252525"/>
          <w:sz w:val="28"/>
          <w:szCs w:val="28"/>
          <w:highlight w:val="yellow"/>
        </w:rPr>
        <w:t>El 14 de mayo se conmemora el fin del Mandato Británico en 1948, época en la que nuestro pueblo fue expulsado de sus hogares (la Nakba</w:t>
      </w:r>
      <w:r w:rsidRPr="00471617">
        <w:rPr>
          <w:color w:val="252525"/>
          <w:sz w:val="28"/>
          <w:szCs w:val="28"/>
        </w:rPr>
        <w:t>). Hoy, mientras conmemoran la ocupación de Jerusalén en 1967, miles de israelíes radicales marchan por la ciudad, sembrando el miedo.</w:t>
      </w:r>
    </w:p>
    <w:p w14:paraId="00D21CC1"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471617">
        <w:rPr>
          <w:color w:val="252525"/>
          <w:sz w:val="28"/>
          <w:szCs w:val="28"/>
        </w:rPr>
        <w:t xml:space="preserve">Muchos de nuestros hijos y seres queridos en esta tierra santa y bendita viven en un estado de agitación, temor y ansiedad ante un futuro incierto. Se preguntan: </w:t>
      </w:r>
      <w:r w:rsidRPr="00886A97">
        <w:rPr>
          <w:color w:val="252525"/>
          <w:sz w:val="28"/>
          <w:szCs w:val="28"/>
          <w:highlight w:val="yellow"/>
        </w:rPr>
        <w:t>¿Es la guerra constante nuestro destino</w:t>
      </w:r>
      <w:r w:rsidRPr="00471617">
        <w:rPr>
          <w:color w:val="252525"/>
          <w:sz w:val="28"/>
          <w:szCs w:val="28"/>
        </w:rPr>
        <w:t>, dejando a su paso un derramamiento de sangre, dolor, sufrimiento y destrucción sin fin?</w:t>
      </w:r>
    </w:p>
    <w:p w14:paraId="17A5DA47"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886A97">
        <w:rPr>
          <w:color w:val="252525"/>
          <w:sz w:val="28"/>
          <w:szCs w:val="28"/>
          <w:highlight w:val="yellow"/>
        </w:rPr>
        <w:t>Como cristianos</w:t>
      </w:r>
      <w:r w:rsidRPr="00471617">
        <w:rPr>
          <w:color w:val="252525"/>
          <w:sz w:val="28"/>
          <w:szCs w:val="28"/>
        </w:rPr>
        <w:t xml:space="preserve">, somos fieles al mensaje del Evangelio. </w:t>
      </w:r>
      <w:r w:rsidRPr="00474569">
        <w:rPr>
          <w:color w:val="252525"/>
          <w:sz w:val="28"/>
          <w:szCs w:val="28"/>
          <w:highlight w:val="yellow"/>
        </w:rPr>
        <w:t>Hemos recalcado repetidamente nuestro rechazo a la guerra en todas sus formas</w:t>
      </w:r>
      <w:r w:rsidRPr="00471617">
        <w:rPr>
          <w:color w:val="252525"/>
          <w:sz w:val="28"/>
          <w:szCs w:val="28"/>
        </w:rPr>
        <w:t>. Rechazamos el conflicto armado y abogamos constantemente por soluciones pacíficas, la razón y el diálogo que puedan evitar a nuestra región más guerras, derramamiento de sangre, destrucción y sufrimiento.</w:t>
      </w:r>
    </w:p>
    <w:p w14:paraId="50B3982E"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471617">
        <w:rPr>
          <w:color w:val="252525"/>
          <w:sz w:val="28"/>
          <w:szCs w:val="28"/>
        </w:rPr>
        <w:t xml:space="preserve">Teníamos la esperanza de que la guerra que estalló entre Estados Unidos, Israel e Irán pudiera evitarse. Seguimos creyendo que se pueden alcanzar acuerdos mediante negociaciones y canales diplomáticos. Sin embargo, hoy escuchamos amenazas de una guerra que continuará "hasta la victoria". Nos preguntamos: </w:t>
      </w:r>
      <w:r w:rsidRPr="00474569">
        <w:rPr>
          <w:color w:val="252525"/>
          <w:sz w:val="28"/>
          <w:szCs w:val="28"/>
          <w:highlight w:val="yellow"/>
        </w:rPr>
        <w:t>¿qué clase de victoria? ¿Muerte, destrucción, desolación?</w:t>
      </w:r>
    </w:p>
    <w:p w14:paraId="14E1FF82"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474569">
        <w:rPr>
          <w:color w:val="252525"/>
          <w:sz w:val="28"/>
          <w:szCs w:val="28"/>
          <w:highlight w:val="yellow"/>
        </w:rPr>
        <w:t>A quienes promueven la guerra como la única solución, les decimos: la guerra no es la solución</w:t>
      </w:r>
      <w:r w:rsidRPr="00471617">
        <w:rPr>
          <w:color w:val="252525"/>
          <w:sz w:val="28"/>
          <w:szCs w:val="28"/>
        </w:rPr>
        <w:t xml:space="preserve">. Reiteramos nuestro llamado al fin del derramamiento de sangre y la destrucción. Rechazamos la guerra y las amenazas de guerra, porque creemos que </w:t>
      </w:r>
      <w:r w:rsidRPr="00474569">
        <w:rPr>
          <w:color w:val="252525"/>
          <w:sz w:val="28"/>
          <w:szCs w:val="28"/>
          <w:highlight w:val="yellow"/>
        </w:rPr>
        <w:t>la guerra es un mal absoluto</w:t>
      </w:r>
      <w:r w:rsidRPr="00471617">
        <w:rPr>
          <w:color w:val="252525"/>
          <w:sz w:val="28"/>
          <w:szCs w:val="28"/>
        </w:rPr>
        <w:t xml:space="preserve"> que solo beneficia a los belicistas. Quienes pagan el precio son los civiles, entre los más vulnerables. Pagan un precio muy alto en sangre por los intereses económicos y políticos de los belicistas.</w:t>
      </w:r>
    </w:p>
    <w:p w14:paraId="3D13D17A"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474569">
        <w:rPr>
          <w:color w:val="252525"/>
          <w:sz w:val="28"/>
          <w:szCs w:val="28"/>
          <w:highlight w:val="yellow"/>
        </w:rPr>
        <w:t>Si de verdad queremos poner fin a la guerra en Oriente Medio, debemos centrarnos en la cuestión fundamental: la difícil situación del pueblo palestino,</w:t>
      </w:r>
      <w:r w:rsidRPr="00471617">
        <w:rPr>
          <w:color w:val="252525"/>
          <w:sz w:val="28"/>
          <w:szCs w:val="28"/>
        </w:rPr>
        <w:t xml:space="preserve"> que sufre desde 1948. Tras octubre de 2023, la catástrofe que afrontan se ha intensificado en el contexto de </w:t>
      </w:r>
      <w:r w:rsidRPr="00474569">
        <w:rPr>
          <w:color w:val="252525"/>
          <w:sz w:val="28"/>
          <w:szCs w:val="28"/>
          <w:highlight w:val="yellow"/>
        </w:rPr>
        <w:t>la guerra en Gaza, librada con el objetivo de aniquilar a Palestina y a los palestinos.</w:t>
      </w:r>
      <w:r w:rsidRPr="00471617">
        <w:rPr>
          <w:color w:val="252525"/>
          <w:sz w:val="28"/>
          <w:szCs w:val="28"/>
        </w:rPr>
        <w:t xml:space="preserve"> Y la guerra se ha extendido a Cisjordania, Líbano y otros lugares. Recordamos a todo aquel que lo necesite que nuestra Tierra Santa anhela igualdad, justicia y paz. La paz de la que hablamos es una paz que garantiza la libertad y la dignidad de todo ser humano.</w:t>
      </w:r>
    </w:p>
    <w:p w14:paraId="3C581873"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471617">
        <w:rPr>
          <w:color w:val="252525"/>
          <w:sz w:val="28"/>
          <w:szCs w:val="28"/>
        </w:rPr>
        <w:t xml:space="preserve">Para nosotros, </w:t>
      </w:r>
      <w:r w:rsidRPr="00474569">
        <w:rPr>
          <w:color w:val="252525"/>
          <w:sz w:val="28"/>
          <w:szCs w:val="28"/>
          <w:highlight w:val="yellow"/>
        </w:rPr>
        <w:t>la humanidad es indivisible</w:t>
      </w:r>
      <w:r w:rsidRPr="00471617">
        <w:rPr>
          <w:color w:val="252525"/>
          <w:sz w:val="28"/>
          <w:szCs w:val="28"/>
        </w:rPr>
        <w:t>. Cada gota de sangre inocente derramada es nuestra sangre, preciosa y única. La humanidad fue creada a imagen y semejanza de Dios. Dios desea vida, seguridad y paz para cada uno de nosotros.</w:t>
      </w:r>
    </w:p>
    <w:p w14:paraId="1AAED988"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471617">
        <w:rPr>
          <w:color w:val="252525"/>
          <w:sz w:val="28"/>
          <w:szCs w:val="28"/>
        </w:rPr>
        <w:t xml:space="preserve">Hacemos un llamado a las personas sabias y razonables de este mundo para que </w:t>
      </w:r>
      <w:r w:rsidRPr="00474569">
        <w:rPr>
          <w:color w:val="252525"/>
          <w:sz w:val="28"/>
          <w:szCs w:val="28"/>
          <w:highlight w:val="yellow"/>
        </w:rPr>
        <w:t>continúen trabajando incansablemente por la paz</w:t>
      </w:r>
      <w:r w:rsidRPr="00471617">
        <w:rPr>
          <w:color w:val="252525"/>
          <w:sz w:val="28"/>
          <w:szCs w:val="28"/>
        </w:rPr>
        <w:t>. Silenciemos el lenguaje de las amenazas, la intimidación y la violencia por el bien de nuestros hijos, la próxima generación, cuyo futuro estamos destruyendo.</w:t>
      </w:r>
    </w:p>
    <w:p w14:paraId="40DC0382"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644495">
        <w:rPr>
          <w:color w:val="252525"/>
          <w:sz w:val="28"/>
          <w:szCs w:val="28"/>
          <w:highlight w:val="yellow"/>
        </w:rPr>
        <w:t>No podemos permanecer en silencio. Nuestro pueblo sufre. Es atacado a diario por la policía, los soldados y los colonos</w:t>
      </w:r>
      <w:r w:rsidRPr="00471617">
        <w:rPr>
          <w:color w:val="252525"/>
          <w:sz w:val="28"/>
          <w:szCs w:val="28"/>
        </w:rPr>
        <w:t>. Es blanco de ataques, al igual que muchos otros que sufren las consecuencias de la violencia. Quienes visten ropa y símbolos religiosos no se libran del clima de violencia imperante. El racismo se justifica con la lógica de la guerra. Debemos rechazar categóricamente este lenguaje de odio y guerra.</w:t>
      </w:r>
    </w:p>
    <w:p w14:paraId="537F688B"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644495">
        <w:rPr>
          <w:color w:val="252525"/>
          <w:sz w:val="28"/>
          <w:szCs w:val="28"/>
          <w:highlight w:val="yellow"/>
        </w:rPr>
        <w:t>Jerusalén es una ciudad santa, venerada por musulmanes, judíos y cristianos.</w:t>
      </w:r>
      <w:r w:rsidRPr="00471617">
        <w:rPr>
          <w:color w:val="252525"/>
          <w:sz w:val="28"/>
          <w:szCs w:val="28"/>
        </w:rPr>
        <w:t xml:space="preserve"> Es también el centro de la vida, la cultura y la sociedad palestinas. Es una ciudad donde confluyen diferentes pueblos, religiones y comunidades. El odio y el racismo que allí imperan amenazan su identidad y su vocación. Jerusalén está llamada a ser una ciudad de paz, pero hoy dista mucho de serlo.</w:t>
      </w:r>
    </w:p>
    <w:p w14:paraId="59DA7FED"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471617">
        <w:rPr>
          <w:color w:val="252525"/>
          <w:sz w:val="28"/>
          <w:szCs w:val="28"/>
        </w:rPr>
        <w:t>Como cristianos en esta tierra, elevamos fervientemente nuestras oraciones por ella, por su paz y por cada persona que sufre y es oprimida. Como cristianos, hoy más que nunca, estamos llamados a dar voz a todo aquel que sufre, es oprimido y atormentado. Debemos ser la voz de los que no tienen voz.</w:t>
      </w:r>
    </w:p>
    <w:p w14:paraId="2E6A825D"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471617">
        <w:rPr>
          <w:color w:val="252525"/>
          <w:sz w:val="28"/>
          <w:szCs w:val="28"/>
        </w:rPr>
        <w:t>Esta tierra bendita es nuestro hogar. Es también tierra santa, rica en lugares sagrados, donde Jesús nació, vivió, enseñó, sufrió, murió y resucitó. Estamos llamados a hacer oír su voz. A través de nosotros, él continúa enseñando igualdad, justicia, paz, perdón y reconciliación.</w:t>
      </w:r>
    </w:p>
    <w:p w14:paraId="4717E667" w14:textId="77777777" w:rsidR="00017AA6" w:rsidRPr="00471617" w:rsidRDefault="00017AA6" w:rsidP="00471617">
      <w:pPr>
        <w:pStyle w:val="NormalWeb"/>
        <w:shd w:val="clear" w:color="auto" w:fill="FFFFFF"/>
        <w:spacing w:before="0" w:beforeAutospacing="0" w:after="0" w:afterAutospacing="0"/>
        <w:jc w:val="both"/>
        <w:textAlignment w:val="baseline"/>
        <w:rPr>
          <w:color w:val="252525"/>
          <w:sz w:val="28"/>
          <w:szCs w:val="28"/>
        </w:rPr>
      </w:pPr>
      <w:r w:rsidRPr="00471617">
        <w:rPr>
          <w:color w:val="252525"/>
          <w:sz w:val="28"/>
          <w:szCs w:val="28"/>
        </w:rPr>
        <w:t>«Bienaventurados los pacificadores, porque ellos serán llamados hijos de Dios.»</w:t>
      </w:r>
    </w:p>
    <w:p w14:paraId="7AEED53B" w14:textId="77777777" w:rsidR="00017AA6" w:rsidRPr="00471617" w:rsidRDefault="00017AA6" w:rsidP="00471617">
      <w:pPr>
        <w:pStyle w:val="NormalWeb"/>
        <w:shd w:val="clear" w:color="auto" w:fill="FFFFFF"/>
        <w:spacing w:before="0" w:beforeAutospacing="0" w:after="0" w:afterAutospacing="0"/>
        <w:textAlignment w:val="baseline"/>
        <w:rPr>
          <w:color w:val="252525"/>
          <w:sz w:val="28"/>
          <w:szCs w:val="28"/>
        </w:rPr>
      </w:pPr>
      <w:r w:rsidRPr="00471617">
        <w:rPr>
          <w:rStyle w:val="Fuerte"/>
          <w:color w:val="252525"/>
          <w:sz w:val="28"/>
          <w:szCs w:val="28"/>
          <w:bdr w:val="none" w:sz="0" w:space="0" w:color="auto" w:frame="1"/>
        </w:rPr>
        <w:t>Firmantes:</w:t>
      </w:r>
      <w:r w:rsidRPr="00471617">
        <w:rPr>
          <w:color w:val="252525"/>
          <w:sz w:val="28"/>
          <w:szCs w:val="28"/>
        </w:rPr>
        <w:br/>
        <w:t>Patriarca Latino de Jerusalén Michel Sabbah (emérito),</w:t>
      </w:r>
      <w:r w:rsidRPr="00471617">
        <w:rPr>
          <w:color w:val="252525"/>
          <w:sz w:val="28"/>
          <w:szCs w:val="28"/>
        </w:rPr>
        <w:br/>
        <w:t>Obispo luterano de Tierra Santa Munib Younan (emérito),</w:t>
      </w:r>
      <w:r w:rsidRPr="00471617">
        <w:rPr>
          <w:color w:val="252525"/>
          <w:sz w:val="28"/>
          <w:szCs w:val="28"/>
        </w:rPr>
        <w:br/>
        <w:t>Arzobispo griego ortodoxo Attallah Hanna,</w:t>
      </w:r>
      <w:r w:rsidRPr="00471617">
        <w:rPr>
          <w:color w:val="252525"/>
          <w:sz w:val="28"/>
          <w:szCs w:val="28"/>
        </w:rPr>
        <w:br/>
        <w:t>Sr. Yusef Daher, Sra. Sawsan Bitar, Sr. Samuel Munayer,</w:t>
      </w:r>
      <w:r w:rsidRPr="00471617">
        <w:rPr>
          <w:color w:val="252525"/>
          <w:sz w:val="28"/>
          <w:szCs w:val="28"/>
        </w:rPr>
        <w:br/>
        <w:t>Sra. Dina Nasser, Sr. John Munayer, Sra. Sandra Khoury,</w:t>
      </w:r>
      <w:r w:rsidRPr="00471617">
        <w:rPr>
          <w:color w:val="252525"/>
          <w:sz w:val="28"/>
          <w:szCs w:val="28"/>
        </w:rPr>
        <w:br/>
        <w:t>Rev. David Neuhaus SJ, Rev. Frans Bouwen MAfr, Rev. Firas Abdrabbo,</w:t>
      </w:r>
      <w:r w:rsidRPr="00471617">
        <w:rPr>
          <w:color w:val="252525"/>
          <w:sz w:val="28"/>
          <w:szCs w:val="28"/>
        </w:rPr>
        <w:br/>
        <w:t>Sr. Rafi Ghattas, Rev. Alessandro Barchi y otros miembros</w:t>
      </w:r>
    </w:p>
    <w:p w14:paraId="37773424" w14:textId="77777777" w:rsidR="00017AA6" w:rsidRPr="00471617" w:rsidRDefault="00017AA6" w:rsidP="00471617">
      <w:pPr>
        <w:spacing w:after="0" w:line="240" w:lineRule="auto"/>
      </w:pPr>
    </w:p>
    <w:p w14:paraId="73181EB8" w14:textId="77777777" w:rsidR="00017AA6" w:rsidRPr="00471617" w:rsidRDefault="00017AA6" w:rsidP="00471617">
      <w:pPr>
        <w:spacing w:after="0" w:line="240" w:lineRule="auto"/>
      </w:pPr>
    </w:p>
    <w:p w14:paraId="7F5F6A48" w14:textId="77777777" w:rsidR="00644495" w:rsidRDefault="00644495" w:rsidP="00471617">
      <w:pPr>
        <w:shd w:val="clear" w:color="auto" w:fill="FFFFFF"/>
        <w:spacing w:after="0" w:line="240" w:lineRule="auto"/>
        <w:textAlignment w:val="baseline"/>
        <w:outlineLvl w:val="0"/>
        <w:rPr>
          <w:rFonts w:eastAsia="Times New Roman"/>
          <w:color w:val="000000"/>
          <w:kern w:val="36"/>
          <w:bdr w:val="none" w:sz="0" w:space="0" w:color="auto" w:frame="1"/>
          <w:lang w:eastAsia="es-PE"/>
        </w:rPr>
      </w:pPr>
    </w:p>
    <w:p w14:paraId="0A7D4CA9" w14:textId="77777777" w:rsidR="00017AA6" w:rsidRPr="00644495" w:rsidRDefault="00017AA6" w:rsidP="00644495">
      <w:pPr>
        <w:pStyle w:val="Ttulo2"/>
        <w:rPr>
          <w:sz w:val="28"/>
          <w:szCs w:val="28"/>
        </w:rPr>
      </w:pPr>
      <w:bookmarkStart w:id="23" w:name="_Toc230094698"/>
      <w:r w:rsidRPr="00644495">
        <w:rPr>
          <w:sz w:val="28"/>
          <w:szCs w:val="28"/>
          <w:bdr w:val="none" w:sz="0" w:space="0" w:color="auto" w:frame="1"/>
        </w:rPr>
        <w:t>Los obispos respaldan el llamado a transformar la economía para proteger la dignidad del trabajo.</w:t>
      </w:r>
      <w:bookmarkEnd w:id="23"/>
    </w:p>
    <w:p w14:paraId="03F2B6A8" w14:textId="77777777" w:rsidR="00017AA6" w:rsidRPr="00471617" w:rsidRDefault="00017AA6" w:rsidP="00471617">
      <w:pPr>
        <w:spacing w:after="0" w:line="240" w:lineRule="auto"/>
        <w:textAlignment w:val="baseline"/>
        <w:rPr>
          <w:rFonts w:eastAsia="Times New Roman"/>
          <w:color w:val="83837A"/>
          <w:lang w:eastAsia="es-PE"/>
        </w:rPr>
      </w:pPr>
      <w:hyperlink r:id="rId19" w:history="1">
        <w:r w:rsidRPr="00471617">
          <w:rPr>
            <w:rFonts w:eastAsia="Times New Roman"/>
            <w:color w:val="CC1719"/>
            <w:u w:val="single"/>
            <w:bdr w:val="none" w:sz="0" w:space="0" w:color="auto" w:frame="1"/>
            <w:lang w:eastAsia="es-PE"/>
          </w:rPr>
          <w:t>Aili Winstanley Channer</w:t>
        </w:r>
      </w:hyperlink>
      <w:r w:rsidRPr="00471617">
        <w:rPr>
          <w:rFonts w:eastAsia="Times New Roman"/>
          <w:color w:val="000000"/>
          <w:lang w:eastAsia="es-PE"/>
        </w:rPr>
        <w:t> </w:t>
      </w:r>
      <w:r w:rsidR="00644495">
        <w:rPr>
          <w:rFonts w:eastAsia="Times New Roman"/>
          <w:color w:val="000000"/>
          <w:lang w:eastAsia="es-PE"/>
        </w:rPr>
        <w:t xml:space="preserve"> </w:t>
      </w:r>
      <w:r w:rsidRPr="00471617">
        <w:rPr>
          <w:rFonts w:eastAsia="Times New Roman"/>
          <w:color w:val="83837A"/>
          <w:bdr w:val="none" w:sz="0" w:space="0" w:color="auto" w:frame="1"/>
          <w:lang w:eastAsia="es-PE"/>
        </w:rPr>
        <w:t>18 de mayo de 2026, The Tablet </w:t>
      </w:r>
    </w:p>
    <w:p w14:paraId="1155F48B" w14:textId="77777777" w:rsidR="00AA1A8A" w:rsidRDefault="00AA1A8A" w:rsidP="00471617">
      <w:pPr>
        <w:spacing w:after="0" w:line="240" w:lineRule="auto"/>
        <w:textAlignment w:val="baseline"/>
        <w:outlineLvl w:val="1"/>
        <w:rPr>
          <w:rFonts w:eastAsia="Times New Roman"/>
          <w:color w:val="CC1719"/>
          <w:bdr w:val="none" w:sz="0" w:space="0" w:color="auto" w:frame="1"/>
          <w:lang w:eastAsia="es-PE"/>
        </w:rPr>
      </w:pPr>
    </w:p>
    <w:p w14:paraId="2993441A" w14:textId="77777777" w:rsidR="00017AA6" w:rsidRPr="00471617" w:rsidRDefault="00017AA6" w:rsidP="00471617">
      <w:pPr>
        <w:spacing w:after="0" w:line="240" w:lineRule="auto"/>
        <w:textAlignment w:val="baseline"/>
        <w:outlineLvl w:val="1"/>
        <w:rPr>
          <w:rFonts w:eastAsia="Times New Roman"/>
          <w:color w:val="CC1719"/>
          <w:lang w:eastAsia="es-PE"/>
        </w:rPr>
      </w:pPr>
      <w:bookmarkStart w:id="24" w:name="_Toc230094699"/>
      <w:r w:rsidRPr="00471617">
        <w:rPr>
          <w:rFonts w:eastAsia="Times New Roman"/>
          <w:color w:val="CC1719"/>
          <w:bdr w:val="none" w:sz="0" w:space="0" w:color="auto" w:frame="1"/>
          <w:lang w:eastAsia="es-PE"/>
        </w:rPr>
        <w:t>Necesitamos empleos dignos en entornos laborales decentes, con viviendas seguras y protección social. Este es el antídoto contra la tendencia hacia el populismo nacionalista reaccionario que fomenta la división y socava nuestra dignidad humana colectiva.</w:t>
      </w:r>
      <w:bookmarkEnd w:id="24"/>
    </w:p>
    <w:p w14:paraId="11A8577D" w14:textId="77777777" w:rsidR="00AA1A8A" w:rsidRDefault="00AA1A8A" w:rsidP="00471617">
      <w:pPr>
        <w:spacing w:after="0" w:line="240" w:lineRule="auto"/>
        <w:textAlignment w:val="baseline"/>
        <w:rPr>
          <w:rFonts w:eastAsia="Times New Roman"/>
          <w:color w:val="000000"/>
          <w:bdr w:val="none" w:sz="0" w:space="0" w:color="auto" w:frame="1"/>
          <w:lang w:eastAsia="es-PE"/>
        </w:rPr>
      </w:pPr>
    </w:p>
    <w:p w14:paraId="0231192D" w14:textId="77777777" w:rsidR="00017AA6" w:rsidRPr="00471617" w:rsidRDefault="00017AA6" w:rsidP="00471617">
      <w:pPr>
        <w:spacing w:after="0" w:line="240" w:lineRule="auto"/>
        <w:textAlignment w:val="baseline"/>
        <w:rPr>
          <w:rFonts w:eastAsia="Times New Roman"/>
          <w:color w:val="000000"/>
          <w:lang w:eastAsia="es-PE"/>
        </w:rPr>
      </w:pPr>
      <w:r w:rsidRPr="00AA1A8A">
        <w:rPr>
          <w:rFonts w:eastAsia="Times New Roman"/>
          <w:color w:val="000000"/>
          <w:highlight w:val="yellow"/>
          <w:bdr w:val="none" w:sz="0" w:space="0" w:color="auto" w:frame="1"/>
          <w:lang w:eastAsia="es-PE"/>
        </w:rPr>
        <w:t>Los trabajadores británicos trabajan cada vez más "quedando más trabajo, durante más tiempo y por menos dinero"</w:t>
      </w:r>
      <w:r w:rsidRPr="00471617">
        <w:rPr>
          <w:rFonts w:eastAsia="Times New Roman"/>
          <w:color w:val="000000"/>
          <w:bdr w:val="none" w:sz="0" w:space="0" w:color="auto" w:frame="1"/>
          <w:lang w:eastAsia="es-PE"/>
        </w:rPr>
        <w:t xml:space="preserve"> </w:t>
      </w:r>
      <w:r w:rsidRPr="00AA1A8A">
        <w:rPr>
          <w:rFonts w:eastAsia="Times New Roman"/>
          <w:color w:val="000000"/>
          <w:highlight w:val="yellow"/>
          <w:bdr w:val="none" w:sz="0" w:space="0" w:color="auto" w:frame="1"/>
          <w:lang w:eastAsia="es-PE"/>
        </w:rPr>
        <w:t>debido a cuatro décadas de economía neoliberal y a la creciente desigualdad</w:t>
      </w:r>
      <w:r w:rsidRPr="00471617">
        <w:rPr>
          <w:rFonts w:eastAsia="Times New Roman"/>
          <w:color w:val="000000"/>
          <w:bdr w:val="none" w:sz="0" w:space="0" w:color="auto" w:frame="1"/>
          <w:lang w:eastAsia="es-PE"/>
        </w:rPr>
        <w:t xml:space="preserve">, según se expuso en un simposio convocado por </w:t>
      </w:r>
      <w:r w:rsidRPr="00AA1A8A">
        <w:rPr>
          <w:rFonts w:eastAsia="Times New Roman"/>
          <w:color w:val="000000"/>
          <w:highlight w:val="yellow"/>
          <w:bdr w:val="none" w:sz="0" w:space="0" w:color="auto" w:frame="1"/>
          <w:lang w:eastAsia="es-PE"/>
        </w:rPr>
        <w:t>Caritas Social Action Network (Csan).</w:t>
      </w:r>
    </w:p>
    <w:p w14:paraId="309F80C1"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Esta conferencia sobre la dignidad del trabajo en el siglo XXI conmemoró el </w:t>
      </w:r>
      <w:r w:rsidRPr="00AA1A8A">
        <w:rPr>
          <w:rFonts w:eastAsia="Times New Roman"/>
          <w:color w:val="000000"/>
          <w:highlight w:val="yellow"/>
          <w:bdr w:val="none" w:sz="0" w:space="0" w:color="auto" w:frame="1"/>
          <w:lang w:eastAsia="es-PE"/>
        </w:rPr>
        <w:t>135 aniversario de </w:t>
      </w:r>
      <w:r w:rsidRPr="00AA1A8A">
        <w:rPr>
          <w:rFonts w:eastAsia="Times New Roman"/>
          <w:i/>
          <w:iCs/>
          <w:color w:val="000000"/>
          <w:highlight w:val="yellow"/>
          <w:bdr w:val="none" w:sz="0" w:space="0" w:color="auto" w:frame="1"/>
          <w:lang w:eastAsia="es-PE"/>
        </w:rPr>
        <w:t>Rerum Novarum</w:t>
      </w:r>
      <w:r w:rsidRPr="00471617">
        <w:rPr>
          <w:rFonts w:eastAsia="Times New Roman"/>
          <w:color w:val="000000"/>
          <w:bdr w:val="none" w:sz="0" w:space="0" w:color="auto" w:frame="1"/>
          <w:lang w:eastAsia="es-PE"/>
        </w:rPr>
        <w:t> , la encíclica del Papa León XIII sobre los derechos de los trabajadores y la Revolución Industrial, el 15 de mayo.</w:t>
      </w:r>
    </w:p>
    <w:p w14:paraId="721B48CD"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El evento coincidió con la </w:t>
      </w:r>
      <w:r w:rsidRPr="00AA1A8A">
        <w:rPr>
          <w:rFonts w:eastAsia="Times New Roman"/>
          <w:color w:val="000000"/>
          <w:highlight w:val="yellow"/>
          <w:bdr w:val="none" w:sz="0" w:space="0" w:color="auto" w:frame="1"/>
          <w:lang w:eastAsia="es-PE"/>
        </w:rPr>
        <w:t>firma por parte del Papa León XIV de su primera encíclica, </w:t>
      </w:r>
      <w:r w:rsidRPr="00AA1A8A">
        <w:rPr>
          <w:rFonts w:eastAsia="Times New Roman"/>
          <w:i/>
          <w:iCs/>
          <w:color w:val="000000"/>
          <w:highlight w:val="yellow"/>
          <w:bdr w:val="none" w:sz="0" w:space="0" w:color="auto" w:frame="1"/>
          <w:lang w:eastAsia="es-PE"/>
        </w:rPr>
        <w:t>Magnifica Humanitas</w:t>
      </w:r>
      <w:r w:rsidRPr="00471617">
        <w:rPr>
          <w:rFonts w:eastAsia="Times New Roman"/>
          <w:color w:val="000000"/>
          <w:bdr w:val="none" w:sz="0" w:space="0" w:color="auto" w:frame="1"/>
          <w:lang w:eastAsia="es-PE"/>
        </w:rPr>
        <w:t> , cuya publicación está prevista para el 25 de mayo y que abordará las implicaciones de la inteligencia artificial para la dignidad humana.</w:t>
      </w:r>
    </w:p>
    <w:p w14:paraId="1BC4C567"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En la conferencia, a la que asistieron el arzobispo de Westminster, Richard Moth, así como el arzobispo John Sherrington, el obispo John Arnold y el obispo Paul McAleenan, se escuchó que </w:t>
      </w:r>
      <w:r w:rsidRPr="00AA1A8A">
        <w:rPr>
          <w:rFonts w:eastAsia="Times New Roman"/>
          <w:color w:val="000000"/>
          <w:highlight w:val="yellow"/>
          <w:bdr w:val="none" w:sz="0" w:space="0" w:color="auto" w:frame="1"/>
          <w:lang w:eastAsia="es-PE"/>
        </w:rPr>
        <w:t>el siglo XXI está presenciando una "crisis" de los derechos de los trabajadores</w:t>
      </w:r>
      <w:r w:rsidRPr="00471617">
        <w:rPr>
          <w:rFonts w:eastAsia="Times New Roman"/>
          <w:color w:val="000000"/>
          <w:bdr w:val="none" w:sz="0" w:space="0" w:color="auto" w:frame="1"/>
          <w:lang w:eastAsia="es-PE"/>
        </w:rPr>
        <w:t xml:space="preserve"> </w:t>
      </w:r>
      <w:r w:rsidRPr="00AA1A8A">
        <w:rPr>
          <w:rFonts w:eastAsia="Times New Roman"/>
          <w:color w:val="000000"/>
          <w:highlight w:val="yellow"/>
          <w:bdr w:val="none" w:sz="0" w:space="0" w:color="auto" w:frame="1"/>
          <w:lang w:eastAsia="es-PE"/>
        </w:rPr>
        <w:t>causad</w:t>
      </w:r>
      <w:r w:rsidRPr="00471617">
        <w:rPr>
          <w:rFonts w:eastAsia="Times New Roman"/>
          <w:color w:val="000000"/>
          <w:bdr w:val="none" w:sz="0" w:space="0" w:color="auto" w:frame="1"/>
          <w:lang w:eastAsia="es-PE"/>
        </w:rPr>
        <w:t>a no solo por el rápido avance de la IA, sino también por "el deterioro de las relaciones comerciales y el aumento de la desigualdad, que socava el bien común".</w:t>
      </w:r>
    </w:p>
    <w:p w14:paraId="66D5CDAB"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«Estamos viviendo una época de cambios radicales para el trabajo y el entorno laboral, desde el tipo de trabajo que realizaremos hasta cómo se valorará ese trabajo», afirmó </w:t>
      </w:r>
      <w:r w:rsidRPr="00577101">
        <w:rPr>
          <w:rFonts w:eastAsia="Times New Roman"/>
          <w:color w:val="000000"/>
          <w:highlight w:val="yellow"/>
          <w:bdr w:val="none" w:sz="0" w:space="0" w:color="auto" w:frame="1"/>
          <w:lang w:eastAsia="es-PE"/>
        </w:rPr>
        <w:t>Raymond Friel, director ejecutivo de Csan</w:t>
      </w:r>
      <w:r w:rsidRPr="00471617">
        <w:rPr>
          <w:rFonts w:eastAsia="Times New Roman"/>
          <w:color w:val="000000"/>
          <w:bdr w:val="none" w:sz="0" w:space="0" w:color="auto" w:frame="1"/>
          <w:lang w:eastAsia="es-PE"/>
        </w:rPr>
        <w:t>. «Es un momento crucial para retomar estos debates sobre el futuro del trabajo y la dignidad del trabajador».</w:t>
      </w:r>
    </w:p>
    <w:p w14:paraId="333FFD60" w14:textId="77777777" w:rsidR="00017AA6" w:rsidRPr="00471617" w:rsidRDefault="00017AA6" w:rsidP="00471617">
      <w:pPr>
        <w:spacing w:after="0" w:line="240" w:lineRule="auto"/>
        <w:textAlignment w:val="baseline"/>
        <w:rPr>
          <w:rFonts w:eastAsia="Times New Roman"/>
          <w:color w:val="000000"/>
          <w:lang w:eastAsia="es-PE"/>
        </w:rPr>
      </w:pPr>
      <w:r w:rsidRPr="00577101">
        <w:rPr>
          <w:rFonts w:eastAsia="Times New Roman"/>
          <w:color w:val="000000"/>
          <w:highlight w:val="yellow"/>
          <w:bdr w:val="none" w:sz="0" w:space="0" w:color="auto" w:frame="1"/>
          <w:lang w:eastAsia="es-PE"/>
        </w:rPr>
        <w:t>La doctora Maria Exall,</w:t>
      </w:r>
      <w:r w:rsidRPr="00471617">
        <w:rPr>
          <w:rFonts w:eastAsia="Times New Roman"/>
          <w:color w:val="000000"/>
          <w:bdr w:val="none" w:sz="0" w:space="0" w:color="auto" w:frame="1"/>
          <w:lang w:eastAsia="es-PE"/>
        </w:rPr>
        <w:t xml:space="preserve"> destacada sindicalista y miembro honoraria del Centro de Pensamiento y Práctica Social Católica de la Universidad de Durham, advirtió que </w:t>
      </w:r>
      <w:r w:rsidRPr="007B364B">
        <w:rPr>
          <w:rFonts w:eastAsia="Times New Roman"/>
          <w:color w:val="000000"/>
          <w:highlight w:val="yellow"/>
          <w:bdr w:val="none" w:sz="0" w:space="0" w:color="auto" w:frame="1"/>
          <w:lang w:eastAsia="es-PE"/>
        </w:rPr>
        <w:t>más de cuatro millones de personas en el Reino Unido trabajan sin los derechos laborales adecuados.</w:t>
      </w:r>
    </w:p>
    <w:p w14:paraId="38E82710"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“Los trabajadores sin contratos con horas garantizadas deben vivir con la incertidumbre, sin saber cuándo será su próximo turno ni cuándo, o si acaso, podrán ganar lo suficiente semana a semana para pagar sus facturas”, dijo.</w:t>
      </w:r>
    </w:p>
    <w:p w14:paraId="3D2F6CD3"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Exall afirmó que </w:t>
      </w:r>
      <w:r w:rsidRPr="00D90BCB">
        <w:rPr>
          <w:rFonts w:eastAsia="Times New Roman"/>
          <w:color w:val="000000"/>
          <w:highlight w:val="yellow"/>
          <w:bdr w:val="none" w:sz="0" w:space="0" w:color="auto" w:frame="1"/>
          <w:lang w:eastAsia="es-PE"/>
        </w:rPr>
        <w:t>el Reino Unido también tiene las jornadas laborales más largas y el mayor nivel de horas extras no remuneradas de Europa</w:t>
      </w:r>
      <w:r w:rsidRPr="00471617">
        <w:rPr>
          <w:rFonts w:eastAsia="Times New Roman"/>
          <w:color w:val="000000"/>
          <w:bdr w:val="none" w:sz="0" w:space="0" w:color="auto" w:frame="1"/>
          <w:lang w:eastAsia="es-PE"/>
        </w:rPr>
        <w:t xml:space="preserve">, </w:t>
      </w:r>
      <w:r w:rsidRPr="00577101">
        <w:rPr>
          <w:rFonts w:eastAsia="Times New Roman"/>
          <w:color w:val="000000"/>
          <w:highlight w:val="yellow"/>
          <w:bdr w:val="none" w:sz="0" w:space="0" w:color="auto" w:frame="1"/>
          <w:lang w:eastAsia="es-PE"/>
        </w:rPr>
        <w:t>debido al "predominio de los dogmas del libre mercado"</w:t>
      </w:r>
      <w:r w:rsidRPr="00471617">
        <w:rPr>
          <w:rFonts w:eastAsia="Times New Roman"/>
          <w:color w:val="000000"/>
          <w:bdr w:val="none" w:sz="0" w:space="0" w:color="auto" w:frame="1"/>
          <w:lang w:eastAsia="es-PE"/>
        </w:rPr>
        <w:t xml:space="preserve"> durante las últimas cuatro décadas.</w:t>
      </w:r>
    </w:p>
    <w:p w14:paraId="5F6EB696"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«La intensificación del trabajo y una instrumentalización limitada de la productividad han creado </w:t>
      </w:r>
      <w:r w:rsidRPr="00577101">
        <w:rPr>
          <w:rFonts w:eastAsia="Times New Roman"/>
          <w:color w:val="000000"/>
          <w:highlight w:val="yellow"/>
          <w:bdr w:val="none" w:sz="0" w:space="0" w:color="auto" w:frame="1"/>
          <w:lang w:eastAsia="es-PE"/>
        </w:rPr>
        <w:t>culturas de acoso laboral</w:t>
      </w:r>
      <w:r w:rsidRPr="00471617">
        <w:rPr>
          <w:rFonts w:eastAsia="Times New Roman"/>
          <w:color w:val="000000"/>
          <w:bdr w:val="none" w:sz="0" w:space="0" w:color="auto" w:frame="1"/>
          <w:lang w:eastAsia="es-PE"/>
        </w:rPr>
        <w:t xml:space="preserve"> en demasiados lugares de trabajo», afirmó. «Esta cultura no se ajusta a la comprensión teleológica de la naturaleza del trabajo en la tradición de la Doctrina Social Católica».</w:t>
      </w:r>
    </w:p>
    <w:p w14:paraId="355F93D3"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Añadió que la gestión moderna del desempeño ha alcanzado "un nivel de eficacia completamente nuevo" debido a la sofisticación de las herramientas digitales de monitoreo y vigilancia, y afirmó que esto ha exacerbado las culturas de acoso, incluso a través del hostigamiento y el trato discriminatorio hacia las personas con discapacidades mentales y físicas.</w:t>
      </w:r>
    </w:p>
    <w:p w14:paraId="2EB6DEBE" w14:textId="77777777" w:rsidR="00017AA6" w:rsidRPr="00471617" w:rsidRDefault="00017AA6" w:rsidP="00471617">
      <w:pPr>
        <w:spacing w:after="0" w:line="240" w:lineRule="auto"/>
        <w:textAlignment w:val="baseline"/>
        <w:rPr>
          <w:rFonts w:eastAsia="Times New Roman"/>
          <w:color w:val="000000"/>
          <w:lang w:eastAsia="es-PE"/>
        </w:rPr>
      </w:pPr>
      <w:r w:rsidRPr="00577101">
        <w:rPr>
          <w:rFonts w:eastAsia="Times New Roman"/>
          <w:color w:val="000000"/>
          <w:highlight w:val="yellow"/>
          <w:bdr w:val="none" w:sz="0" w:space="0" w:color="auto" w:frame="1"/>
          <w:lang w:eastAsia="es-PE"/>
        </w:rPr>
        <w:t>Clifford Longley,</w:t>
      </w:r>
      <w:r w:rsidRPr="00471617">
        <w:rPr>
          <w:rFonts w:eastAsia="Times New Roman"/>
          <w:color w:val="000000"/>
          <w:bdr w:val="none" w:sz="0" w:space="0" w:color="auto" w:frame="1"/>
          <w:lang w:eastAsia="es-PE"/>
        </w:rPr>
        <w:t xml:space="preserve"> autor de </w:t>
      </w:r>
      <w:r w:rsidRPr="00471617">
        <w:rPr>
          <w:rFonts w:eastAsia="Times New Roman"/>
          <w:i/>
          <w:iCs/>
          <w:color w:val="000000"/>
          <w:bdr w:val="none" w:sz="0" w:space="0" w:color="auto" w:frame="1"/>
          <w:lang w:eastAsia="es-PE"/>
        </w:rPr>
        <w:t>Just Money: How Catholic Social Teaching Can Redeem Capitalism</w:t>
      </w:r>
      <w:r w:rsidRPr="00471617">
        <w:rPr>
          <w:rFonts w:eastAsia="Times New Roman"/>
          <w:color w:val="000000"/>
          <w:bdr w:val="none" w:sz="0" w:space="0" w:color="auto" w:frame="1"/>
          <w:lang w:eastAsia="es-PE"/>
        </w:rPr>
        <w:t xml:space="preserve"> , explicó: </w:t>
      </w:r>
      <w:r w:rsidRPr="00577101">
        <w:rPr>
          <w:rFonts w:eastAsia="Times New Roman"/>
          <w:color w:val="000000"/>
          <w:highlight w:val="yellow"/>
          <w:bdr w:val="none" w:sz="0" w:space="0" w:color="auto" w:frame="1"/>
          <w:lang w:eastAsia="es-PE"/>
        </w:rPr>
        <w:t>“El neoliberalismo claramente no es una teoría económica científicamente sólida”,</w:t>
      </w:r>
      <w:r w:rsidRPr="00471617">
        <w:rPr>
          <w:rFonts w:eastAsia="Times New Roman"/>
          <w:color w:val="000000"/>
          <w:bdr w:val="none" w:sz="0" w:space="0" w:color="auto" w:frame="1"/>
          <w:lang w:eastAsia="es-PE"/>
        </w:rPr>
        <w:t xml:space="preserve"> </w:t>
      </w:r>
      <w:r w:rsidRPr="00D90BCB">
        <w:rPr>
          <w:rFonts w:eastAsia="Times New Roman"/>
          <w:color w:val="000000"/>
          <w:highlight w:val="yellow"/>
          <w:bdr w:val="none" w:sz="0" w:space="0" w:color="auto" w:frame="1"/>
          <w:lang w:eastAsia="es-PE"/>
        </w:rPr>
        <w:t>porque asume erróneamente que “la economía no necesita de moralidad,</w:t>
      </w:r>
      <w:r w:rsidRPr="00471617">
        <w:rPr>
          <w:rFonts w:eastAsia="Times New Roman"/>
          <w:color w:val="000000"/>
          <w:bdr w:val="none" w:sz="0" w:space="0" w:color="auto" w:frame="1"/>
          <w:lang w:eastAsia="es-PE"/>
        </w:rPr>
        <w:t xml:space="preserve"> que ‘el negocio de los negocios es el negocio’ y que lo que importa es la maximización a corto plazo del valor para el accionista”.</w:t>
      </w:r>
    </w:p>
    <w:p w14:paraId="388BF7BD"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Longley presentó el caso práctico de los </w:t>
      </w:r>
      <w:r w:rsidRPr="00DB23D7">
        <w:rPr>
          <w:rFonts w:eastAsia="Times New Roman"/>
          <w:color w:val="000000"/>
          <w:highlight w:val="yellow"/>
          <w:bdr w:val="none" w:sz="0" w:space="0" w:color="auto" w:frame="1"/>
          <w:lang w:eastAsia="es-PE"/>
        </w:rPr>
        <w:t>trabajadores migrantes del sector de los cuidados</w:t>
      </w:r>
      <w:r w:rsidRPr="00471617">
        <w:rPr>
          <w:rFonts w:eastAsia="Times New Roman"/>
          <w:color w:val="000000"/>
          <w:bdr w:val="none" w:sz="0" w:space="0" w:color="auto" w:frame="1"/>
          <w:lang w:eastAsia="es-PE"/>
        </w:rPr>
        <w:t>, advirtiendo que muchos viven por debajo del umbral de la pobreza y trabajan con contratos de cero horas, sin recibir compensación por el tiempo de desplazamiento ni por las bajas por enfermedad.</w:t>
      </w:r>
    </w:p>
    <w:p w14:paraId="6CABE9E5"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Hizo referencia a investigaciones que demuestran que muchos trabajadores migrantes del sector de los cuidados no reciben el salario ni las condiciones laborales que se les prometieron, mientras que otros sufren "formas graves de explotación y esclavitud moderna".</w:t>
      </w:r>
    </w:p>
    <w:p w14:paraId="1A38E709"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Por otro lado, una nueva investigación de la </w:t>
      </w:r>
      <w:r w:rsidRPr="00D90BCB">
        <w:rPr>
          <w:rFonts w:eastAsia="Times New Roman"/>
          <w:color w:val="000000"/>
          <w:highlight w:val="yellow"/>
          <w:bdr w:val="none" w:sz="0" w:space="0" w:color="auto" w:frame="1"/>
          <w:lang w:eastAsia="es-PE"/>
        </w:rPr>
        <w:t>Fundación Salario Digno</w:t>
      </w:r>
      <w:r w:rsidRPr="00471617">
        <w:rPr>
          <w:rFonts w:eastAsia="Times New Roman"/>
          <w:color w:val="000000"/>
          <w:bdr w:val="none" w:sz="0" w:space="0" w:color="auto" w:frame="1"/>
          <w:lang w:eastAsia="es-PE"/>
        </w:rPr>
        <w:t xml:space="preserve"> reveló que el 78 por ciento de los trabajadores con bajos salarios afirmaron que una mejor remuneración mejoraría su salud, mientras que alrededor de tres cuartas partes dijeron que la flexibilidad y los horarios predecibles beneficiarían su bienestar.</w:t>
      </w:r>
    </w:p>
    <w:p w14:paraId="14040D07" w14:textId="77777777" w:rsidR="00017AA6" w:rsidRPr="00471617" w:rsidRDefault="00017AA6" w:rsidP="00471617">
      <w:pPr>
        <w:spacing w:after="0" w:line="240" w:lineRule="auto"/>
        <w:textAlignment w:val="baseline"/>
        <w:rPr>
          <w:rFonts w:eastAsia="Times New Roman"/>
          <w:color w:val="000000"/>
          <w:lang w:eastAsia="es-PE"/>
        </w:rPr>
      </w:pPr>
      <w:r w:rsidRPr="00D90BCB">
        <w:rPr>
          <w:rFonts w:eastAsia="Times New Roman"/>
          <w:color w:val="000000"/>
          <w:highlight w:val="yellow"/>
          <w:bdr w:val="none" w:sz="0" w:space="0" w:color="auto" w:frame="1"/>
          <w:lang w:eastAsia="es-PE"/>
        </w:rPr>
        <w:t>Graham Griffiths, director de la Fundación Salario Digno,</w:t>
      </w:r>
      <w:r w:rsidRPr="00471617">
        <w:rPr>
          <w:rFonts w:eastAsia="Times New Roman"/>
          <w:color w:val="000000"/>
          <w:bdr w:val="none" w:sz="0" w:space="0" w:color="auto" w:frame="1"/>
          <w:lang w:eastAsia="es-PE"/>
        </w:rPr>
        <w:t xml:space="preserve"> dijo: “Esto refuerza aún más la </w:t>
      </w:r>
      <w:r w:rsidRPr="00D90BCB">
        <w:rPr>
          <w:rFonts w:eastAsia="Times New Roman"/>
          <w:color w:val="000000"/>
          <w:highlight w:val="yellow"/>
          <w:bdr w:val="none" w:sz="0" w:space="0" w:color="auto" w:frame="1"/>
          <w:lang w:eastAsia="es-PE"/>
        </w:rPr>
        <w:t>necesidad de un salario digno real</w:t>
      </w:r>
      <w:r w:rsidRPr="00471617">
        <w:rPr>
          <w:rFonts w:eastAsia="Times New Roman"/>
          <w:color w:val="000000"/>
          <w:bdr w:val="none" w:sz="0" w:space="0" w:color="auto" w:frame="1"/>
          <w:lang w:eastAsia="es-PE"/>
        </w:rPr>
        <w:t xml:space="preserve"> en todo el sector de la salud y la asistencia social en Inglaterra.</w:t>
      </w:r>
    </w:p>
    <w:p w14:paraId="7A748754"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“Si reconocemos que los bajos salarios perjudican la salud, no puede ser justo que tantas personas que trabajan en el sector de la atención sanitaria sigan ganando por debajo del salario digno real. </w:t>
      </w:r>
    </w:p>
    <w:p w14:paraId="63788DC9"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“Los trabajadores de atención social realizan una labor vital, especializada y exigente, velando por la salud y el bienestar de los demás cada día. El sector debería ser pionero en materia de salarios justos y condiciones laborales saludables, no quedarse atrás.” </w:t>
      </w:r>
    </w:p>
    <w:p w14:paraId="22E443FE" w14:textId="77777777" w:rsidR="00017AA6" w:rsidRPr="00471617" w:rsidRDefault="00017AA6" w:rsidP="00471617">
      <w:pPr>
        <w:spacing w:after="0" w:line="240" w:lineRule="auto"/>
        <w:textAlignment w:val="baseline"/>
        <w:rPr>
          <w:rFonts w:eastAsia="Times New Roman"/>
          <w:color w:val="000000"/>
          <w:lang w:eastAsia="es-PE"/>
        </w:rPr>
      </w:pPr>
      <w:r w:rsidRPr="007C22A9">
        <w:rPr>
          <w:rFonts w:eastAsia="Times New Roman"/>
          <w:color w:val="000000"/>
          <w:highlight w:val="yellow"/>
          <w:bdr w:val="none" w:sz="0" w:space="0" w:color="auto" w:frame="1"/>
          <w:lang w:eastAsia="es-PE"/>
        </w:rPr>
        <w:t>“Estamos en una encrucijada”, concluyó Exall.</w:t>
      </w:r>
      <w:r w:rsidRPr="00471617">
        <w:rPr>
          <w:rFonts w:eastAsia="Times New Roman"/>
          <w:color w:val="000000"/>
          <w:bdr w:val="none" w:sz="0" w:space="0" w:color="auto" w:frame="1"/>
          <w:lang w:eastAsia="es-PE"/>
        </w:rPr>
        <w:t xml:space="preserve"> “La suposición de que los empleados son meras unidades de producción que deben cumplir objetivos cada vez más exigentes se ha convertido en la norma.</w:t>
      </w:r>
    </w:p>
    <w:p w14:paraId="2A11374C"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“En lugar de reconocer la importancia de sentir orgullo por un trabajo bien hecho y la satisfacción de brindar un buen servicio, el trabajo se vuelve </w:t>
      </w:r>
      <w:r w:rsidRPr="007C22A9">
        <w:rPr>
          <w:rFonts w:eastAsia="Times New Roman"/>
          <w:color w:val="000000"/>
          <w:highlight w:val="yellow"/>
          <w:bdr w:val="none" w:sz="0" w:space="0" w:color="auto" w:frame="1"/>
          <w:lang w:eastAsia="es-PE"/>
        </w:rPr>
        <w:t>desalmado y destructivo para el alma</w:t>
      </w:r>
      <w:r w:rsidRPr="00471617">
        <w:rPr>
          <w:rFonts w:eastAsia="Times New Roman"/>
          <w:color w:val="000000"/>
          <w:bdr w:val="none" w:sz="0" w:space="0" w:color="auto" w:frame="1"/>
          <w:lang w:eastAsia="es-PE"/>
        </w:rPr>
        <w:t>.</w:t>
      </w:r>
    </w:p>
    <w:p w14:paraId="71833825"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“O cambiamos de rumbo e integramos las cuestiones de sostenibilidad social y ambiental en nuestros modelos de crecimiento económico, o las fuerzas del orden nos arrastrarán por la vía populista autoritaria de la continua explotación laboral, la división social y la destrucción del medio ambiente.”</w:t>
      </w:r>
    </w:p>
    <w:p w14:paraId="520DE5F7" w14:textId="77777777" w:rsidR="00017AA6" w:rsidRPr="00471617" w:rsidRDefault="00017AA6" w:rsidP="00471617">
      <w:pPr>
        <w:spacing w:after="0" w:line="240" w:lineRule="auto"/>
      </w:pPr>
    </w:p>
    <w:p w14:paraId="7A3C1EC0" w14:textId="77777777" w:rsidR="00017AA6" w:rsidRPr="00471617" w:rsidRDefault="00017AA6" w:rsidP="00471617">
      <w:pPr>
        <w:spacing w:after="0" w:line="240" w:lineRule="auto"/>
      </w:pPr>
    </w:p>
    <w:p w14:paraId="6F74ACC6" w14:textId="77777777" w:rsidR="00017AA6" w:rsidRPr="00471617" w:rsidRDefault="00017AA6" w:rsidP="00471617">
      <w:pPr>
        <w:spacing w:after="0" w:line="240" w:lineRule="auto"/>
      </w:pPr>
    </w:p>
    <w:p w14:paraId="6A15200A" w14:textId="77777777" w:rsidR="00017AA6" w:rsidRPr="007C22A9" w:rsidRDefault="00017AA6" w:rsidP="007C22A9">
      <w:pPr>
        <w:pStyle w:val="Ttulo2"/>
        <w:rPr>
          <w:sz w:val="28"/>
          <w:szCs w:val="28"/>
        </w:rPr>
      </w:pPr>
      <w:bookmarkStart w:id="25" w:name="_Toc230094700"/>
      <w:r w:rsidRPr="007C22A9">
        <w:rPr>
          <w:sz w:val="28"/>
          <w:szCs w:val="28"/>
        </w:rPr>
        <w:t>Los latinos están abandonando la Iglesia Católica estadounidense en masa. El Papa León podría traerlos de vuelta.</w:t>
      </w:r>
      <w:bookmarkEnd w:id="25"/>
    </w:p>
    <w:p w14:paraId="477B0011" w14:textId="77777777" w:rsidR="00017AA6" w:rsidRPr="00471617" w:rsidRDefault="00017AA6" w:rsidP="00471617">
      <w:pPr>
        <w:shd w:val="clear" w:color="auto" w:fill="FFFFFF"/>
        <w:spacing w:after="0" w:line="240" w:lineRule="auto"/>
        <w:rPr>
          <w:color w:val="5E5F66"/>
        </w:rPr>
      </w:pPr>
      <w:r w:rsidRPr="00471617">
        <w:rPr>
          <w:rStyle w:val="yiv0111067561ydp8de9de78byline"/>
          <w:color w:val="5E5F66"/>
        </w:rPr>
        <w:t>Por </w:t>
      </w:r>
      <w:hyperlink r:id="rId20" w:tgtFrame="_blank" w:history="1">
        <w:r w:rsidRPr="00471617">
          <w:rPr>
            <w:rStyle w:val="Hipervnculo"/>
            <w:color w:val="16171B"/>
          </w:rPr>
          <w:t>J.D. Long García</w:t>
        </w:r>
      </w:hyperlink>
      <w:r w:rsidR="007C22A9">
        <w:rPr>
          <w:rStyle w:val="Hipervnculo"/>
          <w:color w:val="16171B"/>
        </w:rPr>
        <w:t xml:space="preserve">, America </w:t>
      </w:r>
      <w:r w:rsidRPr="00471617">
        <w:rPr>
          <w:rStyle w:val="yiv0111067561ydp8de9de78posted-on"/>
          <w:color w:val="5E5F66"/>
        </w:rPr>
        <w:t>12 de mayo de 2026</w:t>
      </w:r>
    </w:p>
    <w:p w14:paraId="54BE5D3F" w14:textId="77777777" w:rsidR="00F3181F" w:rsidRDefault="00F3181F" w:rsidP="00471617">
      <w:pPr>
        <w:pStyle w:val="NormalWeb"/>
        <w:shd w:val="clear" w:color="auto" w:fill="FFFFFF"/>
        <w:spacing w:before="0" w:beforeAutospacing="0" w:after="0" w:afterAutospacing="0"/>
        <w:rPr>
          <w:color w:val="16171B"/>
          <w:sz w:val="28"/>
          <w:szCs w:val="28"/>
        </w:rPr>
      </w:pPr>
    </w:p>
    <w:p w14:paraId="260C2842" w14:textId="77777777" w:rsidR="00017AA6" w:rsidRPr="00F3181F" w:rsidRDefault="00017AA6" w:rsidP="00471617">
      <w:pPr>
        <w:pStyle w:val="NormalWeb"/>
        <w:shd w:val="clear" w:color="auto" w:fill="FFFFFF"/>
        <w:spacing w:before="0" w:beforeAutospacing="0" w:after="0" w:afterAutospacing="0"/>
        <w:rPr>
          <w:color w:val="16171B"/>
          <w:sz w:val="28"/>
          <w:szCs w:val="28"/>
          <w:highlight w:val="yellow"/>
        </w:rPr>
      </w:pPr>
      <w:r w:rsidRPr="00F3181F">
        <w:rPr>
          <w:color w:val="16171B"/>
          <w:sz w:val="28"/>
          <w:szCs w:val="28"/>
          <w:highlight w:val="yellow"/>
        </w:rPr>
        <w:t>Los jóvenes latinos están abandonando la iglesia. Eso no es un problema que deba posponerse. </w:t>
      </w:r>
    </w:p>
    <w:p w14:paraId="3B7134CF"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F3181F">
        <w:rPr>
          <w:color w:val="16171B"/>
          <w:sz w:val="28"/>
          <w:szCs w:val="28"/>
          <w:highlight w:val="yellow"/>
        </w:rPr>
        <w:t>Según </w:t>
      </w:r>
      <w:hyperlink r:id="rId21" w:tgtFrame="_blank" w:history="1">
        <w:r w:rsidRPr="00F3181F">
          <w:rPr>
            <w:rStyle w:val="Hipervnculo"/>
            <w:color w:val="A12014"/>
            <w:sz w:val="28"/>
            <w:szCs w:val="28"/>
            <w:highlight w:val="yellow"/>
          </w:rPr>
          <w:t>Pew Research</w:t>
        </w:r>
      </w:hyperlink>
      <w:r w:rsidRPr="00F3181F">
        <w:rPr>
          <w:color w:val="16171B"/>
          <w:sz w:val="28"/>
          <w:szCs w:val="28"/>
          <w:highlight w:val="yellow"/>
        </w:rPr>
        <w:t> , los jóvenes latinos tienen más probabilidades de no estar afiliados a ninguna religión que de ser católicos.</w:t>
      </w:r>
      <w:r w:rsidRPr="00471617">
        <w:rPr>
          <w:color w:val="16171B"/>
          <w:sz w:val="28"/>
          <w:szCs w:val="28"/>
        </w:rPr>
        <w:t xml:space="preserve"> Entre los latinos nacidos en Estados Unidos de 18 a 29 años, el 49 por ciento no se identifica con ninguna religión. En el conjunto de todas las generaciones, </w:t>
      </w:r>
      <w:r w:rsidRPr="00F3181F">
        <w:rPr>
          <w:color w:val="16171B"/>
          <w:sz w:val="28"/>
          <w:szCs w:val="28"/>
          <w:highlight w:val="yellow"/>
        </w:rPr>
        <w:t>solo el 36 por ciento de los latinos nacidos en Estados Unidos se identifica como católico.</w:t>
      </w:r>
      <w:r w:rsidRPr="00471617">
        <w:rPr>
          <w:color w:val="16171B"/>
          <w:sz w:val="28"/>
          <w:szCs w:val="28"/>
        </w:rPr>
        <w:t> </w:t>
      </w:r>
    </w:p>
    <w:p w14:paraId="0103B1F5"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F3181F">
        <w:rPr>
          <w:color w:val="16171B"/>
          <w:sz w:val="28"/>
          <w:szCs w:val="28"/>
          <w:highlight w:val="yellow"/>
        </w:rPr>
        <w:t>Juan Miguel Álvarez, director de New Horizons en la Universidad de Notre Dame</w:t>
      </w:r>
      <w:r w:rsidRPr="00471617">
        <w:rPr>
          <w:color w:val="16171B"/>
          <w:sz w:val="28"/>
          <w:szCs w:val="28"/>
        </w:rPr>
        <w:t>, destacó la tendencia a la desvinculación en su </w:t>
      </w:r>
      <w:hyperlink r:id="rId22" w:tgtFrame="_blank" w:history="1">
        <w:r w:rsidRPr="00471617">
          <w:rPr>
            <w:rStyle w:val="Hipervnculo"/>
            <w:color w:val="A12014"/>
            <w:sz w:val="28"/>
            <w:szCs w:val="28"/>
          </w:rPr>
          <w:t>reciente artículo para </w:t>
        </w:r>
        <w:r w:rsidRPr="00471617">
          <w:rPr>
            <w:rStyle w:val="Hipervnculo"/>
            <w:b/>
            <w:bCs/>
            <w:color w:val="A12014"/>
            <w:sz w:val="28"/>
            <w:szCs w:val="28"/>
          </w:rPr>
          <w:t>America</w:t>
        </w:r>
      </w:hyperlink>
      <w:r w:rsidRPr="00471617">
        <w:rPr>
          <w:color w:val="16171B"/>
          <w:sz w:val="28"/>
          <w:szCs w:val="28"/>
        </w:rPr>
        <w:t xml:space="preserve"> y </w:t>
      </w:r>
      <w:r w:rsidRPr="00F3181F">
        <w:rPr>
          <w:color w:val="16171B"/>
          <w:sz w:val="28"/>
          <w:szCs w:val="28"/>
          <w:highlight w:val="yellow"/>
        </w:rPr>
        <w:t>recomendó algunas soluciones prácticas</w:t>
      </w:r>
      <w:r w:rsidRPr="00471617">
        <w:rPr>
          <w:color w:val="16171B"/>
          <w:sz w:val="28"/>
          <w:szCs w:val="28"/>
        </w:rPr>
        <w:t>. El factor clave, en mi opinión, es el estadounidense que salió a la Logia de las Bendiciones vestido de blanco hace poco más de un año. </w:t>
      </w:r>
    </w:p>
    <w:p w14:paraId="05CEC5CB"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 xml:space="preserve">Cuando el </w:t>
      </w:r>
      <w:r w:rsidRPr="003120A8">
        <w:rPr>
          <w:color w:val="16171B"/>
          <w:sz w:val="28"/>
          <w:szCs w:val="28"/>
          <w:highlight w:val="yellow"/>
        </w:rPr>
        <w:t>Papa León XIV</w:t>
      </w:r>
      <w:r w:rsidRPr="00471617">
        <w:rPr>
          <w:color w:val="16171B"/>
          <w:sz w:val="28"/>
          <w:szCs w:val="28"/>
        </w:rPr>
        <w:t xml:space="preserve"> se presentó al mundo en </w:t>
      </w:r>
      <w:hyperlink r:id="rId23" w:tgtFrame="_blank" w:history="1">
        <w:r w:rsidRPr="00471617">
          <w:rPr>
            <w:rStyle w:val="Hipervnculo"/>
            <w:color w:val="A12014"/>
            <w:sz w:val="28"/>
            <w:szCs w:val="28"/>
          </w:rPr>
          <w:t>un discurso</w:t>
        </w:r>
      </w:hyperlink>
      <w:r w:rsidRPr="00471617">
        <w:rPr>
          <w:color w:val="16171B"/>
          <w:sz w:val="28"/>
          <w:szCs w:val="28"/>
        </w:rPr>
        <w:t xml:space="preserve"> preparado el </w:t>
      </w:r>
      <w:r w:rsidRPr="003120A8">
        <w:rPr>
          <w:color w:val="16171B"/>
          <w:sz w:val="28"/>
          <w:szCs w:val="28"/>
          <w:highlight w:val="yellow"/>
        </w:rPr>
        <w:t>8 de mayo de 2025</w:t>
      </w:r>
      <w:r w:rsidRPr="00471617">
        <w:rPr>
          <w:color w:val="16171B"/>
          <w:sz w:val="28"/>
          <w:szCs w:val="28"/>
        </w:rPr>
        <w:t>, habló casi exclusivamente en italiano. Oró en latín y, para deleite de los latinoamericanos de todo el mundo, también habló brevemente en español al saludar a su "querida Diócesis de Chiclayo, Perú". </w:t>
      </w:r>
    </w:p>
    <w:p w14:paraId="6886C2A7"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 xml:space="preserve">Cabe destacar que no hablaba inglés, pero precisamente su dominio del idioma, junto con su identificación con Latinoamérica, podría ayudar al </w:t>
      </w:r>
      <w:r w:rsidRPr="003120A8">
        <w:rPr>
          <w:color w:val="16171B"/>
          <w:sz w:val="28"/>
          <w:szCs w:val="28"/>
          <w:highlight w:val="yellow"/>
        </w:rPr>
        <w:t>papa estadounidense a frenar el éxodo de latinos</w:t>
      </w:r>
      <w:r w:rsidRPr="00471617">
        <w:rPr>
          <w:color w:val="16171B"/>
          <w:sz w:val="28"/>
          <w:szCs w:val="28"/>
        </w:rPr>
        <w:t xml:space="preserve"> en Estados Unidos de la Iglesia. </w:t>
      </w:r>
      <w:r w:rsidRPr="003120A8">
        <w:rPr>
          <w:color w:val="16171B"/>
          <w:sz w:val="28"/>
          <w:szCs w:val="28"/>
          <w:highlight w:val="yellow"/>
        </w:rPr>
        <w:t>Sus habilidades lingüísticas y su conocimiento cultural y tecnológico</w:t>
      </w:r>
      <w:r w:rsidRPr="00471617">
        <w:rPr>
          <w:color w:val="16171B"/>
          <w:sz w:val="28"/>
          <w:szCs w:val="28"/>
        </w:rPr>
        <w:t xml:space="preserve"> constituyen </w:t>
      </w:r>
      <w:r w:rsidRPr="003120A8">
        <w:rPr>
          <w:color w:val="16171B"/>
          <w:sz w:val="28"/>
          <w:szCs w:val="28"/>
          <w:highlight w:val="yellow"/>
        </w:rPr>
        <w:t>la clave para llegar a los jóvenes latinos</w:t>
      </w:r>
      <w:r w:rsidRPr="00471617">
        <w:rPr>
          <w:color w:val="16171B"/>
          <w:sz w:val="28"/>
          <w:szCs w:val="28"/>
        </w:rPr>
        <w:t xml:space="preserve"> </w:t>
      </w:r>
      <w:r w:rsidRPr="003120A8">
        <w:rPr>
          <w:color w:val="16171B"/>
          <w:sz w:val="28"/>
          <w:szCs w:val="28"/>
          <w:highlight w:val="yellow"/>
        </w:rPr>
        <w:t>estadounidense</w:t>
      </w:r>
      <w:r w:rsidRPr="00471617">
        <w:rPr>
          <w:color w:val="16171B"/>
          <w:sz w:val="28"/>
          <w:szCs w:val="28"/>
        </w:rPr>
        <w:t>s, quienes se desenvuelven en una realidad compleja, bilingüe y bicultural que se digitaliza cada año más. </w:t>
      </w:r>
    </w:p>
    <w:p w14:paraId="14E67811"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 xml:space="preserve">Es cierto que esta ola de desvinculación incluye a </w:t>
      </w:r>
      <w:r w:rsidRPr="003120A8">
        <w:rPr>
          <w:color w:val="16171B"/>
          <w:sz w:val="28"/>
          <w:szCs w:val="28"/>
          <w:highlight w:val="yellow"/>
        </w:rPr>
        <w:t>inmigrantes latinoamericanos que prefieren hablar </w:t>
      </w:r>
      <w:hyperlink r:id="rId24" w:tgtFrame="_blank" w:history="1">
        <w:r w:rsidRPr="003120A8">
          <w:rPr>
            <w:rStyle w:val="Hipervnculo"/>
            <w:color w:val="A12014"/>
            <w:sz w:val="28"/>
            <w:szCs w:val="28"/>
            <w:highlight w:val="yellow"/>
          </w:rPr>
          <w:t>español</w:t>
        </w:r>
      </w:hyperlink>
      <w:r w:rsidRPr="00471617">
        <w:rPr>
          <w:color w:val="16171B"/>
          <w:sz w:val="28"/>
          <w:szCs w:val="28"/>
        </w:rPr>
        <w:t> . Aun después de adaptarse a Estados Unidos, muchos inmigrantes afirman sentirse más cómodos en su lengua materna, especialmente durante la misa o en la oración personal. La facilidad con la que Leo habla español le ayuda tanto con los inmigrantes como en su labor de evangelización en toda Latinoamérica. </w:t>
      </w:r>
    </w:p>
    <w:p w14:paraId="6898CDE9"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Sin embargo, </w:t>
      </w:r>
      <w:hyperlink r:id="rId25" w:tgtFrame="_blank" w:history="1">
        <w:r w:rsidRPr="00FB0054">
          <w:rPr>
            <w:rStyle w:val="Hipervnculo"/>
            <w:color w:val="A12014"/>
            <w:sz w:val="28"/>
            <w:szCs w:val="28"/>
            <w:highlight w:val="yellow"/>
          </w:rPr>
          <w:t>más del 60 por ciento</w:t>
        </w:r>
      </w:hyperlink>
      <w:r w:rsidRPr="00FB0054">
        <w:rPr>
          <w:color w:val="16171B"/>
          <w:sz w:val="28"/>
          <w:szCs w:val="28"/>
          <w:highlight w:val="yellow"/>
        </w:rPr>
        <w:t> de los católicos menores de 18 años son latinos.</w:t>
      </w:r>
      <w:r w:rsidRPr="00471617">
        <w:rPr>
          <w:color w:val="16171B"/>
          <w:sz w:val="28"/>
          <w:szCs w:val="28"/>
        </w:rPr>
        <w:t xml:space="preserve"> Más del </w:t>
      </w:r>
      <w:hyperlink r:id="rId26" w:tgtFrame="_blank" w:history="1">
        <w:r w:rsidRPr="00471617">
          <w:rPr>
            <w:rStyle w:val="Hipervnculo"/>
            <w:color w:val="A12014"/>
            <w:sz w:val="28"/>
            <w:szCs w:val="28"/>
          </w:rPr>
          <w:t>90 por ciento de estos jóvenes latinos</w:t>
        </w:r>
      </w:hyperlink>
      <w:r w:rsidRPr="00471617">
        <w:rPr>
          <w:color w:val="16171B"/>
          <w:sz w:val="28"/>
          <w:szCs w:val="28"/>
        </w:rPr>
        <w:t xml:space="preserve"> nacieron en Estados Unidos. A menudo se sienten </w:t>
      </w:r>
      <w:r w:rsidRPr="00FB0054">
        <w:rPr>
          <w:color w:val="16171B"/>
          <w:sz w:val="28"/>
          <w:szCs w:val="28"/>
          <w:highlight w:val="yellow"/>
        </w:rPr>
        <w:t>más cómodos comunicándose </w:t>
      </w:r>
      <w:hyperlink r:id="rId27" w:tgtFrame="_blank" w:history="1">
        <w:r w:rsidRPr="00FB0054">
          <w:rPr>
            <w:rStyle w:val="Hipervnculo"/>
            <w:color w:val="A12014"/>
            <w:sz w:val="28"/>
            <w:szCs w:val="28"/>
            <w:highlight w:val="yellow"/>
          </w:rPr>
          <w:t>en inglés</w:t>
        </w:r>
      </w:hyperlink>
      <w:r w:rsidRPr="00471617">
        <w:rPr>
          <w:color w:val="16171B"/>
          <w:sz w:val="28"/>
          <w:szCs w:val="28"/>
        </w:rPr>
        <w:t> </w:t>
      </w:r>
      <w:r w:rsidRPr="00FB0054">
        <w:rPr>
          <w:color w:val="16171B"/>
          <w:sz w:val="28"/>
          <w:szCs w:val="28"/>
          <w:highlight w:val="yellow"/>
        </w:rPr>
        <w:t>y cada vez se sienten más incómodos en la iglesia.</w:t>
      </w:r>
      <w:r w:rsidRPr="00471617">
        <w:rPr>
          <w:color w:val="16171B"/>
          <w:sz w:val="28"/>
          <w:szCs w:val="28"/>
        </w:rPr>
        <w:t> </w:t>
      </w:r>
    </w:p>
    <w:p w14:paraId="49204427"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Hablar en inglés ayudará a Leo a conectar directamente con jóvenes de todos los orígenes étnicos en Estados Unidos. Ellos escucharán y comprenderán sus palabras, pronunciadas con acento estadounidense. </w:t>
      </w:r>
    </w:p>
    <w:p w14:paraId="75E36435"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En su libro </w:t>
      </w:r>
      <w:hyperlink r:id="rId28" w:tgtFrame="_blank" w:history="1">
        <w:r w:rsidRPr="00471617">
          <w:rPr>
            <w:rStyle w:val="nfasis"/>
            <w:color w:val="A12014"/>
            <w:sz w:val="28"/>
            <w:szCs w:val="28"/>
            <w:u w:val="single"/>
          </w:rPr>
          <w:t>Punto ciego: El poder evangelizador de la cultura latina</w:t>
        </w:r>
      </w:hyperlink>
      <w:r w:rsidRPr="00471617">
        <w:rPr>
          <w:color w:val="16171B"/>
          <w:sz w:val="28"/>
          <w:szCs w:val="28"/>
        </w:rPr>
        <w:t xml:space="preserve"> , el diácono Charlie Echeverry escribe que los </w:t>
      </w:r>
      <w:r w:rsidRPr="00FB0054">
        <w:rPr>
          <w:color w:val="16171B"/>
          <w:sz w:val="28"/>
          <w:szCs w:val="28"/>
          <w:highlight w:val="yellow"/>
        </w:rPr>
        <w:t>latinos bilingües</w:t>
      </w:r>
      <w:r w:rsidRPr="00471617">
        <w:rPr>
          <w:color w:val="16171B"/>
          <w:sz w:val="28"/>
          <w:szCs w:val="28"/>
        </w:rPr>
        <w:t xml:space="preserve"> se comunican "en estéreo". "Los latinos que se desenvuelven con igual soltura tanto en la comunidad latina como en la anglosajona actúan como superconductores biculturales", escribe. </w:t>
      </w:r>
    </w:p>
    <w:p w14:paraId="2F882F81"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La biculturalidad sitúa tanto a Leo como a los jóvenes latinos en un espacio que podría describirse como intermedio. Ya no soy un joven latino, pero conozco bien esta tensión, pues nací en la República Dominicana de madre dominicana y padre estadounidense. Cuando nos mudamos a Estados Unidos, era niño y no sabía cómo expresar esa incomodidad. Solo de adulto, tras leer a teólogos latinos y latinas estadounidenses, he llegado a comprender esta parte de mí mismo.</w:t>
      </w:r>
    </w:p>
    <w:p w14:paraId="16933139" w14:textId="77777777" w:rsidR="00017AA6" w:rsidRPr="00471617" w:rsidRDefault="00017AA6" w:rsidP="00471617">
      <w:pPr>
        <w:pStyle w:val="NormalWeb"/>
        <w:shd w:val="clear" w:color="auto" w:fill="FFFFFF"/>
        <w:spacing w:before="0" w:beforeAutospacing="0" w:after="0" w:afterAutospacing="0"/>
        <w:rPr>
          <w:color w:val="16171B"/>
          <w:sz w:val="28"/>
          <w:szCs w:val="28"/>
        </w:rPr>
      </w:pPr>
      <w:hyperlink r:id="rId29" w:tgtFrame="_blank" w:history="1">
        <w:r w:rsidRPr="00FB0054">
          <w:rPr>
            <w:rStyle w:val="Hipervnculo"/>
            <w:color w:val="A12014"/>
            <w:sz w:val="28"/>
            <w:szCs w:val="28"/>
            <w:highlight w:val="yellow"/>
          </w:rPr>
          <w:t>Los orígenes étnicos</w:t>
        </w:r>
      </w:hyperlink>
      <w:r w:rsidRPr="00FB0054">
        <w:rPr>
          <w:color w:val="16171B"/>
          <w:sz w:val="28"/>
          <w:szCs w:val="28"/>
          <w:highlight w:val="yellow"/>
        </w:rPr>
        <w:t> de Leo</w:t>
      </w:r>
      <w:r w:rsidRPr="00471617">
        <w:rPr>
          <w:color w:val="16171B"/>
          <w:sz w:val="28"/>
          <w:szCs w:val="28"/>
        </w:rPr>
        <w:t> también reflejan una identidad ambigua, con una herencia que incluye raíces criollas negras, españolas, francesas e italianas. Ha vivido esa misma tensión, cambiando su Chicago natal por Chiclayo, su ciudad de adopción. </w:t>
      </w:r>
    </w:p>
    <w:p w14:paraId="27D40484"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 xml:space="preserve">Este estado intermedio puede ser el lugar donde emerge </w:t>
      </w:r>
      <w:r w:rsidRPr="00183398">
        <w:rPr>
          <w:color w:val="16171B"/>
          <w:sz w:val="28"/>
          <w:szCs w:val="28"/>
          <w:highlight w:val="yellow"/>
        </w:rPr>
        <w:t>la “comunidad de lo bello” del teólogo Alejandro García-Rivera.</w:t>
      </w:r>
      <w:r w:rsidRPr="00471617">
        <w:rPr>
          <w:color w:val="16171B"/>
          <w:sz w:val="28"/>
          <w:szCs w:val="28"/>
        </w:rPr>
        <w:t xml:space="preserve"> No se trata de una comunidad de caos y confusión, sino de una de belleza cósmica y reconciliación, donde la audacia espiritual hace visible lo invisible. </w:t>
      </w:r>
    </w:p>
    <w:p w14:paraId="0BBE0742"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«Juntos, en sus espléndidas diferencias, estos individuos dan testimonio del poder de Dios no solo para dar vida, sino también para ordenarla; no solo para conceder la existencia, sino también para organizarla», escribe García-Rivera al concluir </w:t>
      </w:r>
      <w:r w:rsidRPr="00471617">
        <w:rPr>
          <w:rStyle w:val="nfasis"/>
          <w:color w:val="16171B"/>
          <w:sz w:val="28"/>
          <w:szCs w:val="28"/>
        </w:rPr>
        <w:t>La comunidad de lo bello</w:t>
      </w:r>
      <w:r w:rsidRPr="00471617">
        <w:rPr>
          <w:color w:val="16171B"/>
          <w:sz w:val="28"/>
          <w:szCs w:val="28"/>
        </w:rPr>
        <w:t> . «Como tal, estos individuos también dan testimonio de la realidad de ciertas relaciones, realidades compartidas, realidades que poco conocen de la dicotomía sujeto-objeto que aqueja nuestra comprensión actual». </w:t>
      </w:r>
    </w:p>
    <w:p w14:paraId="14293783" w14:textId="77777777" w:rsidR="00017AA6" w:rsidRPr="00471617" w:rsidRDefault="00183398" w:rsidP="00471617">
      <w:pPr>
        <w:pStyle w:val="NormalWeb"/>
        <w:shd w:val="clear" w:color="auto" w:fill="FFFFFF"/>
        <w:spacing w:before="0" w:beforeAutospacing="0" w:after="0" w:afterAutospacing="0"/>
        <w:rPr>
          <w:color w:val="16171B"/>
          <w:sz w:val="28"/>
          <w:szCs w:val="28"/>
        </w:rPr>
      </w:pPr>
      <w:r>
        <w:rPr>
          <w:color w:val="16171B"/>
          <w:sz w:val="28"/>
          <w:szCs w:val="28"/>
          <w:highlight w:val="yellow"/>
        </w:rPr>
        <w:t>El papa León XIV</w:t>
      </w:r>
      <w:r w:rsidR="00017AA6" w:rsidRPr="00183398">
        <w:rPr>
          <w:color w:val="16171B"/>
          <w:sz w:val="28"/>
          <w:szCs w:val="28"/>
          <w:highlight w:val="yellow"/>
        </w:rPr>
        <w:t>, estadounidense que optó por la ciudadanía peruana, ha elegido esta posición intermedia.</w:t>
      </w:r>
      <w:r w:rsidR="00017AA6" w:rsidRPr="00471617">
        <w:rPr>
          <w:color w:val="16171B"/>
          <w:sz w:val="28"/>
          <w:szCs w:val="28"/>
        </w:rPr>
        <w:t xml:space="preserve"> Al fin y al cabo, es estadounidense en el sentido más amplio y posiblemente más auténtico de la palabra: el sentido que San Juan Pablo II le dio a «América» al describir los continentes norte y sur en « </w:t>
      </w:r>
      <w:hyperlink r:id="rId30" w:tgtFrame="_blank" w:history="1">
        <w:r w:rsidR="00017AA6" w:rsidRPr="00471617">
          <w:rPr>
            <w:rStyle w:val="Hipervnculo"/>
            <w:color w:val="A12014"/>
            <w:sz w:val="28"/>
            <w:szCs w:val="28"/>
          </w:rPr>
          <w:t>Ecclesia in America</w:t>
        </w:r>
      </w:hyperlink>
      <w:r>
        <w:rPr>
          <w:color w:val="16171B"/>
          <w:sz w:val="28"/>
          <w:szCs w:val="28"/>
        </w:rPr>
        <w:t xml:space="preserve"> ». </w:t>
      </w:r>
      <w:r w:rsidRPr="00183398">
        <w:rPr>
          <w:color w:val="16171B"/>
          <w:sz w:val="28"/>
          <w:szCs w:val="28"/>
          <w:highlight w:val="yellow"/>
        </w:rPr>
        <w:t>León XIV</w:t>
      </w:r>
      <w:r w:rsidR="00017AA6" w:rsidRPr="00183398">
        <w:rPr>
          <w:color w:val="16171B"/>
          <w:sz w:val="28"/>
          <w:szCs w:val="28"/>
          <w:highlight w:val="yellow"/>
        </w:rPr>
        <w:t xml:space="preserve"> puede predicar el Evangelio de tal manera que no obligue a los jóvenes latinos a elegir una cultura u otra,</w:t>
      </w:r>
      <w:r w:rsidR="00017AA6" w:rsidRPr="00471617">
        <w:rPr>
          <w:color w:val="16171B"/>
          <w:sz w:val="28"/>
          <w:szCs w:val="28"/>
        </w:rPr>
        <w:t xml:space="preserve"> sino que reconozca que pertenecen plenamente a ambas. </w:t>
      </w:r>
    </w:p>
    <w:p w14:paraId="0C43497A"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 xml:space="preserve">Esta existencia bicultural se vive a través de la tecnología y los métodos de comunicación en constante evolución, y Leo comprende que la tecnología puede ser una vía de conexión. Los miembros de las comunidades latinas, por ejemplo, han utilizado </w:t>
      </w:r>
      <w:r w:rsidRPr="00E56C96">
        <w:rPr>
          <w:color w:val="16171B"/>
          <w:sz w:val="28"/>
          <w:szCs w:val="28"/>
          <w:highlight w:val="yellow"/>
        </w:rPr>
        <w:t>las redes sociales</w:t>
      </w:r>
      <w:r w:rsidRPr="00471617">
        <w:rPr>
          <w:color w:val="16171B"/>
          <w:sz w:val="28"/>
          <w:szCs w:val="28"/>
        </w:rPr>
        <w:t xml:space="preserve"> para alertarse mutuamente sobre el peligro inminente de las autoridades migratorias en sus vecindarios. Y WhatsApp lleva mucho tiempo conectando a los latinos estadounidenses con sus familiares en el extranjero. </w:t>
      </w:r>
    </w:p>
    <w:p w14:paraId="0C66793B"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 xml:space="preserve">Sin embargo, </w:t>
      </w:r>
      <w:r w:rsidRPr="00E56C96">
        <w:rPr>
          <w:color w:val="16171B"/>
          <w:sz w:val="28"/>
          <w:szCs w:val="28"/>
          <w:highlight w:val="yellow"/>
        </w:rPr>
        <w:t>Leo también reconoce rápidamente los peligros de la tecnología</w:t>
      </w:r>
      <w:r w:rsidRPr="00471617">
        <w:rPr>
          <w:color w:val="16171B"/>
          <w:sz w:val="28"/>
          <w:szCs w:val="28"/>
        </w:rPr>
        <w:t>. La periferia digital es un entorno donde los jóvenes pueden sentirse solos, mal informados o recibir afirmaciones algorítmicas vacías. </w:t>
      </w:r>
    </w:p>
    <w:p w14:paraId="524590D8"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«No dejen que el algoritmo escriba su historia», dijo Leo en un </w:t>
      </w:r>
      <w:hyperlink r:id="rId31" w:tgtFrame="_blank" w:history="1">
        <w:r w:rsidRPr="00471617">
          <w:rPr>
            <w:rStyle w:val="Hipervnculo"/>
            <w:color w:val="A12014"/>
            <w:sz w:val="28"/>
            <w:szCs w:val="28"/>
          </w:rPr>
          <w:t>discurso</w:t>
        </w:r>
      </w:hyperlink>
      <w:r w:rsidRPr="00471617">
        <w:rPr>
          <w:color w:val="16171B"/>
          <w:sz w:val="28"/>
          <w:szCs w:val="28"/>
        </w:rPr>
        <w:t> a los jóvenes el pasado octubre. «Sean ustedes mismos los autores; usen la tecnología con sabiduría, pero no dejen que la tecnología los use a ustedes… ¡En lugar de ser turistas en la web, sean profetas en el mundo digital!»</w:t>
      </w:r>
    </w:p>
    <w:p w14:paraId="51D28217"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En los años venideros, Leo podrá aprovechar el idioma, la cultura y la tecnología para llegar a la diversa y vibrante comunidad de jóvenes católicos latinos en Estados Unidos. Es cierto que es el pastor de todos los católicos. Como líder de una iglesia global, Leo debe compartir el Evangelio con todas las culturas del mundo. Sin embargo, gracias a sus raíces en Estados Unidos y Latinoamérica, los jóvenes latinos pueden reconocer que este papa también es uno de los suyos. </w:t>
      </w:r>
    </w:p>
    <w:p w14:paraId="13D57B1C"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E56C96">
        <w:rPr>
          <w:b/>
          <w:color w:val="16171B"/>
          <w:sz w:val="28"/>
          <w:szCs w:val="28"/>
        </w:rPr>
        <w:t>JD Long García</w:t>
      </w:r>
      <w:r w:rsidRPr="00471617">
        <w:rPr>
          <w:color w:val="16171B"/>
          <w:sz w:val="28"/>
          <w:szCs w:val="28"/>
        </w:rPr>
        <w:t xml:space="preserve"> es editor sénior de </w:t>
      </w:r>
      <w:r w:rsidRPr="00471617">
        <w:rPr>
          <w:b/>
          <w:bCs/>
          <w:color w:val="16171B"/>
          <w:sz w:val="28"/>
          <w:szCs w:val="28"/>
        </w:rPr>
        <w:t>America</w:t>
      </w:r>
      <w:r w:rsidRPr="00471617">
        <w:rPr>
          <w:color w:val="16171B"/>
          <w:sz w:val="28"/>
          <w:szCs w:val="28"/>
        </w:rPr>
        <w:t> y coautor de </w:t>
      </w:r>
      <w:r w:rsidRPr="00471617">
        <w:rPr>
          <w:i/>
          <w:iCs/>
          <w:color w:val="16171B"/>
          <w:sz w:val="28"/>
          <w:szCs w:val="28"/>
        </w:rPr>
        <w:t>Clericalism: The Institutional Dimension of the Catholic Sexual Abuse Crisis (Clericalismo: La dimensión institucional de la crisis de abusos sexuales en la Iglesia Católica)</w:t>
      </w:r>
      <w:r w:rsidRPr="00471617">
        <w:rPr>
          <w:color w:val="16171B"/>
          <w:sz w:val="28"/>
          <w:szCs w:val="28"/>
        </w:rPr>
        <w:t> . </w:t>
      </w:r>
    </w:p>
    <w:p w14:paraId="7FE090F9" w14:textId="77777777" w:rsidR="00017AA6" w:rsidRPr="00471617" w:rsidRDefault="00017AA6" w:rsidP="00471617">
      <w:pPr>
        <w:shd w:val="clear" w:color="auto" w:fill="FFFFFF"/>
        <w:spacing w:after="0" w:line="240" w:lineRule="auto"/>
        <w:rPr>
          <w:color w:val="16171B"/>
        </w:rPr>
      </w:pPr>
      <w:hyperlink r:id="rId32" w:tgtFrame="_blank" w:history="1">
        <w:r w:rsidRPr="00471617">
          <w:rPr>
            <w:rStyle w:val="Hipervnculo"/>
            <w:color w:val="A12014"/>
          </w:rPr>
          <w:t>Más artículos de JD Long García</w:t>
        </w:r>
      </w:hyperlink>
    </w:p>
    <w:p w14:paraId="65269C50" w14:textId="77777777" w:rsidR="00017AA6" w:rsidRPr="00471617" w:rsidRDefault="00017AA6" w:rsidP="00471617">
      <w:pPr>
        <w:shd w:val="clear" w:color="auto" w:fill="FFFFFF"/>
        <w:spacing w:after="0" w:line="240" w:lineRule="auto"/>
        <w:rPr>
          <w:color w:val="16171B"/>
        </w:rPr>
      </w:pPr>
    </w:p>
    <w:p w14:paraId="15478CA5" w14:textId="77777777" w:rsidR="00017AA6" w:rsidRPr="00471617" w:rsidRDefault="00017AA6" w:rsidP="00471617">
      <w:pPr>
        <w:spacing w:after="0" w:line="240" w:lineRule="auto"/>
      </w:pPr>
    </w:p>
    <w:p w14:paraId="74EB58C6" w14:textId="77777777" w:rsidR="00017AA6" w:rsidRPr="00471617" w:rsidRDefault="00017AA6" w:rsidP="00471617">
      <w:pPr>
        <w:spacing w:after="0" w:line="240" w:lineRule="auto"/>
      </w:pPr>
    </w:p>
    <w:p w14:paraId="03B9A509" w14:textId="77777777" w:rsidR="00017AA6" w:rsidRPr="00E56C96" w:rsidRDefault="00017AA6" w:rsidP="00E56C96">
      <w:pPr>
        <w:pStyle w:val="Ttulo2"/>
        <w:rPr>
          <w:sz w:val="28"/>
          <w:szCs w:val="28"/>
        </w:rPr>
      </w:pPr>
      <w:bookmarkStart w:id="26" w:name="_Toc230094701"/>
      <w:r w:rsidRPr="00E56C96">
        <w:rPr>
          <w:sz w:val="28"/>
          <w:szCs w:val="28"/>
        </w:rPr>
        <w:t>Cristianos se movilizan para apoyar la ayuda a los palestinos y poner fin a la venta de armas a Israel.</w:t>
      </w:r>
      <w:bookmarkEnd w:id="26"/>
    </w:p>
    <w:p w14:paraId="03FCFC8D" w14:textId="77777777" w:rsidR="00017AA6" w:rsidRPr="00471617" w:rsidRDefault="00017AA6" w:rsidP="00471617">
      <w:pPr>
        <w:shd w:val="clear" w:color="auto" w:fill="FFFFFF"/>
        <w:spacing w:after="0" w:line="240" w:lineRule="auto"/>
        <w:rPr>
          <w:color w:val="16171B"/>
        </w:rPr>
      </w:pPr>
      <w:r w:rsidRPr="00471617">
        <w:rPr>
          <w:rStyle w:val="yiv1397037211ydpbacc9e0bbyline"/>
          <w:color w:val="16171B"/>
        </w:rPr>
        <w:t>Por </w:t>
      </w:r>
      <w:hyperlink r:id="rId33" w:tgtFrame="_blank" w:history="1">
        <w:r w:rsidRPr="00471617">
          <w:rPr>
            <w:rStyle w:val="Hipervnculo"/>
          </w:rPr>
          <w:t>Edward Desciak</w:t>
        </w:r>
      </w:hyperlink>
      <w:r w:rsidR="00E56C96">
        <w:rPr>
          <w:rStyle w:val="Hipervnculo"/>
        </w:rPr>
        <w:t xml:space="preserve">, America </w:t>
      </w:r>
      <w:r w:rsidRPr="00471617">
        <w:rPr>
          <w:rStyle w:val="yiv1397037211ydpbacc9e0bposted-on"/>
          <w:color w:val="16171B"/>
        </w:rPr>
        <w:t>13 de mayo de 2026</w:t>
      </w:r>
    </w:p>
    <w:p w14:paraId="1B715C21" w14:textId="77777777" w:rsidR="003E08A4" w:rsidRDefault="003E08A4" w:rsidP="00471617">
      <w:pPr>
        <w:pStyle w:val="NormalWeb"/>
        <w:shd w:val="clear" w:color="auto" w:fill="FFFFFF"/>
        <w:spacing w:before="0" w:beforeAutospacing="0" w:after="0" w:afterAutospacing="0"/>
        <w:rPr>
          <w:rStyle w:val="Hipervnculo"/>
          <w:color w:val="A12014"/>
          <w:sz w:val="28"/>
          <w:szCs w:val="28"/>
        </w:rPr>
      </w:pPr>
    </w:p>
    <w:p w14:paraId="66E82C96" w14:textId="77777777" w:rsidR="00017AA6" w:rsidRPr="00471617" w:rsidRDefault="00017AA6" w:rsidP="00471617">
      <w:pPr>
        <w:pStyle w:val="NormalWeb"/>
        <w:shd w:val="clear" w:color="auto" w:fill="FFFFFF"/>
        <w:spacing w:before="0" w:beforeAutospacing="0" w:after="0" w:afterAutospacing="0"/>
        <w:rPr>
          <w:color w:val="16171B"/>
          <w:sz w:val="28"/>
          <w:szCs w:val="28"/>
        </w:rPr>
      </w:pPr>
      <w:hyperlink r:id="rId34" w:tgtFrame="_blank" w:history="1">
        <w:r w:rsidRPr="00471617">
          <w:rPr>
            <w:rStyle w:val="Hipervnculo"/>
            <w:color w:val="A12014"/>
            <w:sz w:val="28"/>
            <w:szCs w:val="28"/>
          </w:rPr>
          <w:t>Cerca de 300 líderes cristianos se reunieron en Washington, D.C., para la Cumbre Conjunta de Defensa Cristiana de</w:t>
        </w:r>
      </w:hyperlink>
      <w:r w:rsidRPr="00471617">
        <w:rPr>
          <w:color w:val="16171B"/>
          <w:sz w:val="28"/>
          <w:szCs w:val="28"/>
        </w:rPr>
        <w:t xml:space="preserve"> tres días, que tuvo lugar el 5 de mayo. El grupo </w:t>
      </w:r>
      <w:r w:rsidRPr="003E08A4">
        <w:rPr>
          <w:color w:val="16171B"/>
          <w:sz w:val="28"/>
          <w:szCs w:val="28"/>
          <w:highlight w:val="yellow"/>
        </w:rPr>
        <w:t>ecuménico,</w:t>
      </w:r>
      <w:r w:rsidRPr="00471617">
        <w:rPr>
          <w:color w:val="16171B"/>
          <w:sz w:val="28"/>
          <w:szCs w:val="28"/>
        </w:rPr>
        <w:t xml:space="preserve"> que incluye a más de 40 organizaciones patrocinadoras, </w:t>
      </w:r>
      <w:r w:rsidRPr="003E08A4">
        <w:rPr>
          <w:color w:val="16171B"/>
          <w:sz w:val="28"/>
          <w:szCs w:val="28"/>
          <w:highlight w:val="yellow"/>
        </w:rPr>
        <w:t>busca el fin de la venta de armas estadounidenses a Israel y el restablecimiento de la financiación de la ayuda humanitaria a los palestinos.</w:t>
      </w:r>
    </w:p>
    <w:p w14:paraId="74036515"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 xml:space="preserve">«En lugar de financiar la guerra, nuestra fe nos llama a alimentar a los hambrientos, defender a los oprimidos y trabajar por una paz justa. </w:t>
      </w:r>
      <w:r w:rsidRPr="003E08A4">
        <w:rPr>
          <w:color w:val="16171B"/>
          <w:sz w:val="28"/>
          <w:szCs w:val="28"/>
          <w:highlight w:val="yellow"/>
        </w:rPr>
        <w:t>Estamos aquí para presionar al Congreso</w:t>
      </w:r>
      <w:r w:rsidRPr="00471617">
        <w:rPr>
          <w:color w:val="16171B"/>
          <w:sz w:val="28"/>
          <w:szCs w:val="28"/>
        </w:rPr>
        <w:t xml:space="preserve"> a que promulgue estos valores», declaró Allison Tanner, pastora bautista y líder de la cumbre, en un comunicado de prensa.</w:t>
      </w:r>
    </w:p>
    <w:p w14:paraId="4149DABA"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 xml:space="preserve">En concreto, la coalición exige la </w:t>
      </w:r>
      <w:r w:rsidRPr="003E08A4">
        <w:rPr>
          <w:color w:val="16171B"/>
          <w:sz w:val="28"/>
          <w:szCs w:val="28"/>
          <w:highlight w:val="yellow"/>
        </w:rPr>
        <w:t>restauración de la financiación</w:t>
      </w:r>
      <w:r w:rsidRPr="00471617">
        <w:rPr>
          <w:color w:val="16171B"/>
          <w:sz w:val="28"/>
          <w:szCs w:val="28"/>
        </w:rPr>
        <w:t xml:space="preserve"> de la </w:t>
      </w:r>
      <w:hyperlink r:id="rId35" w:tgtFrame="_blank" w:history="1">
        <w:r w:rsidRPr="00471617">
          <w:rPr>
            <w:rStyle w:val="Hipervnculo"/>
            <w:color w:val="A12014"/>
            <w:sz w:val="28"/>
            <w:szCs w:val="28"/>
          </w:rPr>
          <w:t>Red de Hospitales de Jerusalén Este</w:t>
        </w:r>
      </w:hyperlink>
      <w:r w:rsidRPr="00471617">
        <w:rPr>
          <w:color w:val="16171B"/>
          <w:sz w:val="28"/>
          <w:szCs w:val="28"/>
        </w:rPr>
        <w:t> y del </w:t>
      </w:r>
      <w:hyperlink r:id="rId36" w:tgtFrame="_blank" w:history="1">
        <w:r w:rsidRPr="00471617">
          <w:rPr>
            <w:rStyle w:val="Hipervnculo"/>
            <w:color w:val="A12014"/>
            <w:sz w:val="28"/>
            <w:szCs w:val="28"/>
          </w:rPr>
          <w:t>Organismo de Obras Públicas y Socorro de las Naciones Unidas</w:t>
        </w:r>
      </w:hyperlink>
      <w:r w:rsidRPr="00471617">
        <w:rPr>
          <w:color w:val="16171B"/>
          <w:sz w:val="28"/>
          <w:szCs w:val="28"/>
        </w:rPr>
        <w:t> para los Refugiados de Palestina (</w:t>
      </w:r>
      <w:r w:rsidRPr="003E08A4">
        <w:rPr>
          <w:color w:val="16171B"/>
          <w:sz w:val="28"/>
          <w:szCs w:val="28"/>
          <w:highlight w:val="yellow"/>
        </w:rPr>
        <w:t>UNRWA</w:t>
      </w:r>
      <w:r w:rsidRPr="00471617">
        <w:rPr>
          <w:color w:val="16171B"/>
          <w:sz w:val="28"/>
          <w:szCs w:val="28"/>
        </w:rPr>
        <w:t>) para los refugiados palestinos.</w:t>
      </w:r>
    </w:p>
    <w:p w14:paraId="4958F467"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 xml:space="preserve">El evento, que incluyó a varios oradores y capacitación en defensa de los derechos humanos, contó con la </w:t>
      </w:r>
      <w:r w:rsidRPr="00CB25D7">
        <w:rPr>
          <w:color w:val="16171B"/>
          <w:sz w:val="28"/>
          <w:szCs w:val="28"/>
          <w:highlight w:val="yellow"/>
        </w:rPr>
        <w:t>participación de católicos, protestantes tradicionales y evangélicos, y cristianos ortodoxos de todo el país</w:t>
      </w:r>
      <w:r w:rsidRPr="00471617">
        <w:rPr>
          <w:color w:val="16171B"/>
          <w:sz w:val="28"/>
          <w:szCs w:val="28"/>
        </w:rPr>
        <w:t xml:space="preserve">. Se organizó </w:t>
      </w:r>
      <w:r w:rsidRPr="00CB25D7">
        <w:rPr>
          <w:color w:val="16171B"/>
          <w:sz w:val="28"/>
          <w:szCs w:val="28"/>
          <w:highlight w:val="yellow"/>
        </w:rPr>
        <w:t>en respuesta a más de dos años de violencia en Gaza</w:t>
      </w:r>
      <w:r w:rsidRPr="00471617">
        <w:rPr>
          <w:color w:val="16171B"/>
          <w:sz w:val="28"/>
          <w:szCs w:val="28"/>
        </w:rPr>
        <w:t xml:space="preserve">, la continua </w:t>
      </w:r>
      <w:r w:rsidRPr="00CB25D7">
        <w:rPr>
          <w:color w:val="16171B"/>
          <w:sz w:val="28"/>
          <w:szCs w:val="28"/>
          <w:highlight w:val="yellow"/>
        </w:rPr>
        <w:t>agresión de los colonos israelíes</w:t>
      </w:r>
      <w:r w:rsidRPr="00471617">
        <w:rPr>
          <w:color w:val="16171B"/>
          <w:sz w:val="28"/>
          <w:szCs w:val="28"/>
        </w:rPr>
        <w:t xml:space="preserve"> contra los palestinos en Cisjordania y la reciente ocupación israelí del </w:t>
      </w:r>
      <w:r w:rsidRPr="00CB25D7">
        <w:rPr>
          <w:color w:val="16171B"/>
          <w:sz w:val="28"/>
          <w:szCs w:val="28"/>
          <w:highlight w:val="yellow"/>
        </w:rPr>
        <w:t>sur del Líban</w:t>
      </w:r>
      <w:r w:rsidRPr="00471617">
        <w:rPr>
          <w:color w:val="16171B"/>
          <w:sz w:val="28"/>
          <w:szCs w:val="28"/>
        </w:rPr>
        <w:t>o en el marco de la guerra entre Estados Unidos e Israel e Irán.</w:t>
      </w:r>
    </w:p>
    <w:p w14:paraId="74A4DD4B"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CB25D7">
        <w:rPr>
          <w:color w:val="16171B"/>
          <w:sz w:val="28"/>
          <w:szCs w:val="28"/>
          <w:highlight w:val="yellow"/>
        </w:rPr>
        <w:t>Eli McCarthy</w:t>
      </w:r>
      <w:r w:rsidRPr="00471617">
        <w:rPr>
          <w:color w:val="16171B"/>
          <w:sz w:val="28"/>
          <w:szCs w:val="28"/>
        </w:rPr>
        <w:t>, becario de paz justa de </w:t>
      </w:r>
      <w:hyperlink r:id="rId37" w:tgtFrame="_blank" w:history="1">
        <w:r w:rsidRPr="00471617">
          <w:rPr>
            <w:rStyle w:val="Hipervnculo"/>
            <w:color w:val="A12014"/>
            <w:sz w:val="28"/>
            <w:szCs w:val="28"/>
          </w:rPr>
          <w:t>la Franciscan Action Network, una de las organizaciones que participaron en la cumbre,</w:t>
        </w:r>
      </w:hyperlink>
      <w:r w:rsidRPr="00471617">
        <w:rPr>
          <w:color w:val="16171B"/>
          <w:sz w:val="28"/>
          <w:szCs w:val="28"/>
        </w:rPr>
        <w:t> habló con </w:t>
      </w:r>
      <w:r w:rsidRPr="00471617">
        <w:rPr>
          <w:b/>
          <w:bCs/>
          <w:color w:val="16171B"/>
          <w:sz w:val="28"/>
          <w:szCs w:val="28"/>
        </w:rPr>
        <w:t>America</w:t>
      </w:r>
      <w:r w:rsidRPr="00471617">
        <w:rPr>
          <w:color w:val="16171B"/>
          <w:sz w:val="28"/>
          <w:szCs w:val="28"/>
        </w:rPr>
        <w:t xml:space="preserve"> . Argumentó que </w:t>
      </w:r>
      <w:r w:rsidRPr="00CB25D7">
        <w:rPr>
          <w:color w:val="16171B"/>
          <w:sz w:val="28"/>
          <w:szCs w:val="28"/>
          <w:highlight w:val="yellow"/>
        </w:rPr>
        <w:t>restablecer la financiación a EJHN y UNRWA es crucial</w:t>
      </w:r>
      <w:r w:rsidRPr="00471617">
        <w:rPr>
          <w:color w:val="16171B"/>
          <w:sz w:val="28"/>
          <w:szCs w:val="28"/>
        </w:rPr>
        <w:t xml:space="preserve"> para abordar la crisis humanitaria actual provocada por lo que él denominó una "limpieza étnica y genocidio" en Gaza.</w:t>
      </w:r>
    </w:p>
    <w:p w14:paraId="73CA8A31"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328DA">
        <w:rPr>
          <w:color w:val="16171B"/>
          <w:sz w:val="28"/>
          <w:szCs w:val="28"/>
          <w:highlight w:val="yellow"/>
        </w:rPr>
        <w:t>La Red de Hospitales de Jerusalén Este</w:t>
      </w:r>
      <w:r w:rsidRPr="00471617">
        <w:rPr>
          <w:color w:val="16171B"/>
          <w:sz w:val="28"/>
          <w:szCs w:val="28"/>
        </w:rPr>
        <w:t>, que incluye seis centros, proporciona a los palestinos de Gaza y Cisjordania servicios y procedimientos médicos que no están disponibles en otros territorios. El Sr. McCarthy, quien también imparte clases en la Universidad de Georgetown, afirmó que </w:t>
      </w:r>
      <w:hyperlink r:id="rId38" w:tgtFrame="_blank" w:history="1">
        <w:r w:rsidRPr="00471617">
          <w:rPr>
            <w:rStyle w:val="Hipervnculo"/>
            <w:color w:val="A12014"/>
            <w:sz w:val="28"/>
            <w:szCs w:val="28"/>
          </w:rPr>
          <w:t>Israel está impidiendo que los gazatíes</w:t>
        </w:r>
      </w:hyperlink>
      <w:r w:rsidRPr="00471617">
        <w:rPr>
          <w:color w:val="16171B"/>
          <w:sz w:val="28"/>
          <w:szCs w:val="28"/>
        </w:rPr>
        <w:t> accedan a la red. «Es una sentencia de muerte para muchos gazatíes que necesitan servicios como diálisis y tratamiento contra el cáncer», declaró. «En el pasado, Estados Unidos no solo garantizó el acceso, sino que también financió la red».</w:t>
      </w:r>
    </w:p>
    <w:p w14:paraId="3C24750F"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 xml:space="preserve">El Sr. McCarthy cree que la restauración de la financiación para EJHN “tiene bastantes posibilidades de obtener apoyo en el Congreso, con consenso entre los distintos partidos”. Sin embargo, se muestra menos seguro respecto a la </w:t>
      </w:r>
      <w:r w:rsidRPr="004328DA">
        <w:rPr>
          <w:color w:val="16171B"/>
          <w:sz w:val="28"/>
          <w:szCs w:val="28"/>
          <w:highlight w:val="yellow"/>
        </w:rPr>
        <w:t>financiación para la Agencia de las Naciones Unidas para los Refugiados de Palestina (UNRWA</w:t>
      </w:r>
      <w:r w:rsidRPr="00471617">
        <w:rPr>
          <w:color w:val="16171B"/>
          <w:sz w:val="28"/>
          <w:szCs w:val="28"/>
        </w:rPr>
        <w:t>). “Eso va a ser un poco más complicado”, afirmó. “Sin duda, existe un amplio respaldo en el Congreso para garantizar la ayuda humanitaria, pero aún hay una notable resistencia en el Congreso estadounidense contra la UNRWA”.</w:t>
      </w:r>
    </w:p>
    <w:p w14:paraId="5DAB92A5" w14:textId="77777777" w:rsidR="00017AA6" w:rsidRPr="00471617" w:rsidRDefault="00017AA6" w:rsidP="00471617">
      <w:pPr>
        <w:pStyle w:val="NormalWeb"/>
        <w:shd w:val="clear" w:color="auto" w:fill="FFFFFF"/>
        <w:spacing w:before="0" w:beforeAutospacing="0" w:after="0" w:afterAutospacing="0"/>
        <w:rPr>
          <w:color w:val="16171B"/>
          <w:sz w:val="28"/>
          <w:szCs w:val="28"/>
        </w:rPr>
      </w:pPr>
      <w:hyperlink r:id="rId39" w:tgtFrame="_blank" w:history="1">
        <w:r w:rsidRPr="00471617">
          <w:rPr>
            <w:rStyle w:val="Hipervnculo"/>
            <w:color w:val="A12014"/>
            <w:sz w:val="28"/>
            <w:szCs w:val="28"/>
          </w:rPr>
          <w:t>Si bien la UNRWA sigue operando en Gaza</w:t>
        </w:r>
      </w:hyperlink>
      <w:r w:rsidRPr="00471617">
        <w:rPr>
          <w:color w:val="16171B"/>
          <w:sz w:val="28"/>
          <w:szCs w:val="28"/>
        </w:rPr>
        <w:t xml:space="preserve"> , la suspensión de la financiación estadounidense representó un duro golpe para su capacidad de brindar ayuda. </w:t>
      </w:r>
      <w:r w:rsidRPr="004328DA">
        <w:rPr>
          <w:color w:val="16171B"/>
          <w:sz w:val="28"/>
          <w:szCs w:val="28"/>
          <w:highlight w:val="yellow"/>
        </w:rPr>
        <w:t>La administración Biden </w:t>
      </w:r>
      <w:hyperlink r:id="rId40" w:tgtFrame="_blank" w:history="1">
        <w:r w:rsidRPr="004328DA">
          <w:rPr>
            <w:rStyle w:val="Hipervnculo"/>
            <w:color w:val="A12014"/>
            <w:sz w:val="28"/>
            <w:szCs w:val="28"/>
            <w:highlight w:val="yellow"/>
          </w:rPr>
          <w:t>interrumpió la financiación</w:t>
        </w:r>
      </w:hyperlink>
      <w:r w:rsidRPr="004328DA">
        <w:rPr>
          <w:color w:val="16171B"/>
          <w:sz w:val="28"/>
          <w:szCs w:val="28"/>
          <w:highlight w:val="yellow"/>
        </w:rPr>
        <w:t> de la agencia en 2024</w:t>
      </w:r>
      <w:r w:rsidRPr="00471617">
        <w:rPr>
          <w:color w:val="16171B"/>
          <w:sz w:val="28"/>
          <w:szCs w:val="28"/>
        </w:rPr>
        <w:t xml:space="preserve"> tras las acusaciones de Israel de que una docena </w:t>
      </w:r>
      <w:hyperlink r:id="rId41" w:tgtFrame="_blank" w:history="1">
        <w:r w:rsidRPr="00471617">
          <w:rPr>
            <w:rStyle w:val="Hipervnculo"/>
            <w:color w:val="A12014"/>
            <w:sz w:val="28"/>
            <w:szCs w:val="28"/>
          </w:rPr>
          <w:t>de empleados estuvieron involucrados</w:t>
        </w:r>
      </w:hyperlink>
      <w:r w:rsidRPr="00471617">
        <w:rPr>
          <w:color w:val="16171B"/>
          <w:sz w:val="28"/>
          <w:szCs w:val="28"/>
        </w:rPr>
        <w:t> en el ataque del 7 de octubre de 2023 contra el sur de Israel, liderado por Hamás, que dejó más de 1200 muertos y cientos de rehenes. En marzo, funcionarios israelíes acusaron a cientos de empleados de la agencia de ser miembros de Hamás y otros grupos terroristas con base en Gaza. La UNRWA, </w:t>
      </w:r>
      <w:hyperlink r:id="rId42" w:tgtFrame="_blank" w:history="1">
        <w:r w:rsidRPr="00471617">
          <w:rPr>
            <w:rStyle w:val="Hipervnculo"/>
            <w:color w:val="A12014"/>
            <w:sz w:val="28"/>
            <w:szCs w:val="28"/>
          </w:rPr>
          <w:t>por su parte, afirma</w:t>
        </w:r>
      </w:hyperlink>
      <w:r w:rsidRPr="00471617">
        <w:rPr>
          <w:color w:val="16171B"/>
          <w:sz w:val="28"/>
          <w:szCs w:val="28"/>
        </w:rPr>
        <w:t> que estas acusaciones carecen de fundamento.</w:t>
      </w:r>
    </w:p>
    <w:p w14:paraId="1A25A7C0"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El 30 de abril de 2026, la Oficina del Inspector General de la Agencia de los Estados Unidos para el Desarrollo Internacional (USAID) </w:t>
      </w:r>
      <w:hyperlink r:id="rId43" w:tgtFrame="_blank" w:history="1">
        <w:r w:rsidRPr="00471617">
          <w:rPr>
            <w:rStyle w:val="Hipervnculo"/>
            <w:color w:val="A12014"/>
            <w:sz w:val="28"/>
            <w:szCs w:val="28"/>
          </w:rPr>
          <w:t>emitió un comunicado</w:t>
        </w:r>
      </w:hyperlink>
      <w:r w:rsidRPr="00471617">
        <w:rPr>
          <w:color w:val="16171B"/>
          <w:sz w:val="28"/>
          <w:szCs w:val="28"/>
        </w:rPr>
        <w:t> en el que afirmaba haber encontrado pruebas que vinculaban a otros cuatro empleados, actuales o antiguos, de la UNRWA con la participación en el ataque del 7 de octubre. Dicha investigación sigue en curso.</w:t>
      </w:r>
    </w:p>
    <w:p w14:paraId="31A12221"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El Sr. McCarthy señaló que la UNRWA "ha superado los diferentes estándares y criterios para demostrar su neutralidad", y añadió que </w:t>
      </w:r>
      <w:hyperlink r:id="rId44" w:tgtFrame="_blank" w:history="1">
        <w:r w:rsidRPr="00471617">
          <w:rPr>
            <w:rStyle w:val="Hipervnculo"/>
            <w:color w:val="A12014"/>
            <w:sz w:val="28"/>
            <w:szCs w:val="28"/>
          </w:rPr>
          <w:t>todos los demás gobiernos importantes han reanudado su financiación</w:t>
        </w:r>
      </w:hyperlink>
      <w:r w:rsidRPr="00471617">
        <w:rPr>
          <w:color w:val="16171B"/>
          <w:sz w:val="28"/>
          <w:szCs w:val="28"/>
        </w:rPr>
        <w:t> a la organización.</w:t>
      </w:r>
    </w:p>
    <w:p w14:paraId="0DA71A5E"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328DA">
        <w:rPr>
          <w:color w:val="16171B"/>
          <w:sz w:val="28"/>
          <w:szCs w:val="28"/>
          <w:highlight w:val="yellow"/>
        </w:rPr>
        <w:t>La tercera exigencia de la coalición, que se detengan las ventas de armas estadounidenses a Israel, es «la más difícil</w:t>
      </w:r>
      <w:r w:rsidRPr="00471617">
        <w:rPr>
          <w:color w:val="16171B"/>
          <w:sz w:val="28"/>
          <w:szCs w:val="28"/>
        </w:rPr>
        <w:t xml:space="preserve"> </w:t>
      </w:r>
      <w:r w:rsidRPr="004328DA">
        <w:rPr>
          <w:color w:val="16171B"/>
          <w:sz w:val="28"/>
          <w:szCs w:val="28"/>
          <w:highlight w:val="yellow"/>
        </w:rPr>
        <w:t>y también una de las más cruciales»,</w:t>
      </w:r>
      <w:r w:rsidRPr="00471617">
        <w:rPr>
          <w:color w:val="16171B"/>
          <w:sz w:val="28"/>
          <w:szCs w:val="28"/>
        </w:rPr>
        <w:t xml:space="preserve"> declaró el Sr. McCarthy. «Contamos con miembros del Congreso que han señalado que la asistencia militar a Israel en este momento no cumple con la </w:t>
      </w:r>
      <w:hyperlink r:id="rId45" w:tgtFrame="_blank" w:history="1">
        <w:r w:rsidRPr="00471617">
          <w:rPr>
            <w:rStyle w:val="Hipervnculo"/>
            <w:color w:val="A12014"/>
            <w:sz w:val="28"/>
            <w:szCs w:val="28"/>
          </w:rPr>
          <w:t>Ley de Asistencia Exterior de 1961</w:t>
        </w:r>
      </w:hyperlink>
      <w:r w:rsidRPr="00471617">
        <w:rPr>
          <w:color w:val="16171B"/>
          <w:sz w:val="28"/>
          <w:szCs w:val="28"/>
        </w:rPr>
        <w:t> ni con las " </w:t>
      </w:r>
      <w:hyperlink r:id="rId46" w:tgtFrame="_blank" w:history="1">
        <w:r w:rsidRPr="00471617">
          <w:rPr>
            <w:rStyle w:val="Hipervnculo"/>
            <w:color w:val="A12014"/>
            <w:sz w:val="28"/>
            <w:szCs w:val="28"/>
          </w:rPr>
          <w:t>Leyes Lahey</w:t>
        </w:r>
      </w:hyperlink>
      <w:r w:rsidRPr="00471617">
        <w:rPr>
          <w:color w:val="16171B"/>
          <w:sz w:val="28"/>
          <w:szCs w:val="28"/>
        </w:rPr>
        <w:t xml:space="preserve"> ", que exigen que los países que reciben nuestras armas cumplan con ciertos </w:t>
      </w:r>
      <w:r w:rsidRPr="000F3F36">
        <w:rPr>
          <w:color w:val="16171B"/>
          <w:sz w:val="28"/>
          <w:szCs w:val="28"/>
          <w:highlight w:val="yellow"/>
        </w:rPr>
        <w:t>estándares humanitarios y de derechos humanos</w:t>
      </w:r>
      <w:r w:rsidRPr="00471617">
        <w:rPr>
          <w:color w:val="16171B"/>
          <w:sz w:val="28"/>
          <w:szCs w:val="28"/>
        </w:rPr>
        <w:t xml:space="preserve">. Es evidente que </w:t>
      </w:r>
      <w:r w:rsidRPr="000F3F36">
        <w:rPr>
          <w:color w:val="16171B"/>
          <w:sz w:val="28"/>
          <w:szCs w:val="28"/>
          <w:highlight w:val="yellow"/>
        </w:rPr>
        <w:t>esto no sucede con Israel</w:t>
      </w:r>
      <w:r w:rsidRPr="00471617">
        <w:rPr>
          <w:color w:val="16171B"/>
          <w:sz w:val="28"/>
          <w:szCs w:val="28"/>
        </w:rPr>
        <w:t>».</w:t>
      </w:r>
    </w:p>
    <w:p w14:paraId="5EAB3B79"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0F3F36">
        <w:rPr>
          <w:color w:val="16171B"/>
          <w:sz w:val="28"/>
          <w:szCs w:val="28"/>
          <w:highlight w:val="yellow"/>
        </w:rPr>
        <w:t>El apoyo demócrata al bloqueo de la ayuda militar a Israel ha aumentado recientemente</w:t>
      </w:r>
      <w:r w:rsidRPr="00471617">
        <w:rPr>
          <w:color w:val="16171B"/>
          <w:sz w:val="28"/>
          <w:szCs w:val="28"/>
        </w:rPr>
        <w:t>, con </w:t>
      </w:r>
      <w:hyperlink r:id="rId47" w:tgtFrame="_blank" w:history="1">
        <w:r w:rsidRPr="00471617">
          <w:rPr>
            <w:rStyle w:val="Hipervnculo"/>
            <w:color w:val="A12014"/>
            <w:sz w:val="28"/>
            <w:szCs w:val="28"/>
          </w:rPr>
          <w:t>36 demócratas votando en contra de la venta de bombas de 450 kilos</w:t>
        </w:r>
      </w:hyperlink>
      <w:r w:rsidRPr="00471617">
        <w:rPr>
          <w:color w:val="16171B"/>
          <w:sz w:val="28"/>
          <w:szCs w:val="28"/>
        </w:rPr>
        <w:t xml:space="preserve"> a Israel a principios de este año. Sin embargo, esta cifra no fue suficiente para superar el apoyo unánime de los republicanos a la transferencia de armas. Aun así, si bien es posible que el Congreso no acceda pronto a esta creciente oposición al statu quo en lo que respecta a la venta de armas y la ayuda a Israel, el Sr. McCarthy se muestra optimista de que </w:t>
      </w:r>
      <w:r w:rsidRPr="000F3F36">
        <w:rPr>
          <w:color w:val="16171B"/>
          <w:sz w:val="28"/>
          <w:szCs w:val="28"/>
          <w:highlight w:val="yellow"/>
        </w:rPr>
        <w:t>los cambios en la opinión pública</w:t>
      </w:r>
      <w:r w:rsidRPr="00471617">
        <w:rPr>
          <w:color w:val="16171B"/>
          <w:sz w:val="28"/>
          <w:szCs w:val="28"/>
        </w:rPr>
        <w:t xml:space="preserve"> eventualmente “ejercerán cierta presión sobre la administración y sobre Israel”. También cree que el cambio en la opinión pública sobre lo que hasta ahora había sido un apoyo prácticamente acrítico a Israel influirá en las próximas elecciones, especialmente en las primarias presidenciales demócratas de 2028.</w:t>
      </w:r>
    </w:p>
    <w:p w14:paraId="6A157B0E"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La opinión de los estadounidenses sobre Israel se ha deteriorado considerablemente en los últimos años. </w:t>
      </w:r>
      <w:hyperlink r:id="rId48" w:tgtFrame="_blank" w:history="1">
        <w:r w:rsidRPr="00471617">
          <w:rPr>
            <w:rStyle w:val="Hipervnculo"/>
            <w:color w:val="A12014"/>
            <w:sz w:val="28"/>
            <w:szCs w:val="28"/>
          </w:rPr>
          <w:t>Una encuesta del Pew Research Center</w:t>
        </w:r>
      </w:hyperlink>
      <w:r w:rsidRPr="00471617">
        <w:rPr>
          <w:color w:val="16171B"/>
          <w:sz w:val="28"/>
          <w:szCs w:val="28"/>
        </w:rPr>
        <w:t xml:space="preserve"> realizada a finales de marzo reveló que </w:t>
      </w:r>
      <w:r w:rsidRPr="003840C5">
        <w:rPr>
          <w:color w:val="16171B"/>
          <w:sz w:val="28"/>
          <w:szCs w:val="28"/>
          <w:highlight w:val="yellow"/>
        </w:rPr>
        <w:t>el 60% de los estadounidenses tiene ahora una opinión desfavorable</w:t>
      </w:r>
      <w:r w:rsidRPr="00471617">
        <w:rPr>
          <w:color w:val="16171B"/>
          <w:sz w:val="28"/>
          <w:szCs w:val="28"/>
        </w:rPr>
        <w:t xml:space="preserve"> del aliado de Estados Unidos en Oriente Medio, frente al 42% en 2022. Esta cifra es aún mayor entre </w:t>
      </w:r>
      <w:r w:rsidRPr="003840C5">
        <w:rPr>
          <w:color w:val="16171B"/>
          <w:sz w:val="28"/>
          <w:szCs w:val="28"/>
          <w:highlight w:val="yellow"/>
        </w:rPr>
        <w:t>los jóvenes estadounidenses: el 70%</w:t>
      </w:r>
      <w:r w:rsidRPr="00471617">
        <w:rPr>
          <w:color w:val="16171B"/>
          <w:sz w:val="28"/>
          <w:szCs w:val="28"/>
        </w:rPr>
        <w:t xml:space="preserve"> de las personas de entre 18 y 49 años tiene una opinión "algo" o "muy desfavorable" de Israel.</w:t>
      </w:r>
    </w:p>
    <w:p w14:paraId="551EA9B7"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El apoyo ha disminuido incluso entre los evangélicos protestantes blancos, </w:t>
      </w:r>
      <w:hyperlink r:id="rId49" w:tgtFrame="_blank" w:history="1">
        <w:r w:rsidRPr="00471617">
          <w:rPr>
            <w:rStyle w:val="Hipervnculo"/>
            <w:color w:val="A12014"/>
            <w:sz w:val="28"/>
            <w:szCs w:val="28"/>
          </w:rPr>
          <w:t>considerados durante mucho tiempo firmes defensores de Israel</w:t>
        </w:r>
      </w:hyperlink>
      <w:r w:rsidRPr="00471617">
        <w:rPr>
          <w:color w:val="16171B"/>
          <w:sz w:val="28"/>
          <w:szCs w:val="28"/>
        </w:rPr>
        <w:t> , </w:t>
      </w:r>
      <w:hyperlink r:id="rId50" w:tgtFrame="_blank" w:history="1">
        <w:r w:rsidRPr="00471617">
          <w:rPr>
            <w:rStyle w:val="Hipervnculo"/>
            <w:color w:val="A12014"/>
            <w:sz w:val="28"/>
            <w:szCs w:val="28"/>
          </w:rPr>
          <w:t>en parte por razones escatológicas</w:t>
        </w:r>
      </w:hyperlink>
      <w:r w:rsidRPr="00471617">
        <w:rPr>
          <w:color w:val="16171B"/>
          <w:sz w:val="28"/>
          <w:szCs w:val="28"/>
        </w:rPr>
        <w:t> , y ahora el 50 por ciento de los menores de 50 años expresa una opinión negativa.</w:t>
      </w:r>
    </w:p>
    <w:p w14:paraId="1461C553"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3840C5">
        <w:rPr>
          <w:color w:val="16171B"/>
          <w:sz w:val="28"/>
          <w:szCs w:val="28"/>
          <w:highlight w:val="yellow"/>
        </w:rPr>
        <w:t>La cumbre también puso de relieve la difícil situación de los cristianos palestinos en la región</w:t>
      </w:r>
      <w:r w:rsidRPr="00471617">
        <w:rPr>
          <w:color w:val="16171B"/>
          <w:sz w:val="28"/>
          <w:szCs w:val="28"/>
        </w:rPr>
        <w:t xml:space="preserve">. «Nos centramos especialmente en </w:t>
      </w:r>
      <w:r w:rsidRPr="005D03FE">
        <w:rPr>
          <w:color w:val="16171B"/>
          <w:sz w:val="28"/>
          <w:szCs w:val="28"/>
          <w:highlight w:val="yellow"/>
        </w:rPr>
        <w:t>Taybeh,</w:t>
      </w:r>
      <w:r w:rsidRPr="00471617">
        <w:rPr>
          <w:color w:val="16171B"/>
          <w:sz w:val="28"/>
          <w:szCs w:val="28"/>
        </w:rPr>
        <w:t xml:space="preserve"> una aldea cristiana en Cisjordania que </w:t>
      </w:r>
      <w:hyperlink r:id="rId51" w:tgtFrame="_blank" w:history="1">
        <w:r w:rsidRPr="00471617">
          <w:rPr>
            <w:rStyle w:val="Hipervnculo"/>
            <w:color w:val="A12014"/>
            <w:sz w:val="28"/>
            <w:szCs w:val="28"/>
          </w:rPr>
          <w:t>ha sufrido ataques constantes</w:t>
        </w:r>
      </w:hyperlink>
      <w:r w:rsidRPr="00471617">
        <w:rPr>
          <w:color w:val="16171B"/>
          <w:sz w:val="28"/>
          <w:szCs w:val="28"/>
        </w:rPr>
        <w:t> en los últimos días», declaró el Sr. McCarthy. Añadió que las comunidades y los líderes cristianos del sur del Líbano también han sufrido </w:t>
      </w:r>
      <w:hyperlink r:id="rId52" w:tgtFrame="_blank" w:history="1">
        <w:r w:rsidRPr="00471617">
          <w:rPr>
            <w:rStyle w:val="Hipervnculo"/>
            <w:color w:val="A12014"/>
            <w:sz w:val="28"/>
            <w:szCs w:val="28"/>
          </w:rPr>
          <w:t>violencia y destrucción de propiedades por parte de las fuerzas israelíes que ocupan la región</w:t>
        </w:r>
      </w:hyperlink>
      <w:r w:rsidRPr="00471617">
        <w:rPr>
          <w:color w:val="16171B"/>
          <w:sz w:val="28"/>
          <w:szCs w:val="28"/>
        </w:rPr>
        <w:t> .</w:t>
      </w:r>
    </w:p>
    <w:p w14:paraId="05DBAD97"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Más allá de la cumbre, la coalición está impulsando una </w:t>
      </w:r>
      <w:hyperlink r:id="rId53" w:tgtFrame="_blank" w:history="1">
        <w:r w:rsidRPr="00471617">
          <w:rPr>
            <w:rStyle w:val="Hipervnculo"/>
            <w:color w:val="A12014"/>
            <w:sz w:val="28"/>
            <w:szCs w:val="28"/>
          </w:rPr>
          <w:t>campaña contra la complicidad corporativa</w:t>
        </w:r>
      </w:hyperlink>
      <w:r w:rsidRPr="00471617">
        <w:rPr>
          <w:color w:val="16171B"/>
          <w:sz w:val="28"/>
          <w:szCs w:val="28"/>
        </w:rPr>
        <w:t xml:space="preserve"> para denunciar, boicotear y </w:t>
      </w:r>
      <w:r w:rsidRPr="003840C5">
        <w:rPr>
          <w:color w:val="16171B"/>
          <w:sz w:val="28"/>
          <w:szCs w:val="28"/>
          <w:highlight w:val="yellow"/>
        </w:rPr>
        <w:t>desinvertir en Chevron y Palantir</w:t>
      </w:r>
      <w:r w:rsidRPr="00471617">
        <w:rPr>
          <w:color w:val="16171B"/>
          <w:sz w:val="28"/>
          <w:szCs w:val="28"/>
        </w:rPr>
        <w:t xml:space="preserve"> por su papel en el apoyo al ejército israelí, declaró el Sr. McCarthy. "Una amplia coalición de </w:t>
      </w:r>
      <w:hyperlink r:id="rId54" w:tgtFrame="_blank" w:history="1">
        <w:r w:rsidRPr="00471617">
          <w:rPr>
            <w:rStyle w:val="Hipervnculo"/>
            <w:color w:val="A12014"/>
            <w:sz w:val="28"/>
            <w:szCs w:val="28"/>
          </w:rPr>
          <w:t>cristianos palestinos</w:t>
        </w:r>
      </w:hyperlink>
      <w:r w:rsidRPr="00471617">
        <w:rPr>
          <w:color w:val="16171B"/>
          <w:sz w:val="28"/>
          <w:szCs w:val="28"/>
        </w:rPr>
        <w:t> ha estado pidiendo a los cristianos en Estados Unidos que apoyen estas estrategias".</w:t>
      </w:r>
    </w:p>
    <w:p w14:paraId="579F2251"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“Este es un tema sumamente importante para los cristianos, y en particular para los católicos”, dijo. “Taybeh está pasando por momentos difíciles. Necesitamos mucha atención y apoyo para su causa, o perderán toda su aldea”.</w:t>
      </w:r>
    </w:p>
    <w:p w14:paraId="0EF45A91"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El Sr. McCarthy también destacó </w:t>
      </w:r>
      <w:hyperlink r:id="rId55" w:tgtFrame="_blank" w:history="1">
        <w:r w:rsidRPr="00471617">
          <w:rPr>
            <w:rStyle w:val="Hipervnculo"/>
            <w:color w:val="A12014"/>
            <w:sz w:val="28"/>
            <w:szCs w:val="28"/>
          </w:rPr>
          <w:t>el llamamiento del Papa León XIV</w:t>
        </w:r>
      </w:hyperlink>
      <w:r w:rsidRPr="00471617">
        <w:rPr>
          <w:color w:val="16171B"/>
          <w:sz w:val="28"/>
          <w:szCs w:val="28"/>
        </w:rPr>
        <w:t> a favor de una “paz desarmada y una paz que desarme”.</w:t>
      </w:r>
    </w:p>
    <w:p w14:paraId="4F4317AF"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471617">
        <w:rPr>
          <w:color w:val="16171B"/>
          <w:sz w:val="28"/>
          <w:szCs w:val="28"/>
        </w:rPr>
        <w:t>“Quiero invitar, en particular a los católicos, pero también a los cristianos en general, a que se sumen a esa causa”, dijo el 7 de mayo, “especialmente con Palestina, pero también con el Líbano en este momento, para que podamos ser los pacificadores —los pacificadores no violentos— que Jesús ejemplificó y a los que nos llamó a ser”.</w:t>
      </w:r>
    </w:p>
    <w:p w14:paraId="5BF07874" w14:textId="77777777" w:rsidR="00017AA6" w:rsidRPr="00471617" w:rsidRDefault="00017AA6" w:rsidP="00471617">
      <w:pPr>
        <w:pStyle w:val="NormalWeb"/>
        <w:shd w:val="clear" w:color="auto" w:fill="FFFFFF"/>
        <w:spacing w:before="0" w:beforeAutospacing="0" w:after="0" w:afterAutospacing="0"/>
        <w:rPr>
          <w:color w:val="16171B"/>
          <w:sz w:val="28"/>
          <w:szCs w:val="28"/>
        </w:rPr>
      </w:pPr>
      <w:r w:rsidRPr="001672BB">
        <w:rPr>
          <w:b/>
          <w:color w:val="16171B"/>
          <w:sz w:val="28"/>
          <w:szCs w:val="28"/>
        </w:rPr>
        <w:t>Edward Desciak</w:t>
      </w:r>
      <w:r w:rsidRPr="00471617">
        <w:rPr>
          <w:color w:val="16171B"/>
          <w:sz w:val="28"/>
          <w:szCs w:val="28"/>
        </w:rPr>
        <w:t xml:space="preserve"> es becario O'Hare en America Media.</w:t>
      </w:r>
    </w:p>
    <w:p w14:paraId="3349D8DA" w14:textId="77777777" w:rsidR="00017AA6" w:rsidRPr="00471617" w:rsidRDefault="00017AA6" w:rsidP="00471617">
      <w:pPr>
        <w:shd w:val="clear" w:color="auto" w:fill="FFFFFF"/>
        <w:spacing w:after="0" w:line="240" w:lineRule="auto"/>
        <w:rPr>
          <w:color w:val="16171B"/>
        </w:rPr>
      </w:pPr>
      <w:hyperlink r:id="rId56" w:tgtFrame="_blank" w:history="1">
        <w:r w:rsidRPr="00471617">
          <w:rPr>
            <w:rStyle w:val="Hipervnculo"/>
            <w:color w:val="A12014"/>
          </w:rPr>
          <w:t>Más artículos de Edward Desciak</w:t>
        </w:r>
      </w:hyperlink>
    </w:p>
    <w:p w14:paraId="3310ED73" w14:textId="77777777" w:rsidR="00017AA6" w:rsidRPr="00471617" w:rsidRDefault="00017AA6" w:rsidP="00471617">
      <w:pPr>
        <w:spacing w:after="0" w:line="240" w:lineRule="auto"/>
      </w:pPr>
    </w:p>
    <w:p w14:paraId="2B722ED8" w14:textId="77777777" w:rsidR="00017AA6" w:rsidRPr="00471617" w:rsidRDefault="00017AA6" w:rsidP="00471617">
      <w:pPr>
        <w:spacing w:after="0" w:line="240" w:lineRule="auto"/>
      </w:pPr>
    </w:p>
    <w:p w14:paraId="567BD4AE" w14:textId="77777777" w:rsidR="00017AA6" w:rsidRPr="00471617" w:rsidRDefault="00017AA6" w:rsidP="00471617">
      <w:pPr>
        <w:spacing w:after="0" w:line="240" w:lineRule="auto"/>
      </w:pPr>
    </w:p>
    <w:p w14:paraId="679B0A99" w14:textId="77777777" w:rsidR="00017AA6" w:rsidRPr="001672BB" w:rsidRDefault="00017AA6" w:rsidP="001672BB">
      <w:pPr>
        <w:pStyle w:val="Ttulo2"/>
        <w:rPr>
          <w:sz w:val="28"/>
          <w:szCs w:val="28"/>
        </w:rPr>
      </w:pPr>
      <w:bookmarkStart w:id="27" w:name="_Toc230094702"/>
      <w:r w:rsidRPr="001672BB">
        <w:rPr>
          <w:sz w:val="28"/>
          <w:szCs w:val="28"/>
          <w:bdr w:val="none" w:sz="0" w:space="0" w:color="auto" w:frame="1"/>
        </w:rPr>
        <w:t>Un informe de los obispos de la UE advierte de una crisis de salud mental "sin precedentes".</w:t>
      </w:r>
      <w:bookmarkEnd w:id="27"/>
    </w:p>
    <w:p w14:paraId="41F2854B" w14:textId="77777777" w:rsidR="00017AA6" w:rsidRPr="00471617" w:rsidRDefault="00017AA6" w:rsidP="00471617">
      <w:pPr>
        <w:spacing w:after="0" w:line="240" w:lineRule="auto"/>
        <w:textAlignment w:val="baseline"/>
        <w:rPr>
          <w:rFonts w:eastAsia="Times New Roman"/>
          <w:color w:val="83837A"/>
          <w:lang w:eastAsia="es-PE"/>
        </w:rPr>
      </w:pPr>
      <w:hyperlink r:id="rId57" w:history="1">
        <w:r w:rsidRPr="00471617">
          <w:rPr>
            <w:rFonts w:eastAsia="Times New Roman"/>
            <w:color w:val="CC1719"/>
            <w:u w:val="single"/>
            <w:bdr w:val="none" w:sz="0" w:space="0" w:color="auto" w:frame="1"/>
            <w:lang w:eastAsia="es-PE"/>
          </w:rPr>
          <w:t>Sarah Mac Donald</w:t>
        </w:r>
      </w:hyperlink>
      <w:r w:rsidR="001672BB">
        <w:rPr>
          <w:rFonts w:eastAsia="Times New Roman"/>
          <w:color w:val="CC1719"/>
          <w:u w:val="single"/>
          <w:bdr w:val="none" w:sz="0" w:space="0" w:color="auto" w:frame="1"/>
          <w:lang w:eastAsia="es-PE"/>
        </w:rPr>
        <w:t xml:space="preserve">, </w:t>
      </w:r>
      <w:r w:rsidRPr="00471617">
        <w:rPr>
          <w:rFonts w:eastAsia="Times New Roman"/>
          <w:color w:val="83837A"/>
          <w:bdr w:val="none" w:sz="0" w:space="0" w:color="auto" w:frame="1"/>
          <w:lang w:eastAsia="es-PE"/>
        </w:rPr>
        <w:t>16 de mayo de 2026, The Tablet </w:t>
      </w:r>
    </w:p>
    <w:p w14:paraId="0FF075CD" w14:textId="77777777" w:rsidR="00017AA6" w:rsidRPr="00471617" w:rsidRDefault="00017AA6" w:rsidP="00471617">
      <w:pPr>
        <w:spacing w:after="0" w:line="240" w:lineRule="auto"/>
        <w:textAlignment w:val="baseline"/>
        <w:rPr>
          <w:rFonts w:eastAsia="Times New Roman"/>
          <w:color w:val="696969"/>
          <w:lang w:eastAsia="es-PE"/>
        </w:rPr>
      </w:pPr>
    </w:p>
    <w:p w14:paraId="16E3EE00" w14:textId="77777777" w:rsidR="00017AA6" w:rsidRPr="00471617" w:rsidRDefault="00017AA6" w:rsidP="00471617">
      <w:pPr>
        <w:spacing w:after="0" w:line="240" w:lineRule="auto"/>
        <w:textAlignment w:val="baseline"/>
        <w:outlineLvl w:val="1"/>
        <w:rPr>
          <w:rFonts w:eastAsia="Times New Roman"/>
          <w:color w:val="CC1719"/>
          <w:lang w:eastAsia="es-PE"/>
        </w:rPr>
      </w:pPr>
      <w:bookmarkStart w:id="28" w:name="_Toc230094703"/>
      <w:r w:rsidRPr="00471617">
        <w:rPr>
          <w:rFonts w:eastAsia="Times New Roman"/>
          <w:color w:val="CC1719"/>
          <w:bdr w:val="none" w:sz="0" w:space="0" w:color="auto" w:frame="1"/>
          <w:lang w:eastAsia="es-PE"/>
        </w:rPr>
        <w:t>«El mundo contemporáneo se enfrenta a una crisis de salud mental de una magnitud y complejidad sin precedentes».</w:t>
      </w:r>
      <w:bookmarkEnd w:id="28"/>
    </w:p>
    <w:p w14:paraId="412E3624" w14:textId="77777777" w:rsidR="00412EAA" w:rsidRDefault="00412EAA" w:rsidP="00471617">
      <w:pPr>
        <w:spacing w:after="0" w:line="240" w:lineRule="auto"/>
        <w:textAlignment w:val="baseline"/>
        <w:rPr>
          <w:rFonts w:eastAsia="Times New Roman"/>
          <w:color w:val="000000"/>
          <w:bdr w:val="none" w:sz="0" w:space="0" w:color="auto" w:frame="1"/>
          <w:lang w:eastAsia="es-PE"/>
        </w:rPr>
      </w:pPr>
    </w:p>
    <w:p w14:paraId="24DFC923" w14:textId="77777777" w:rsidR="00017AA6" w:rsidRPr="00471617" w:rsidRDefault="00017AA6" w:rsidP="00471617">
      <w:pPr>
        <w:spacing w:after="0" w:line="240" w:lineRule="auto"/>
        <w:textAlignment w:val="baseline"/>
        <w:rPr>
          <w:rFonts w:eastAsia="Times New Roman"/>
          <w:color w:val="000000"/>
          <w:lang w:eastAsia="es-PE"/>
        </w:rPr>
      </w:pPr>
      <w:r w:rsidRPr="009969DC">
        <w:rPr>
          <w:rFonts w:eastAsia="Times New Roman"/>
          <w:color w:val="000000"/>
          <w:highlight w:val="yellow"/>
          <w:bdr w:val="none" w:sz="0" w:space="0" w:color="auto" w:frame="1"/>
          <w:lang w:eastAsia="es-PE"/>
        </w:rPr>
        <w:t>Los obispos de la Unión Europea advirtieron que la soledad se ha convertido en uno de los desafíos más graves para la salud mental</w:t>
      </w:r>
      <w:r w:rsidRPr="00471617">
        <w:rPr>
          <w:rFonts w:eastAsia="Times New Roman"/>
          <w:color w:val="000000"/>
          <w:bdr w:val="none" w:sz="0" w:space="0" w:color="auto" w:frame="1"/>
          <w:lang w:eastAsia="es-PE"/>
        </w:rPr>
        <w:t xml:space="preserve"> en la sociedad contemporánea.</w:t>
      </w:r>
    </w:p>
    <w:p w14:paraId="38341730"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Un documento de reflexión publicado por la Comisión de las Conferencias Episcopales de la Unión Europea (Comece) afirma que la soledad constituye una fuente profunda de sufrimiento psicológico, emocional y, en muchos casos, espiritual.</w:t>
      </w:r>
    </w:p>
    <w:p w14:paraId="416A4D40"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“El mundo contemporáneo se </w:t>
      </w:r>
      <w:hyperlink r:id="rId58" w:history="1">
        <w:r w:rsidRPr="00471617">
          <w:rPr>
            <w:rFonts w:eastAsia="Times New Roman"/>
            <w:color w:val="000000"/>
            <w:u w:val="single"/>
            <w:bdr w:val="none" w:sz="0" w:space="0" w:color="auto" w:frame="1"/>
            <w:lang w:eastAsia="es-PE"/>
          </w:rPr>
          <w:t>enfrenta a una crisis de salud mental</w:t>
        </w:r>
      </w:hyperlink>
      <w:r w:rsidRPr="00471617">
        <w:rPr>
          <w:rFonts w:eastAsia="Times New Roman"/>
          <w:color w:val="000000"/>
          <w:bdr w:val="none" w:sz="0" w:space="0" w:color="auto" w:frame="1"/>
          <w:lang w:eastAsia="es-PE"/>
        </w:rPr>
        <w:t> de una magnitud y complejidad sin precedentes”, afirma el artículo.</w:t>
      </w:r>
    </w:p>
    <w:p w14:paraId="26226EA9"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El documento, titulado “Salud mental en Europa: un llamamiento a la atención”, ofrece recomendaciones clave para la acción, entre las que se incluyen el reconocimiento de </w:t>
      </w:r>
      <w:r w:rsidRPr="009969DC">
        <w:rPr>
          <w:rFonts w:eastAsia="Times New Roman"/>
          <w:color w:val="000000"/>
          <w:highlight w:val="yellow"/>
          <w:bdr w:val="none" w:sz="0" w:space="0" w:color="auto" w:frame="1"/>
          <w:lang w:eastAsia="es-PE"/>
        </w:rPr>
        <w:t>la soledad como “una importante prioridad de salud mental pública” y </w:t>
      </w:r>
      <w:hyperlink r:id="rId59" w:history="1">
        <w:r w:rsidRPr="009969DC">
          <w:rPr>
            <w:rFonts w:eastAsia="Times New Roman"/>
            <w:color w:val="000000"/>
            <w:highlight w:val="yellow"/>
            <w:u w:val="single"/>
            <w:bdr w:val="none" w:sz="0" w:space="0" w:color="auto" w:frame="1"/>
            <w:lang w:eastAsia="es-PE"/>
          </w:rPr>
          <w:t>el fortalecimiento de las familias y las redes comunitarias</w:t>
        </w:r>
      </w:hyperlink>
      <w:r w:rsidRPr="009969DC">
        <w:rPr>
          <w:rFonts w:eastAsia="Times New Roman"/>
          <w:color w:val="000000"/>
          <w:highlight w:val="yellow"/>
          <w:bdr w:val="none" w:sz="0" w:space="0" w:color="auto" w:frame="1"/>
          <w:lang w:eastAsia="es-PE"/>
        </w:rPr>
        <w:t> c</w:t>
      </w:r>
      <w:r w:rsidRPr="00471617">
        <w:rPr>
          <w:rFonts w:eastAsia="Times New Roman"/>
          <w:color w:val="000000"/>
          <w:bdr w:val="none" w:sz="0" w:space="0" w:color="auto" w:frame="1"/>
          <w:lang w:eastAsia="es-PE"/>
        </w:rPr>
        <w:t>omo lugares de atención y acompañamiento.</w:t>
      </w:r>
    </w:p>
    <w:p w14:paraId="11FC1E24"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El documento de 21 páginas, redactado por la </w:t>
      </w:r>
      <w:r w:rsidRPr="009969DC">
        <w:rPr>
          <w:rFonts w:eastAsia="Times New Roman"/>
          <w:color w:val="000000"/>
          <w:highlight w:val="yellow"/>
          <w:bdr w:val="none" w:sz="0" w:space="0" w:color="auto" w:frame="1"/>
          <w:lang w:eastAsia="es-PE"/>
        </w:rPr>
        <w:t>Comisión de Ética de la Comece</w:t>
      </w:r>
      <w:r w:rsidRPr="00471617">
        <w:rPr>
          <w:rFonts w:eastAsia="Times New Roman"/>
          <w:color w:val="000000"/>
          <w:bdr w:val="none" w:sz="0" w:space="0" w:color="auto" w:frame="1"/>
          <w:lang w:eastAsia="es-PE"/>
        </w:rPr>
        <w:t xml:space="preserve">, también insta a los responsables de la toma de decisiones a garantizar </w:t>
      </w:r>
      <w:r w:rsidRPr="009969DC">
        <w:rPr>
          <w:rFonts w:eastAsia="Times New Roman"/>
          <w:color w:val="000000"/>
          <w:highlight w:val="yellow"/>
          <w:bdr w:val="none" w:sz="0" w:space="0" w:color="auto" w:frame="1"/>
          <w:lang w:eastAsia="es-PE"/>
        </w:rPr>
        <w:t>que las tecnologías digitales </w:t>
      </w:r>
      <w:hyperlink r:id="rId60" w:history="1">
        <w:r w:rsidRPr="009969DC">
          <w:rPr>
            <w:rFonts w:eastAsia="Times New Roman"/>
            <w:color w:val="000000"/>
            <w:highlight w:val="yellow"/>
            <w:u w:val="single"/>
            <w:bdr w:val="none" w:sz="0" w:space="0" w:color="auto" w:frame="1"/>
            <w:lang w:eastAsia="es-PE"/>
          </w:rPr>
          <w:t>nunca reemplacen las relaciones humanas auténticas</w:t>
        </w:r>
      </w:hyperlink>
      <w:r w:rsidRPr="009969DC">
        <w:rPr>
          <w:rFonts w:eastAsia="Times New Roman"/>
          <w:color w:val="000000"/>
          <w:highlight w:val="yellow"/>
          <w:bdr w:val="none" w:sz="0" w:space="0" w:color="auto" w:frame="1"/>
          <w:lang w:eastAsia="es-PE"/>
        </w:rPr>
        <w:t> .</w:t>
      </w:r>
    </w:p>
    <w:p w14:paraId="101D0F44"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El informe argumenta que los desafíos de salud mental que plantean la </w:t>
      </w:r>
      <w:r w:rsidRPr="00AE6DB6">
        <w:rPr>
          <w:rFonts w:eastAsia="Times New Roman"/>
          <w:color w:val="000000"/>
          <w:highlight w:val="yellow"/>
          <w:bdr w:val="none" w:sz="0" w:space="0" w:color="auto" w:frame="1"/>
          <w:lang w:eastAsia="es-PE"/>
        </w:rPr>
        <w:t>migración y las crisis humanitarias</w:t>
      </w:r>
      <w:r w:rsidRPr="00471617">
        <w:rPr>
          <w:rFonts w:eastAsia="Times New Roman"/>
          <w:color w:val="000000"/>
          <w:bdr w:val="none" w:sz="0" w:space="0" w:color="auto" w:frame="1"/>
          <w:lang w:eastAsia="es-PE"/>
        </w:rPr>
        <w:t xml:space="preserve"> deben abordarse mediante la intervención temprana, la inclusión social, la unidad familiar y el apoyo comunitario. Asimismo, plantea </w:t>
      </w:r>
      <w:hyperlink r:id="rId61" w:history="1">
        <w:r w:rsidRPr="00471617">
          <w:rPr>
            <w:rFonts w:eastAsia="Times New Roman"/>
            <w:color w:val="000000"/>
            <w:u w:val="single"/>
            <w:bdr w:val="none" w:sz="0" w:space="0" w:color="auto" w:frame="1"/>
            <w:lang w:eastAsia="es-PE"/>
          </w:rPr>
          <w:t>preocupaciones éticas en relación con la gestación subrogada</w:t>
        </w:r>
      </w:hyperlink>
      <w:r w:rsidRPr="00471617">
        <w:rPr>
          <w:rFonts w:eastAsia="Times New Roman"/>
          <w:color w:val="000000"/>
          <w:bdr w:val="none" w:sz="0" w:space="0" w:color="auto" w:frame="1"/>
          <w:lang w:eastAsia="es-PE"/>
        </w:rPr>
        <w:t> y reitera el llamamiento del Papa Francisco a su prohibición mundial.</w:t>
      </w:r>
    </w:p>
    <w:p w14:paraId="45DF626B"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Europa se enfrenta a un conjunto complejo e interconectado de desafíos en materia de </w:t>
      </w:r>
      <w:r w:rsidRPr="00AE6DB6">
        <w:rPr>
          <w:rFonts w:eastAsia="Times New Roman"/>
          <w:color w:val="000000"/>
          <w:highlight w:val="yellow"/>
          <w:bdr w:val="none" w:sz="0" w:space="0" w:color="auto" w:frame="1"/>
          <w:lang w:eastAsia="es-PE"/>
        </w:rPr>
        <w:t>salud mental, que incluyen la depresión, la ansiedad, el trauma, el aislamiento social, los trastornos por consumo de sustancias, los efectos psicosociales de la migración y la digitalización, las crisis humanitarias, el envejecimiento de la población, el empleo precario y el</w:t>
      </w:r>
      <w:r w:rsidRPr="00471617">
        <w:rPr>
          <w:rFonts w:eastAsia="Times New Roman"/>
          <w:color w:val="000000"/>
          <w:bdr w:val="none" w:sz="0" w:space="0" w:color="auto" w:frame="1"/>
          <w:lang w:eastAsia="es-PE"/>
        </w:rPr>
        <w:t xml:space="preserve"> suicidio, según el informe.</w:t>
      </w:r>
    </w:p>
    <w:p w14:paraId="25CF7DFC"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Una sección se dedica a la necesidad de </w:t>
      </w:r>
      <w:r w:rsidRPr="00AE6DB6">
        <w:rPr>
          <w:rFonts w:eastAsia="Times New Roman"/>
          <w:color w:val="000000"/>
          <w:highlight w:val="yellow"/>
          <w:bdr w:val="none" w:sz="0" w:space="0" w:color="auto" w:frame="1"/>
          <w:lang w:eastAsia="es-PE"/>
        </w:rPr>
        <w:t>brindar mayor apoyo a las mujeres</w:t>
      </w:r>
      <w:r w:rsidRPr="00471617">
        <w:rPr>
          <w:rFonts w:eastAsia="Times New Roman"/>
          <w:color w:val="000000"/>
          <w:bdr w:val="none" w:sz="0" w:space="0" w:color="auto" w:frame="1"/>
          <w:lang w:eastAsia="es-PE"/>
        </w:rPr>
        <w:t>, en particular a aquellas con importantes responsabilidades de cuidado. El documento señala que “las mujeres tienen más probabilidades que los hombres de experimentar problemas comunes de salud mental, como depresión, ansiedad y trastornos relacionados con el estrés”.</w:t>
      </w:r>
    </w:p>
    <w:p w14:paraId="24210198"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 xml:space="preserve">Un factor que contribuye a ello es que </w:t>
      </w:r>
      <w:r w:rsidRPr="00AE6DB6">
        <w:rPr>
          <w:rFonts w:eastAsia="Times New Roman"/>
          <w:color w:val="000000"/>
          <w:highlight w:val="yellow"/>
          <w:bdr w:val="none" w:sz="0" w:space="0" w:color="auto" w:frame="1"/>
          <w:lang w:eastAsia="es-PE"/>
        </w:rPr>
        <w:t>las mujeres siguen estando sobrerrepresentadas en empleos precarios</w:t>
      </w:r>
      <w:r w:rsidRPr="00471617">
        <w:rPr>
          <w:rFonts w:eastAsia="Times New Roman"/>
          <w:color w:val="000000"/>
          <w:bdr w:val="none" w:sz="0" w:space="0" w:color="auto" w:frame="1"/>
          <w:lang w:eastAsia="es-PE"/>
        </w:rPr>
        <w:t xml:space="preserve">, a tiempo parcial y </w:t>
      </w:r>
      <w:r w:rsidRPr="00AE6DB6">
        <w:rPr>
          <w:rFonts w:eastAsia="Times New Roman"/>
          <w:color w:val="000000"/>
          <w:highlight w:val="yellow"/>
          <w:bdr w:val="none" w:sz="0" w:space="0" w:color="auto" w:frame="1"/>
          <w:lang w:eastAsia="es-PE"/>
        </w:rPr>
        <w:t>peor remunerados</w:t>
      </w:r>
      <w:r w:rsidRPr="00471617">
        <w:rPr>
          <w:rFonts w:eastAsia="Times New Roman"/>
          <w:color w:val="000000"/>
          <w:bdr w:val="none" w:sz="0" w:space="0" w:color="auto" w:frame="1"/>
          <w:lang w:eastAsia="es-PE"/>
        </w:rPr>
        <w:t>, lo que se asocia con </w:t>
      </w:r>
      <w:hyperlink r:id="rId62" w:history="1">
        <w:r w:rsidRPr="00471617">
          <w:rPr>
            <w:rFonts w:eastAsia="Times New Roman"/>
            <w:color w:val="000000"/>
            <w:u w:val="single"/>
            <w:bdr w:val="none" w:sz="0" w:space="0" w:color="auto" w:frame="1"/>
            <w:lang w:eastAsia="es-PE"/>
          </w:rPr>
          <w:t>la inseguridad laboral y el estrés psicológico</w:t>
        </w:r>
      </w:hyperlink>
      <w:r w:rsidRPr="00471617">
        <w:rPr>
          <w:rFonts w:eastAsia="Times New Roman"/>
          <w:color w:val="000000"/>
          <w:bdr w:val="none" w:sz="0" w:space="0" w:color="auto" w:frame="1"/>
          <w:lang w:eastAsia="es-PE"/>
        </w:rPr>
        <w:t> .</w:t>
      </w:r>
    </w:p>
    <w:p w14:paraId="2146DDEA"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“Las brechas salariales contribuyen a la inseguridad financiera a largo plazo, especialmente entre las mujeres mayores, aumentando el riesgo de aislamiento social y angustia mental”, afirma el informe, señalando cómo las mujeres siguen asumiendo una parte desproporcionada del trabajo doméstico y de cuidados no remunerado.</w:t>
      </w:r>
    </w:p>
    <w:p w14:paraId="36BC2E9A" w14:textId="77777777" w:rsidR="00017AA6" w:rsidRPr="00471617" w:rsidRDefault="00017AA6" w:rsidP="00471617">
      <w:pPr>
        <w:spacing w:after="0" w:line="240" w:lineRule="auto"/>
        <w:textAlignment w:val="baseline"/>
        <w:rPr>
          <w:rFonts w:eastAsia="Times New Roman"/>
          <w:color w:val="000000"/>
          <w:lang w:eastAsia="es-PE"/>
        </w:rPr>
      </w:pPr>
      <w:r w:rsidRPr="00471617">
        <w:rPr>
          <w:rFonts w:eastAsia="Times New Roman"/>
          <w:color w:val="000000"/>
          <w:bdr w:val="none" w:sz="0" w:space="0" w:color="auto" w:frame="1"/>
          <w:lang w:eastAsia="es-PE"/>
        </w:rPr>
        <w:t>El documento de Comece subraya que compaginar el empleo remunerado con las responsabilidades de cuidado de los hijos, los familiares mayores o los miembros de la familia con discapacidad supone una tensión emocional y psicológica constante para estas personas.</w:t>
      </w:r>
    </w:p>
    <w:p w14:paraId="6C54A68E" w14:textId="77777777" w:rsidR="00017AA6" w:rsidRPr="00471617" w:rsidRDefault="00017AA6" w:rsidP="00471617">
      <w:pPr>
        <w:spacing w:after="0" w:line="240" w:lineRule="auto"/>
      </w:pPr>
    </w:p>
    <w:p w14:paraId="068682E9" w14:textId="77777777" w:rsidR="00017AA6" w:rsidRPr="00471617" w:rsidRDefault="00017AA6" w:rsidP="00471617">
      <w:pPr>
        <w:spacing w:after="0" w:line="240" w:lineRule="auto"/>
      </w:pPr>
    </w:p>
    <w:p w14:paraId="7158D8B8" w14:textId="77777777" w:rsidR="00017AA6" w:rsidRPr="00471617" w:rsidRDefault="00017AA6" w:rsidP="00471617">
      <w:pPr>
        <w:spacing w:after="0" w:line="240" w:lineRule="auto"/>
      </w:pPr>
    </w:p>
    <w:p w14:paraId="787EEDE5" w14:textId="77777777" w:rsidR="00017AA6" w:rsidRPr="007C0FBD" w:rsidRDefault="00017AA6" w:rsidP="007C0FBD">
      <w:pPr>
        <w:pStyle w:val="Ttulo2"/>
        <w:rPr>
          <w:color w:val="000000"/>
          <w:sz w:val="28"/>
          <w:szCs w:val="28"/>
        </w:rPr>
      </w:pPr>
      <w:hyperlink r:id="rId63" w:history="1">
        <w:bookmarkStart w:id="29" w:name="_Toc230094704"/>
        <w:r w:rsidRPr="007C0FBD">
          <w:rPr>
            <w:rStyle w:val="Hipervnculo"/>
            <w:b w:val="0"/>
            <w:bCs w:val="0"/>
            <w:caps/>
            <w:color w:val="E00109"/>
            <w:sz w:val="28"/>
            <w:szCs w:val="28"/>
          </w:rPr>
          <w:t>España</w:t>
        </w:r>
      </w:hyperlink>
      <w:r w:rsidR="007C0FBD" w:rsidRPr="007C0FBD">
        <w:rPr>
          <w:rStyle w:val="Hipervnculo"/>
          <w:b w:val="0"/>
          <w:bCs w:val="0"/>
          <w:caps/>
          <w:color w:val="E00109"/>
          <w:sz w:val="28"/>
          <w:szCs w:val="28"/>
        </w:rPr>
        <w:t xml:space="preserve">. </w:t>
      </w:r>
      <w:r w:rsidRPr="007C0FBD">
        <w:rPr>
          <w:color w:val="000000"/>
          <w:sz w:val="28"/>
          <w:szCs w:val="28"/>
        </w:rPr>
        <w:t>CEDÍA: el hogar de los que no tienen casa</w:t>
      </w:r>
      <w:bookmarkEnd w:id="29"/>
    </w:p>
    <w:p w14:paraId="38796F7D" w14:textId="77777777" w:rsidR="00017AA6" w:rsidRPr="00471617" w:rsidRDefault="00017AA6" w:rsidP="007C0FBD">
      <w:pPr>
        <w:pStyle w:val="Ttulo2"/>
        <w:shd w:val="clear" w:color="auto" w:fill="FFFFFF"/>
        <w:spacing w:before="0" w:beforeAutospacing="0" w:after="0" w:afterAutospacing="0"/>
        <w:rPr>
          <w:b w:val="0"/>
          <w:bCs w:val="0"/>
          <w:color w:val="000000"/>
          <w:sz w:val="28"/>
          <w:szCs w:val="28"/>
        </w:rPr>
      </w:pPr>
      <w:bookmarkStart w:id="30" w:name="_Toc230094705"/>
      <w:r w:rsidRPr="00471617">
        <w:rPr>
          <w:b w:val="0"/>
          <w:bCs w:val="0"/>
          <w:color w:val="000000"/>
          <w:sz w:val="28"/>
          <w:szCs w:val="28"/>
        </w:rPr>
        <w:t>‘Vida Nueva’ se adentra en el proyecto de Cáritas Madrid que visitará el Papa</w:t>
      </w:r>
      <w:bookmarkEnd w:id="30"/>
    </w:p>
    <w:p w14:paraId="25B6EDA5" w14:textId="77777777" w:rsidR="00017AA6" w:rsidRPr="00471617" w:rsidRDefault="00017AA6" w:rsidP="00471617">
      <w:pPr>
        <w:shd w:val="clear" w:color="auto" w:fill="FFFFFF"/>
        <w:spacing w:after="0" w:line="240" w:lineRule="auto"/>
        <w:rPr>
          <w:color w:val="E00109"/>
        </w:rPr>
      </w:pPr>
      <w:r w:rsidRPr="00471617">
        <w:rPr>
          <w:color w:val="E00109"/>
        </w:rPr>
        <w:t>Por </w:t>
      </w:r>
      <w:hyperlink r:id="rId64" w:history="1">
        <w:r w:rsidRPr="00471617">
          <w:rPr>
            <w:rStyle w:val="Hipervnculo"/>
            <w:b/>
            <w:bCs/>
            <w:color w:val="E00109"/>
          </w:rPr>
          <w:t>José Beltrán</w:t>
        </w:r>
      </w:hyperlink>
      <w:r w:rsidRPr="00471617">
        <w:rPr>
          <w:color w:val="E00109"/>
        </w:rPr>
        <w:t> |</w:t>
      </w:r>
      <w:r w:rsidR="007C0FBD">
        <w:rPr>
          <w:color w:val="E00109"/>
        </w:rPr>
        <w:t xml:space="preserve"> Vida Nueva </w:t>
      </w:r>
      <w:r w:rsidRPr="00471617">
        <w:rPr>
          <w:color w:val="E00109"/>
        </w:rPr>
        <w:t> </w:t>
      </w:r>
      <w:r w:rsidRPr="00471617">
        <w:rPr>
          <w:rStyle w:val="updated"/>
          <w:color w:val="E00109"/>
        </w:rPr>
        <w:t>15/05/2026 - 04:49</w:t>
      </w:r>
    </w:p>
    <w:p w14:paraId="75C7A79B" w14:textId="77777777" w:rsidR="007C0FBD" w:rsidRDefault="007C0FBD" w:rsidP="00471617">
      <w:pPr>
        <w:pStyle w:val="NormalWeb"/>
        <w:shd w:val="clear" w:color="auto" w:fill="FFFFFF"/>
        <w:spacing w:before="0" w:beforeAutospacing="0" w:after="0" w:afterAutospacing="0"/>
        <w:rPr>
          <w:color w:val="333333"/>
          <w:sz w:val="28"/>
          <w:szCs w:val="28"/>
        </w:rPr>
      </w:pPr>
    </w:p>
    <w:p w14:paraId="0775EF41" w14:textId="77777777" w:rsidR="00017AA6" w:rsidRPr="00471617" w:rsidRDefault="00017AA6" w:rsidP="007C0FBD">
      <w:pPr>
        <w:pStyle w:val="NormalWeb"/>
        <w:shd w:val="clear" w:color="auto" w:fill="FFFFFF"/>
        <w:spacing w:before="0" w:beforeAutospacing="0" w:after="0" w:afterAutospacing="0"/>
        <w:rPr>
          <w:color w:val="333333"/>
        </w:rPr>
      </w:pPr>
      <w:r w:rsidRPr="00471617">
        <w:rPr>
          <w:color w:val="333333"/>
          <w:sz w:val="28"/>
          <w:szCs w:val="28"/>
        </w:rPr>
        <w:t>Es la puerta de entrada del </w:t>
      </w:r>
      <w:hyperlink r:id="rId65" w:history="1">
        <w:r w:rsidRPr="00471617">
          <w:rPr>
            <w:rStyle w:val="Hipervnculo"/>
            <w:color w:val="E00109"/>
            <w:sz w:val="28"/>
            <w:szCs w:val="28"/>
          </w:rPr>
          <w:t>Papa a España</w:t>
        </w:r>
      </w:hyperlink>
      <w:r w:rsidRPr="00471617">
        <w:rPr>
          <w:color w:val="333333"/>
          <w:sz w:val="28"/>
          <w:szCs w:val="28"/>
        </w:rPr>
        <w:t>. Y a Madrid. Como adelantó en exclusiva ‘Vida Nueva’, después de aterrizar el 6 de junio en Barajas y del encuentro con </w:t>
      </w:r>
      <w:r w:rsidRPr="00471617">
        <w:rPr>
          <w:rStyle w:val="Fuerte"/>
          <w:color w:val="535353"/>
          <w:sz w:val="28"/>
          <w:szCs w:val="28"/>
        </w:rPr>
        <w:t>Felipe VI</w:t>
      </w:r>
      <w:r w:rsidRPr="00471617">
        <w:rPr>
          <w:color w:val="333333"/>
          <w:sz w:val="28"/>
          <w:szCs w:val="28"/>
        </w:rPr>
        <w:t> y las autoridades en el Palacio Real, </w:t>
      </w:r>
      <w:hyperlink r:id="rId66" w:history="1">
        <w:r w:rsidRPr="00471617">
          <w:rPr>
            <w:rStyle w:val="Hipervnculo"/>
            <w:b/>
            <w:bCs/>
            <w:color w:val="E00109"/>
            <w:sz w:val="28"/>
            <w:szCs w:val="28"/>
          </w:rPr>
          <w:t>León XIV pondrá rumbo a Carabanchel</w:t>
        </w:r>
      </w:hyperlink>
      <w:r w:rsidRPr="00471617">
        <w:rPr>
          <w:rStyle w:val="Fuerte"/>
          <w:color w:val="535353"/>
          <w:sz w:val="28"/>
          <w:szCs w:val="28"/>
        </w:rPr>
        <w:t>, para conocer de primera mano a quienes viven en el </w:t>
      </w:r>
      <w:hyperlink r:id="rId67" w:history="1">
        <w:r w:rsidRPr="00471617">
          <w:rPr>
            <w:rStyle w:val="Hipervnculo"/>
            <w:b/>
            <w:bCs/>
            <w:color w:val="E00109"/>
            <w:sz w:val="28"/>
            <w:szCs w:val="28"/>
          </w:rPr>
          <w:t>CEDÍA</w:t>
        </w:r>
      </w:hyperlink>
      <w:r w:rsidRPr="00471617">
        <w:rPr>
          <w:color w:val="333333"/>
          <w:sz w:val="28"/>
          <w:szCs w:val="28"/>
        </w:rPr>
        <w:t xml:space="preserve">, el principal </w:t>
      </w:r>
      <w:r w:rsidRPr="004226C4">
        <w:rPr>
          <w:color w:val="333333"/>
          <w:sz w:val="28"/>
          <w:szCs w:val="28"/>
          <w:highlight w:val="yellow"/>
        </w:rPr>
        <w:t>proyecto de acogida de emergencia para personas sin hogar de Cáritas Madrid.</w:t>
      </w:r>
    </w:p>
    <w:p w14:paraId="52685386"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Solo pasará ocho minutos dentro del edificio que se encuentra en la zona de Lucero. </w:t>
      </w:r>
      <w:r w:rsidRPr="00471617">
        <w:rPr>
          <w:rStyle w:val="Fuerte"/>
          <w:color w:val="535353"/>
          <w:sz w:val="28"/>
          <w:szCs w:val="28"/>
        </w:rPr>
        <w:t>Lo suficiente para mirar a los ojos a Carlos, a Trixia y a Elmer.</w:t>
      </w:r>
      <w:r w:rsidRPr="00471617">
        <w:rPr>
          <w:color w:val="333333"/>
          <w:sz w:val="28"/>
          <w:szCs w:val="28"/>
        </w:rPr>
        <w:t> Y escuchar cómo los voluntarios y trabajadores de este proyecto eclesial les han rescatado de la calle para brindarles un presente y un futuro con dignidad.</w:t>
      </w:r>
    </w:p>
    <w:p w14:paraId="07591D64"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rStyle w:val="Fuerte"/>
          <w:color w:val="535353"/>
          <w:sz w:val="28"/>
          <w:szCs w:val="28"/>
        </w:rPr>
        <w:t>“Estamos en un terreno sagrado”, sentencia</w:t>
      </w:r>
      <w:r w:rsidRPr="00471617">
        <w:rPr>
          <w:color w:val="333333"/>
          <w:sz w:val="28"/>
          <w:szCs w:val="28"/>
        </w:rPr>
        <w:t> </w:t>
      </w:r>
      <w:r w:rsidRPr="00471617">
        <w:rPr>
          <w:rStyle w:val="Fuerte"/>
          <w:color w:val="535353"/>
          <w:sz w:val="28"/>
          <w:szCs w:val="28"/>
        </w:rPr>
        <w:t>Juanjo Gómez-Escalonilla</w:t>
      </w:r>
      <w:r w:rsidRPr="00471617">
        <w:rPr>
          <w:color w:val="333333"/>
          <w:sz w:val="28"/>
          <w:szCs w:val="28"/>
        </w:rPr>
        <w:t>, responsable del centro, que el 12 de mayo abrió sus puertas a los medios de comunicación para mostrar qué verá </w:t>
      </w:r>
      <w:r w:rsidRPr="00471617">
        <w:rPr>
          <w:rStyle w:val="Fuerte"/>
          <w:color w:val="535353"/>
          <w:sz w:val="28"/>
          <w:szCs w:val="28"/>
        </w:rPr>
        <w:t>Robert Prevost</w:t>
      </w:r>
      <w:r w:rsidRPr="00471617">
        <w:rPr>
          <w:color w:val="333333"/>
          <w:sz w:val="28"/>
          <w:szCs w:val="28"/>
        </w:rPr>
        <w:t xml:space="preserve">. </w:t>
      </w:r>
      <w:r w:rsidRPr="004226C4">
        <w:rPr>
          <w:color w:val="333333"/>
          <w:sz w:val="28"/>
          <w:szCs w:val="28"/>
          <w:highlight w:val="yellow"/>
        </w:rPr>
        <w:t>“Es sagrado</w:t>
      </w:r>
      <w:r w:rsidRPr="00471617">
        <w:rPr>
          <w:color w:val="333333"/>
          <w:sz w:val="28"/>
          <w:szCs w:val="28"/>
        </w:rPr>
        <w:t xml:space="preserve"> antes de que lo bendiga el Papa, </w:t>
      </w:r>
      <w:r w:rsidRPr="004226C4">
        <w:rPr>
          <w:color w:val="333333"/>
          <w:sz w:val="28"/>
          <w:szCs w:val="28"/>
          <w:highlight w:val="yellow"/>
        </w:rPr>
        <w:t>porque estamos pisando el terreno de las personas en exclusión, que para nosotros son nuestras joyas”.</w:t>
      </w:r>
      <w:r w:rsidRPr="00471617">
        <w:rPr>
          <w:color w:val="333333"/>
          <w:sz w:val="28"/>
          <w:szCs w:val="28"/>
        </w:rPr>
        <w:t xml:space="preserve"> No son palabras regaladas al viento.</w:t>
      </w:r>
    </w:p>
    <w:p w14:paraId="00C9336A"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Se percibe en los voluntarios que andan por la cocina y en cómo se manejan los trabajadores sociales con los beneficiaros del programa que andan por la casa. Actualmente cuenta con 92 plazas: 47 son para hombres que pasen la noche en las instalaciones de Lucero, 20 para las mujeres en un edificio en Pacífico y 25 más en el centro de día, que son independientes. </w:t>
      </w:r>
      <w:r w:rsidRPr="00471617">
        <w:rPr>
          <w:rStyle w:val="Fuerte"/>
          <w:color w:val="535353"/>
          <w:sz w:val="28"/>
          <w:szCs w:val="28"/>
        </w:rPr>
        <w:t>Al frente, 70 voluntarios y 29 trabajadores que cubren las 24 horas de cada uno de los días del año.</w:t>
      </w:r>
    </w:p>
    <w:p w14:paraId="41C611D2" w14:textId="77777777" w:rsidR="00017AA6" w:rsidRPr="00471617" w:rsidRDefault="00017AA6" w:rsidP="00471617">
      <w:pPr>
        <w:pStyle w:val="Ttulo3"/>
        <w:shd w:val="clear" w:color="auto" w:fill="FFFFFF"/>
        <w:spacing w:before="0" w:line="240" w:lineRule="auto"/>
        <w:rPr>
          <w:rFonts w:ascii="Times New Roman" w:hAnsi="Times New Roman" w:cs="Times New Roman"/>
          <w:color w:val="DD0000"/>
          <w:sz w:val="28"/>
          <w:szCs w:val="28"/>
        </w:rPr>
      </w:pPr>
      <w:bookmarkStart w:id="31" w:name="_Toc230094706"/>
      <w:r w:rsidRPr="00471617">
        <w:rPr>
          <w:rFonts w:ascii="Times New Roman" w:hAnsi="Times New Roman" w:cs="Times New Roman"/>
          <w:color w:val="DD0000"/>
          <w:sz w:val="28"/>
          <w:szCs w:val="28"/>
        </w:rPr>
        <w:t>Incluir al excluido</w:t>
      </w:r>
      <w:bookmarkEnd w:id="31"/>
    </w:p>
    <w:p w14:paraId="66A6747D"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Desde ahí, Gómez-Escalonilla tira por tierra el estereotipo que pulula en el imaginario sobre aquellos que acuden al centro. Sin necesidad de grandes estudios sociológicos, sino </w:t>
      </w:r>
      <w:r w:rsidRPr="00471617">
        <w:rPr>
          <w:rStyle w:val="Fuerte"/>
          <w:color w:val="535353"/>
          <w:sz w:val="28"/>
          <w:szCs w:val="28"/>
        </w:rPr>
        <w:t>a partir de los rostros que acompaña en el día a día.</w:t>
      </w:r>
      <w:r w:rsidRPr="00471617">
        <w:rPr>
          <w:color w:val="333333"/>
          <w:sz w:val="28"/>
          <w:szCs w:val="28"/>
        </w:rPr>
        <w:t> Y en la noche.</w:t>
      </w:r>
    </w:p>
    <w:p w14:paraId="1ACFC47E"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 xml:space="preserve">“Cuando hablamos de sinhogarismo se nos va el pensamiento al hombre que está en la Gran Vía en un soportal y lo vinculamos a determinadas adicciones o problemas mentales, pero se nos olvida que </w:t>
      </w:r>
      <w:r w:rsidRPr="002D501E">
        <w:rPr>
          <w:color w:val="333333"/>
          <w:sz w:val="28"/>
          <w:szCs w:val="28"/>
          <w:highlight w:val="yellow"/>
        </w:rPr>
        <w:t>esta realidad es fruto también de una dinámica estructural de</w:t>
      </w:r>
      <w:r w:rsidRPr="002D501E">
        <w:rPr>
          <w:rStyle w:val="Fuerte"/>
          <w:color w:val="535353"/>
          <w:sz w:val="28"/>
          <w:szCs w:val="28"/>
          <w:highlight w:val="yellow"/>
        </w:rPr>
        <w:t> la sociedad que deja a la gente sin recursos</w:t>
      </w:r>
      <w:r w:rsidRPr="00471617">
        <w:rPr>
          <w:rStyle w:val="Fuerte"/>
          <w:color w:val="535353"/>
          <w:sz w:val="28"/>
          <w:szCs w:val="28"/>
        </w:rPr>
        <w:t>, como los empleos precarios o la falta de una vivienda digna</w:t>
      </w:r>
      <w:r w:rsidRPr="00471617">
        <w:rPr>
          <w:color w:val="333333"/>
          <w:sz w:val="28"/>
          <w:szCs w:val="28"/>
        </w:rPr>
        <w:t>”, expone sobre ese cóctel de circunstancias que puede llevar a cualquier a sobrepasar la línea roja de la exclusión.</w:t>
      </w:r>
    </w:p>
    <w:p w14:paraId="2FB1CA86"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rStyle w:val="Fuerte"/>
          <w:color w:val="535353"/>
          <w:sz w:val="28"/>
          <w:szCs w:val="28"/>
        </w:rPr>
        <w:t>Solo en el último año han tocado el timbre del recinto 2.534 personas.</w:t>
      </w:r>
      <w:r w:rsidRPr="00471617">
        <w:rPr>
          <w:color w:val="333333"/>
          <w:sz w:val="28"/>
          <w:szCs w:val="28"/>
        </w:rPr>
        <w:t> “Acogemos a todos, pero lamentablemente no podemos dar cama a todos: solo 880 pudieron pernoctar”, comentan sobre este recurso que busca ser el punto de partida de todo un proceso que pretende que “no vuelvan a la calle, sino dotarles de herramientas para tener un lugar seguro para dormir, un trabajo digno”.</w:t>
      </w:r>
    </w:p>
    <w:p w14:paraId="52B34BB9"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En este sentido, se muestra confiado en que “la falta de documentación de los migrantes, que les dificulta para salir del pozo, ahora se vea solventado con la </w:t>
      </w:r>
      <w:hyperlink r:id="rId68" w:history="1">
        <w:r w:rsidRPr="00471617">
          <w:rPr>
            <w:rStyle w:val="Hipervnculo"/>
            <w:color w:val="E00109"/>
            <w:sz w:val="28"/>
            <w:szCs w:val="28"/>
          </w:rPr>
          <w:t>regularización</w:t>
        </w:r>
      </w:hyperlink>
      <w:r w:rsidRPr="00471617">
        <w:rPr>
          <w:color w:val="333333"/>
          <w:sz w:val="28"/>
          <w:szCs w:val="28"/>
        </w:rPr>
        <w:t> que ha puesto en marcha el Gobierno”.</w:t>
      </w:r>
      <w:r w:rsidRPr="00471617">
        <w:rPr>
          <w:rStyle w:val="Fuerte"/>
          <w:color w:val="535353"/>
          <w:sz w:val="28"/>
          <w:szCs w:val="28"/>
        </w:rPr>
        <w:t> Ocho de cada diez beneficiarios llegan sin trabajo, y hasta un 20% encuentran un empleo tras su paso por la casa.</w:t>
      </w:r>
    </w:p>
    <w:p w14:paraId="436CD844" w14:textId="77777777" w:rsidR="00017AA6" w:rsidRPr="00471617" w:rsidRDefault="00017AA6" w:rsidP="00471617">
      <w:pPr>
        <w:spacing w:after="0" w:line="240" w:lineRule="auto"/>
      </w:pPr>
    </w:p>
    <w:p w14:paraId="41B17D4C" w14:textId="77777777" w:rsidR="00017AA6" w:rsidRPr="00471617" w:rsidRDefault="00017AA6" w:rsidP="00471617">
      <w:pPr>
        <w:spacing w:after="0" w:line="240" w:lineRule="auto"/>
      </w:pPr>
    </w:p>
    <w:p w14:paraId="5120A938" w14:textId="77777777" w:rsidR="00017AA6" w:rsidRPr="00471617" w:rsidRDefault="00017AA6" w:rsidP="00471617">
      <w:pPr>
        <w:spacing w:after="0" w:line="240" w:lineRule="auto"/>
      </w:pPr>
    </w:p>
    <w:p w14:paraId="6D08B6A9" w14:textId="77777777" w:rsidR="00017AA6" w:rsidRPr="00AB6BBE" w:rsidRDefault="00017AA6" w:rsidP="00AB6BBE">
      <w:pPr>
        <w:pStyle w:val="Ttulo2"/>
        <w:rPr>
          <w:color w:val="000000"/>
          <w:sz w:val="28"/>
          <w:szCs w:val="28"/>
        </w:rPr>
      </w:pPr>
      <w:hyperlink r:id="rId69" w:history="1">
        <w:bookmarkStart w:id="32" w:name="_Toc230094707"/>
        <w:r w:rsidRPr="00AB6BBE">
          <w:rPr>
            <w:rStyle w:val="Hipervnculo"/>
            <w:b w:val="0"/>
            <w:bCs w:val="0"/>
            <w:caps/>
            <w:color w:val="E00109"/>
            <w:sz w:val="28"/>
            <w:szCs w:val="28"/>
          </w:rPr>
          <w:t>España</w:t>
        </w:r>
      </w:hyperlink>
      <w:r w:rsidR="00AB6BBE" w:rsidRPr="00AB6BBE">
        <w:rPr>
          <w:rStyle w:val="Hipervnculo"/>
          <w:b w:val="0"/>
          <w:bCs w:val="0"/>
          <w:caps/>
          <w:color w:val="E00109"/>
          <w:sz w:val="28"/>
          <w:szCs w:val="28"/>
        </w:rPr>
        <w:t xml:space="preserve"> </w:t>
      </w:r>
      <w:r w:rsidRPr="00AB6BBE">
        <w:rPr>
          <w:color w:val="000000"/>
          <w:sz w:val="28"/>
          <w:szCs w:val="28"/>
        </w:rPr>
        <w:t>Cuando la regularización migratoria pasa de la burocracia a la pastoral del cariño</w:t>
      </w:r>
      <w:bookmarkEnd w:id="32"/>
    </w:p>
    <w:p w14:paraId="02547220" w14:textId="77777777" w:rsidR="00017AA6" w:rsidRPr="00471617" w:rsidRDefault="00017AA6" w:rsidP="00471617">
      <w:pPr>
        <w:shd w:val="clear" w:color="auto" w:fill="FFFFFF"/>
        <w:spacing w:after="0" w:line="240" w:lineRule="auto"/>
        <w:rPr>
          <w:color w:val="E00109"/>
        </w:rPr>
      </w:pPr>
      <w:r w:rsidRPr="00471617">
        <w:rPr>
          <w:color w:val="E00109"/>
        </w:rPr>
        <w:t>Por </w:t>
      </w:r>
      <w:hyperlink r:id="rId70" w:history="1">
        <w:r w:rsidRPr="00471617">
          <w:rPr>
            <w:rStyle w:val="Hipervnculo"/>
            <w:b/>
            <w:bCs/>
            <w:color w:val="E00109"/>
          </w:rPr>
          <w:t>Miguel Ángel Malavia</w:t>
        </w:r>
      </w:hyperlink>
      <w:r w:rsidR="00AB6BBE">
        <w:rPr>
          <w:rStyle w:val="Hipervnculo"/>
          <w:b/>
          <w:bCs/>
          <w:color w:val="E00109"/>
        </w:rPr>
        <w:t xml:space="preserve">, Vida Nueva </w:t>
      </w:r>
      <w:r w:rsidRPr="00471617">
        <w:rPr>
          <w:color w:val="E00109"/>
        </w:rPr>
        <w:t> | </w:t>
      </w:r>
      <w:r w:rsidRPr="00471617">
        <w:rPr>
          <w:rStyle w:val="updated"/>
          <w:color w:val="E00109"/>
        </w:rPr>
        <w:t>08/05/2026 - 04:22</w:t>
      </w:r>
    </w:p>
    <w:p w14:paraId="7CAAEB7F" w14:textId="77777777" w:rsidR="00AB6BBE" w:rsidRDefault="00AB6BBE" w:rsidP="00471617">
      <w:pPr>
        <w:pStyle w:val="NormalWeb"/>
        <w:shd w:val="clear" w:color="auto" w:fill="FFFFFF"/>
        <w:spacing w:before="0" w:beforeAutospacing="0" w:after="0" w:afterAutospacing="0"/>
        <w:rPr>
          <w:color w:val="333333"/>
          <w:sz w:val="28"/>
          <w:szCs w:val="28"/>
        </w:rPr>
      </w:pPr>
    </w:p>
    <w:p w14:paraId="441957FB" w14:textId="77777777" w:rsidR="00017AA6" w:rsidRPr="00471617" w:rsidRDefault="00017AA6" w:rsidP="00AB6BBE">
      <w:pPr>
        <w:pStyle w:val="NormalWeb"/>
        <w:shd w:val="clear" w:color="auto" w:fill="FFFFFF"/>
        <w:spacing w:before="0" w:beforeAutospacing="0" w:after="0" w:afterAutospacing="0"/>
        <w:rPr>
          <w:color w:val="333333"/>
        </w:rPr>
      </w:pPr>
      <w:r w:rsidRPr="00AB6BBE">
        <w:rPr>
          <w:color w:val="333333"/>
          <w:sz w:val="28"/>
          <w:szCs w:val="28"/>
          <w:highlight w:val="yellow"/>
        </w:rPr>
        <w:t>Son muchas las parroquias que están acompañando, con mayor o menor intensidad, la regularización </w:t>
      </w:r>
      <w:hyperlink r:id="rId71" w:history="1">
        <w:r w:rsidRPr="00AB6BBE">
          <w:rPr>
            <w:rStyle w:val="Hipervnculo"/>
            <w:color w:val="E00109"/>
            <w:sz w:val="28"/>
            <w:szCs w:val="28"/>
            <w:highlight w:val="yellow"/>
          </w:rPr>
          <w:t>migratoria</w:t>
        </w:r>
      </w:hyperlink>
      <w:r w:rsidRPr="00AB6BBE">
        <w:rPr>
          <w:color w:val="333333"/>
          <w:sz w:val="28"/>
          <w:szCs w:val="28"/>
          <w:highlight w:val="yellow"/>
        </w:rPr>
        <w:t> extraordinaria</w:t>
      </w:r>
      <w:r w:rsidRPr="00471617">
        <w:rPr>
          <w:color w:val="333333"/>
          <w:sz w:val="28"/>
          <w:szCs w:val="28"/>
        </w:rPr>
        <w:t xml:space="preserve"> que impulsa, entre el 14 de abril y el 30 de junio, el Gobierno.</w:t>
      </w:r>
      <w:r w:rsidRPr="00471617">
        <w:rPr>
          <w:rStyle w:val="Fuerte"/>
          <w:color w:val="535353"/>
          <w:sz w:val="28"/>
          <w:szCs w:val="28"/>
        </w:rPr>
        <w:t> Una de ellas es la de San Juan Bautista, en Arganda del Rey (Madrid)</w:t>
      </w:r>
      <w:r w:rsidRPr="00471617">
        <w:rPr>
          <w:color w:val="333333"/>
          <w:sz w:val="28"/>
          <w:szCs w:val="28"/>
        </w:rPr>
        <w:t>.</w:t>
      </w:r>
    </w:p>
    <w:p w14:paraId="1B5117DF"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Perteneciente a la </w:t>
      </w:r>
      <w:hyperlink r:id="rId72" w:tgtFrame="_blank" w:history="1">
        <w:r w:rsidRPr="00471617">
          <w:rPr>
            <w:rStyle w:val="Hipervnculo"/>
            <w:color w:val="E00109"/>
            <w:sz w:val="28"/>
            <w:szCs w:val="28"/>
          </w:rPr>
          <w:t>Diócesis de Alcalá de Henares</w:t>
        </w:r>
      </w:hyperlink>
      <w:r w:rsidRPr="00471617">
        <w:rPr>
          <w:color w:val="333333"/>
          <w:sz w:val="28"/>
          <w:szCs w:val="28"/>
        </w:rPr>
        <w:t>, </w:t>
      </w:r>
      <w:r w:rsidRPr="00471617">
        <w:rPr>
          <w:rStyle w:val="Fuerte"/>
          <w:color w:val="535353"/>
          <w:sz w:val="28"/>
          <w:szCs w:val="28"/>
        </w:rPr>
        <w:t>el pasado jueves 30 de abril, la comunidad abrió sus salones</w:t>
      </w:r>
      <w:r w:rsidRPr="00471617">
        <w:rPr>
          <w:color w:val="333333"/>
          <w:sz w:val="28"/>
          <w:szCs w:val="28"/>
        </w:rPr>
        <w:t xml:space="preserve"> para que todos aquellos que están cumplimentando un proceso burocrático del que depende su futuro pudieran </w:t>
      </w:r>
      <w:r w:rsidRPr="00AB6BBE">
        <w:rPr>
          <w:color w:val="333333"/>
          <w:sz w:val="28"/>
          <w:szCs w:val="28"/>
          <w:highlight w:val="yellow"/>
        </w:rPr>
        <w:t>solventar todas sus dudas con un abogado de extra</w:t>
      </w:r>
      <w:r w:rsidRPr="00471617">
        <w:rPr>
          <w:color w:val="333333"/>
          <w:sz w:val="28"/>
          <w:szCs w:val="28"/>
        </w:rPr>
        <w:t>njería.</w:t>
      </w:r>
    </w:p>
    <w:p w14:paraId="110D77C4" w14:textId="77777777" w:rsidR="00017AA6" w:rsidRPr="00471617" w:rsidRDefault="00017AA6" w:rsidP="00471617">
      <w:pPr>
        <w:pStyle w:val="Ttulo3"/>
        <w:shd w:val="clear" w:color="auto" w:fill="FFFFFF"/>
        <w:spacing w:before="0" w:line="240" w:lineRule="auto"/>
        <w:rPr>
          <w:rFonts w:ascii="Times New Roman" w:hAnsi="Times New Roman" w:cs="Times New Roman"/>
          <w:color w:val="DD0000"/>
          <w:sz w:val="28"/>
          <w:szCs w:val="28"/>
        </w:rPr>
      </w:pPr>
      <w:bookmarkStart w:id="33" w:name="_Toc230094708"/>
      <w:r w:rsidRPr="00471617">
        <w:rPr>
          <w:rFonts w:ascii="Times New Roman" w:hAnsi="Times New Roman" w:cs="Times New Roman"/>
          <w:color w:val="DD0000"/>
          <w:sz w:val="28"/>
          <w:szCs w:val="28"/>
        </w:rPr>
        <w:t>Dos horas de preguntas y respuestas</w:t>
      </w:r>
      <w:bookmarkEnd w:id="33"/>
    </w:p>
    <w:p w14:paraId="4CB8650E"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El encuentro lo organizó el párroco, </w:t>
      </w:r>
      <w:r w:rsidRPr="00471617">
        <w:rPr>
          <w:rStyle w:val="Fuerte"/>
          <w:color w:val="535353"/>
          <w:sz w:val="28"/>
          <w:szCs w:val="28"/>
        </w:rPr>
        <w:t>Francisco Martínez</w:t>
      </w:r>
      <w:r w:rsidRPr="00471617">
        <w:rPr>
          <w:color w:val="333333"/>
          <w:sz w:val="28"/>
          <w:szCs w:val="28"/>
        </w:rPr>
        <w:t>, quien a su vez es el delegado diocesano de Migraciones. Además, estuvo acompañado por </w:t>
      </w:r>
      <w:r w:rsidRPr="00471617">
        <w:rPr>
          <w:rStyle w:val="Fuerte"/>
          <w:color w:val="535353"/>
          <w:sz w:val="28"/>
          <w:szCs w:val="28"/>
        </w:rPr>
        <w:t>Ricardo Ballesteros</w:t>
      </w:r>
      <w:r w:rsidRPr="00471617">
        <w:rPr>
          <w:color w:val="333333"/>
          <w:sz w:val="28"/>
          <w:szCs w:val="28"/>
        </w:rPr>
        <w:t>, director de la Cáritas Diocesana alcalaína; y por el abogado </w:t>
      </w:r>
      <w:r w:rsidRPr="00471617">
        <w:rPr>
          <w:rStyle w:val="Fuerte"/>
          <w:color w:val="535353"/>
          <w:sz w:val="28"/>
          <w:szCs w:val="28"/>
        </w:rPr>
        <w:t>José Morales de los Ríos</w:t>
      </w:r>
      <w:r w:rsidRPr="00471617">
        <w:rPr>
          <w:color w:val="333333"/>
          <w:sz w:val="28"/>
          <w:szCs w:val="28"/>
        </w:rPr>
        <w:t>, originario de Venezuela.</w:t>
      </w:r>
    </w:p>
    <w:p w14:paraId="5909B588"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A lo largo de dos horas,</w:t>
      </w:r>
      <w:r w:rsidRPr="00471617">
        <w:rPr>
          <w:rStyle w:val="Fuerte"/>
          <w:color w:val="535353"/>
          <w:sz w:val="28"/>
          <w:szCs w:val="28"/>
        </w:rPr>
        <w:t> Vida Nueva fue testigo de cómo una quincena de personas que buscan regularizarse presentó un sinfín de dudas</w:t>
      </w:r>
      <w:r w:rsidRPr="00471617">
        <w:rPr>
          <w:color w:val="333333"/>
          <w:sz w:val="28"/>
          <w:szCs w:val="28"/>
        </w:rPr>
        <w:t>. Con sencillez, un gran espíritu didáctico y mucho cariño (bromas incluidas), el jurista recalcó mensajes claves.</w:t>
      </w:r>
    </w:p>
    <w:p w14:paraId="64860E60"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Entre ellos, la importancia de que el sello de entrada en España (o en cualquier país de la Unión Europea) “no sea posterior al 31 de diciembre de 2025” o que “los documentos presentados no deben ser excesivos, sino que </w:t>
      </w:r>
      <w:r w:rsidRPr="00471617">
        <w:rPr>
          <w:rStyle w:val="Fuerte"/>
          <w:color w:val="535353"/>
          <w:sz w:val="28"/>
          <w:szCs w:val="28"/>
        </w:rPr>
        <w:t>bastan unos pocos que muestren fehacientemente una presencia continuada aquí</w:t>
      </w:r>
      <w:r w:rsidRPr="00471617">
        <w:rPr>
          <w:color w:val="333333"/>
          <w:sz w:val="28"/>
          <w:szCs w:val="28"/>
        </w:rPr>
        <w:t>”.</w:t>
      </w:r>
    </w:p>
    <w:p w14:paraId="05E26F44" w14:textId="77777777" w:rsidR="00017AA6" w:rsidRPr="00471617" w:rsidRDefault="00017AA6" w:rsidP="00471617">
      <w:pPr>
        <w:pStyle w:val="Ttulo3"/>
        <w:shd w:val="clear" w:color="auto" w:fill="FFFFFF"/>
        <w:spacing w:before="0" w:line="240" w:lineRule="auto"/>
        <w:rPr>
          <w:rFonts w:ascii="Times New Roman" w:hAnsi="Times New Roman" w:cs="Times New Roman"/>
          <w:color w:val="DD0000"/>
          <w:sz w:val="28"/>
          <w:szCs w:val="28"/>
        </w:rPr>
      </w:pPr>
      <w:bookmarkStart w:id="34" w:name="_Toc230094709"/>
      <w:r w:rsidRPr="00471617">
        <w:rPr>
          <w:rFonts w:ascii="Times New Roman" w:hAnsi="Times New Roman" w:cs="Times New Roman"/>
          <w:color w:val="DD0000"/>
          <w:sz w:val="28"/>
          <w:szCs w:val="28"/>
        </w:rPr>
        <w:t>Con preferencia hay que recabar documentos públicos</w:t>
      </w:r>
      <w:bookmarkEnd w:id="34"/>
    </w:p>
    <w:p w14:paraId="5AD336E1" w14:textId="77777777" w:rsidR="00017AA6" w:rsidRPr="00471617" w:rsidRDefault="00017AA6" w:rsidP="00A500BB">
      <w:pPr>
        <w:pStyle w:val="NormalWeb"/>
        <w:shd w:val="clear" w:color="auto" w:fill="FFFFFF"/>
        <w:spacing w:before="0" w:beforeAutospacing="0" w:after="0" w:afterAutospacing="0"/>
        <w:rPr>
          <w:color w:val="FFFFFF"/>
          <w:sz w:val="28"/>
          <w:szCs w:val="28"/>
        </w:rPr>
      </w:pPr>
      <w:r w:rsidRPr="00471617">
        <w:rPr>
          <w:color w:val="333333"/>
          <w:sz w:val="28"/>
          <w:szCs w:val="28"/>
        </w:rPr>
        <w:t>En ese sentido, “con preferencia hay que recabar documentos públicos, como un billete o un abono de transporte, un justificante que muestre la asistencia en un centro médico o </w:t>
      </w:r>
      <w:r w:rsidRPr="00471617">
        <w:rPr>
          <w:rStyle w:val="Fuerte"/>
          <w:color w:val="535353"/>
          <w:sz w:val="28"/>
          <w:szCs w:val="28"/>
        </w:rPr>
        <w:t>el padrón (que, por cierto, no es un requisito imprescindible)</w:t>
      </w:r>
      <w:r w:rsidRPr="00471617">
        <w:rPr>
          <w:color w:val="333333"/>
          <w:sz w:val="28"/>
          <w:szCs w:val="28"/>
        </w:rPr>
        <w:t>”.</w:t>
      </w:r>
      <w:r w:rsidRPr="00471617">
        <w:rPr>
          <w:color w:val="FFFFFF"/>
          <w:sz w:val="28"/>
          <w:szCs w:val="28"/>
        </w:rPr>
        <w:t xml:space="preserve"> la regularización migratoria en la </w:t>
      </w:r>
    </w:p>
    <w:p w14:paraId="73ED31E6"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Si no, “hay que adjuntar otros de todo tipo, como </w:t>
      </w:r>
      <w:r w:rsidRPr="00471617">
        <w:rPr>
          <w:rStyle w:val="Fuerte"/>
          <w:color w:val="535353"/>
          <w:sz w:val="28"/>
          <w:szCs w:val="28"/>
        </w:rPr>
        <w:t>la factura de la línea telefónica, el envío de una transferencia a nuestra familia</w:t>
      </w:r>
      <w:r w:rsidRPr="00471617">
        <w:rPr>
          <w:color w:val="333333"/>
          <w:sz w:val="28"/>
          <w:szCs w:val="28"/>
        </w:rPr>
        <w:t>, un expediente que muestre que se ha hecho un curso… o hasta la tarjeta de Carrefour”. Claro, “y si alguien tiene un contrato de trabajo o la vida laboral, pues esa es una garantía”.</w:t>
      </w:r>
    </w:p>
    <w:p w14:paraId="6DA02E6D"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Morales incidió en la urgencia de presentar todo antes del 30 de junio, “pues luego habrá tiempo para apostillar cualquier documento que deba completarse; pero, </w:t>
      </w:r>
      <w:r w:rsidRPr="00471617">
        <w:rPr>
          <w:rStyle w:val="Fuerte"/>
          <w:color w:val="535353"/>
          <w:sz w:val="28"/>
          <w:szCs w:val="28"/>
        </w:rPr>
        <w:t>si nos pasamos del plazo, no habrá ninguna opción</w:t>
      </w:r>
      <w:r w:rsidRPr="00471617">
        <w:rPr>
          <w:color w:val="333333"/>
          <w:sz w:val="28"/>
          <w:szCs w:val="28"/>
        </w:rPr>
        <w:t>”.</w:t>
      </w:r>
    </w:p>
    <w:p w14:paraId="3521FEC3" w14:textId="77777777" w:rsidR="00017AA6" w:rsidRPr="00471617" w:rsidRDefault="00017AA6" w:rsidP="00471617">
      <w:pPr>
        <w:pStyle w:val="Ttulo3"/>
        <w:shd w:val="clear" w:color="auto" w:fill="FFFFFF"/>
        <w:spacing w:before="0" w:line="240" w:lineRule="auto"/>
        <w:rPr>
          <w:rFonts w:ascii="Times New Roman" w:hAnsi="Times New Roman" w:cs="Times New Roman"/>
          <w:color w:val="DD0000"/>
          <w:sz w:val="28"/>
          <w:szCs w:val="28"/>
        </w:rPr>
      </w:pPr>
      <w:bookmarkStart w:id="35" w:name="_Toc230094710"/>
      <w:r w:rsidRPr="00471617">
        <w:rPr>
          <w:rFonts w:ascii="Times New Roman" w:hAnsi="Times New Roman" w:cs="Times New Roman"/>
          <w:color w:val="DD0000"/>
          <w:sz w:val="28"/>
          <w:szCs w:val="28"/>
        </w:rPr>
        <w:t>No hay que ofrecer una prueba de permanencia mensual</w:t>
      </w:r>
      <w:bookmarkEnd w:id="35"/>
    </w:p>
    <w:p w14:paraId="74375FB8"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En todo caso, aclaró que “es falso que haya que ofrecer una prueba de permanencia mensual; </w:t>
      </w:r>
      <w:r w:rsidRPr="00471617">
        <w:rPr>
          <w:rStyle w:val="Fuerte"/>
          <w:color w:val="535353"/>
          <w:sz w:val="28"/>
          <w:szCs w:val="28"/>
        </w:rPr>
        <w:t>el Gobierno solo quiere comprobar una continuidad aquí</w:t>
      </w:r>
      <w:r w:rsidRPr="00471617">
        <w:rPr>
          <w:color w:val="333333"/>
          <w:sz w:val="28"/>
          <w:szCs w:val="28"/>
        </w:rPr>
        <w:t>, y sabe que, si esta es real, siempre hay evidencias de todo tipo. Lo que no es creíble es un expediente vacío”.</w:t>
      </w:r>
    </w:p>
    <w:p w14:paraId="0B6010BB"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También enfatizó que</w:t>
      </w:r>
      <w:r w:rsidRPr="00471617">
        <w:rPr>
          <w:rStyle w:val="Fuerte"/>
          <w:color w:val="535353"/>
          <w:sz w:val="28"/>
          <w:szCs w:val="28"/>
        </w:rPr>
        <w:t> “cada solicitud es individual, no familiar”</w:t>
      </w:r>
      <w:r w:rsidRPr="00471617">
        <w:rPr>
          <w:color w:val="333333"/>
          <w:sz w:val="28"/>
          <w:szCs w:val="28"/>
        </w:rPr>
        <w:t>. Eso perjudicaba a una madre venezolana acompañada de su hija menor, que llegó en marzo. Pero el abogado la tranquilizó: “Ahora, tú te regularizaras y ella seguirá con la tarjeta blanca. Más adelante, podrás solicitar el reagrupamiento familiar”.</w:t>
      </w:r>
    </w:p>
    <w:p w14:paraId="7F6E8536"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Además, detalló que, “en cuanto a los antecedentes, se analizarán caso por caso y no todos serán excluyentes. </w:t>
      </w:r>
      <w:r w:rsidRPr="00471617">
        <w:rPr>
          <w:rStyle w:val="Fuerte"/>
          <w:color w:val="535353"/>
          <w:sz w:val="28"/>
          <w:szCs w:val="28"/>
        </w:rPr>
        <w:t>Solo lo serán, a grandes rasgos, los que impliquen algún grado de violencia</w:t>
      </w:r>
      <w:r w:rsidRPr="00471617">
        <w:rPr>
          <w:color w:val="333333"/>
          <w:sz w:val="28"/>
          <w:szCs w:val="28"/>
        </w:rPr>
        <w:t>”. Ahí, por supuesto, “quedan excluidas las multas de tráfico”.</w:t>
      </w:r>
    </w:p>
    <w:p w14:paraId="4DF95A0F" w14:textId="77777777" w:rsidR="00017AA6" w:rsidRPr="00471617" w:rsidRDefault="00017AA6" w:rsidP="00471617">
      <w:pPr>
        <w:pStyle w:val="Ttulo3"/>
        <w:shd w:val="clear" w:color="auto" w:fill="FFFFFF"/>
        <w:spacing w:before="0" w:line="240" w:lineRule="auto"/>
        <w:rPr>
          <w:rFonts w:ascii="Times New Roman" w:hAnsi="Times New Roman" w:cs="Times New Roman"/>
          <w:color w:val="DD0000"/>
          <w:sz w:val="28"/>
          <w:szCs w:val="28"/>
        </w:rPr>
      </w:pPr>
      <w:bookmarkStart w:id="36" w:name="_Toc230094711"/>
      <w:r w:rsidRPr="00471617">
        <w:rPr>
          <w:rFonts w:ascii="Times New Roman" w:hAnsi="Times New Roman" w:cs="Times New Roman"/>
          <w:color w:val="DD0000"/>
          <w:sz w:val="28"/>
          <w:szCs w:val="28"/>
        </w:rPr>
        <w:t>“España no es Estados Unidos y aquí no hay un ICE”</w:t>
      </w:r>
      <w:bookmarkEnd w:id="36"/>
    </w:p>
    <w:p w14:paraId="7200CB96"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Finalmente, llamó a la tranquilidad: “</w:t>
      </w:r>
      <w:r w:rsidRPr="00471617">
        <w:rPr>
          <w:rStyle w:val="Fuerte"/>
          <w:color w:val="535353"/>
          <w:sz w:val="28"/>
          <w:szCs w:val="28"/>
        </w:rPr>
        <w:t>España no es Estados Unidos y aquí no hay un ICE</w:t>
      </w:r>
      <w:r w:rsidRPr="00471617">
        <w:rPr>
          <w:color w:val="333333"/>
          <w:sz w:val="28"/>
          <w:szCs w:val="28"/>
        </w:rPr>
        <w:t xml:space="preserve">, sino que </w:t>
      </w:r>
      <w:r w:rsidRPr="001E4770">
        <w:rPr>
          <w:color w:val="333333"/>
          <w:sz w:val="28"/>
          <w:szCs w:val="28"/>
          <w:highlight w:val="yellow"/>
        </w:rPr>
        <w:t>se está abriendo una ventana para que todos podáis tener vuestra situación en regla</w:t>
      </w:r>
      <w:r w:rsidRPr="00471617">
        <w:rPr>
          <w:color w:val="333333"/>
          <w:sz w:val="28"/>
          <w:szCs w:val="28"/>
        </w:rPr>
        <w:t>, por lo que basta con cumplimentar todo correctamente”.</w:t>
      </w:r>
    </w:p>
    <w:p w14:paraId="238F270A"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Al terminar la charla, mientras se escuchaba de fondo ensayar a un coro parroquial, pudimos hablar con </w:t>
      </w:r>
      <w:r w:rsidRPr="00471617">
        <w:rPr>
          <w:rStyle w:val="Fuerte"/>
          <w:color w:val="535353"/>
          <w:sz w:val="28"/>
          <w:szCs w:val="28"/>
        </w:rPr>
        <w:t>Ángel</w:t>
      </w:r>
      <w:r w:rsidRPr="00471617">
        <w:rPr>
          <w:color w:val="333333"/>
          <w:sz w:val="28"/>
          <w:szCs w:val="28"/>
        </w:rPr>
        <w:t>, una de las personas que asistió a la charla: “Vine desde Ecuador a Arganda hace un año y cuatro meses. </w:t>
      </w:r>
      <w:r w:rsidRPr="00471617">
        <w:rPr>
          <w:rStyle w:val="Fuerte"/>
          <w:color w:val="535353"/>
          <w:sz w:val="28"/>
          <w:szCs w:val="28"/>
        </w:rPr>
        <w:t>Por ahora, estoy sufriendo mucho</w:t>
      </w:r>
      <w:r w:rsidRPr="00471617">
        <w:rPr>
          <w:color w:val="333333"/>
          <w:sz w:val="28"/>
          <w:szCs w:val="28"/>
        </w:rPr>
        <w:t>”.</w:t>
      </w:r>
    </w:p>
    <w:p w14:paraId="45D973B0"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Y es que “vivo en casa de una familia ecuatoriana que llegó aquí hace 40 años. Me regañan por todo y me insisten en que no debo mostrar los rasgos de mi identidad: </w:t>
      </w:r>
      <w:r w:rsidRPr="00471617">
        <w:rPr>
          <w:rStyle w:val="Fuerte"/>
          <w:color w:val="535353"/>
          <w:sz w:val="28"/>
          <w:szCs w:val="28"/>
        </w:rPr>
        <w:t>quieren que cambie hasta mi forma de hablar y de comer…</w:t>
      </w:r>
      <w:r w:rsidRPr="00471617">
        <w:rPr>
          <w:color w:val="333333"/>
          <w:sz w:val="28"/>
          <w:szCs w:val="28"/>
        </w:rPr>
        <w:t> Lo mismo me ocurrió en un bar en el que pude trabajar de camarero. Me trataban muy mal”.</w:t>
      </w:r>
    </w:p>
    <w:p w14:paraId="42380499" w14:textId="77777777" w:rsidR="00017AA6" w:rsidRPr="00471617" w:rsidRDefault="00017AA6" w:rsidP="00471617">
      <w:pPr>
        <w:pStyle w:val="Ttulo3"/>
        <w:shd w:val="clear" w:color="auto" w:fill="FFFFFF"/>
        <w:spacing w:before="0" w:line="240" w:lineRule="auto"/>
        <w:rPr>
          <w:rFonts w:ascii="Times New Roman" w:hAnsi="Times New Roman" w:cs="Times New Roman"/>
          <w:color w:val="DD0000"/>
          <w:sz w:val="28"/>
          <w:szCs w:val="28"/>
        </w:rPr>
      </w:pPr>
      <w:bookmarkStart w:id="37" w:name="_Toc230094712"/>
      <w:r w:rsidRPr="00471617">
        <w:rPr>
          <w:rFonts w:ascii="Times New Roman" w:hAnsi="Times New Roman" w:cs="Times New Roman"/>
          <w:color w:val="DD0000"/>
          <w:sz w:val="28"/>
          <w:szCs w:val="28"/>
        </w:rPr>
        <w:t>En la parroquia ha encontrado un oasis</w:t>
      </w:r>
      <w:bookmarkEnd w:id="37"/>
    </w:p>
    <w:p w14:paraId="7A153D5E"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Eso sí, ha sido en la parroquia donde ha encontrado un oasis: “Formo parte de un grupo de limpieza del templo y asisto a retiros espirituales una vez al mes.</w:t>
      </w:r>
      <w:r w:rsidRPr="00471617">
        <w:rPr>
          <w:rStyle w:val="Fuerte"/>
          <w:color w:val="535353"/>
          <w:sz w:val="28"/>
          <w:szCs w:val="28"/>
        </w:rPr>
        <w:t> Ahí, en la Iglesia, es donde he encontrado a las personas que mejor me han tratado</w:t>
      </w:r>
      <w:r w:rsidRPr="00471617">
        <w:rPr>
          <w:color w:val="333333"/>
          <w:sz w:val="28"/>
          <w:szCs w:val="28"/>
        </w:rPr>
        <w:t>. Lo mejor es que no quieren que cambie, y eso lo valoro mucho”.</w:t>
      </w:r>
    </w:p>
    <w:p w14:paraId="1BE02C8C"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Porque, para él, la fe lo es todo: “Recuerdo aún cuando llegué al aeropuerto y me llevaron a una sala para interrogarme. Los funcionarios me trataban muy mal, con mucha hostilidad. </w:t>
      </w:r>
      <w:r w:rsidRPr="00471617">
        <w:rPr>
          <w:rStyle w:val="Fuerte"/>
          <w:color w:val="535353"/>
          <w:sz w:val="28"/>
          <w:szCs w:val="28"/>
        </w:rPr>
        <w:t>Hasta que me pidieron que abriera la mochila y saqué una Biblia que llevaba conmigo</w:t>
      </w:r>
      <w:r w:rsidRPr="00471617">
        <w:rPr>
          <w:color w:val="333333"/>
          <w:sz w:val="28"/>
          <w:szCs w:val="28"/>
        </w:rPr>
        <w:t>”.</w:t>
      </w:r>
    </w:p>
    <w:p w14:paraId="0219B1D5" w14:textId="77777777" w:rsidR="00017AA6" w:rsidRPr="00471617" w:rsidRDefault="00017AA6" w:rsidP="00471617">
      <w:pPr>
        <w:pStyle w:val="NormalWeb"/>
        <w:shd w:val="clear" w:color="auto" w:fill="FFFFFF"/>
        <w:spacing w:before="0" w:beforeAutospacing="0" w:after="0" w:afterAutospacing="0"/>
        <w:rPr>
          <w:color w:val="333333"/>
          <w:sz w:val="28"/>
          <w:szCs w:val="28"/>
        </w:rPr>
      </w:pPr>
      <w:r w:rsidRPr="00471617">
        <w:rPr>
          <w:color w:val="333333"/>
          <w:sz w:val="28"/>
          <w:szCs w:val="28"/>
        </w:rPr>
        <w:t>En un momento dado, “les hablé de </w:t>
      </w:r>
      <w:r w:rsidRPr="00471617">
        <w:rPr>
          <w:rStyle w:val="Fuerte"/>
          <w:color w:val="535353"/>
          <w:sz w:val="28"/>
          <w:szCs w:val="28"/>
        </w:rPr>
        <w:t>Job</w:t>
      </w:r>
      <w:r w:rsidRPr="00471617">
        <w:rPr>
          <w:color w:val="333333"/>
          <w:sz w:val="28"/>
          <w:szCs w:val="28"/>
        </w:rPr>
        <w:t>, con ‘el Señor es mi pastor y con él nada me falta’.</w:t>
      </w:r>
      <w:r w:rsidRPr="00471617">
        <w:rPr>
          <w:rStyle w:val="Fuerte"/>
          <w:color w:val="535353"/>
          <w:sz w:val="28"/>
          <w:szCs w:val="28"/>
        </w:rPr>
        <w:t> Se quedaron impresionados y cambiaron su actitud</w:t>
      </w:r>
      <w:r w:rsidRPr="00471617">
        <w:rPr>
          <w:color w:val="333333"/>
          <w:sz w:val="28"/>
          <w:szCs w:val="28"/>
        </w:rPr>
        <w:t>, mostrándome respeto y cariño. Fue maravilloso comprobar cómo la Palabra de Dios me ayudó. Por eso siempre digo que jamás renunciaré a ser quien soy”.</w:t>
      </w:r>
    </w:p>
    <w:p w14:paraId="2EC7E9FC" w14:textId="77777777" w:rsidR="00017AA6" w:rsidRPr="00471617" w:rsidRDefault="00017AA6" w:rsidP="00471617">
      <w:pPr>
        <w:spacing w:after="0" w:line="240" w:lineRule="auto"/>
      </w:pPr>
    </w:p>
    <w:p w14:paraId="46682577" w14:textId="77777777" w:rsidR="00017AA6" w:rsidRPr="00471617" w:rsidRDefault="00017AA6" w:rsidP="00471617">
      <w:pPr>
        <w:spacing w:after="0" w:line="240" w:lineRule="auto"/>
      </w:pPr>
    </w:p>
    <w:p w14:paraId="24722A90" w14:textId="77777777" w:rsidR="00017AA6" w:rsidRPr="00471617" w:rsidRDefault="00017AA6" w:rsidP="00471617">
      <w:pPr>
        <w:spacing w:after="0" w:line="240" w:lineRule="auto"/>
      </w:pPr>
    </w:p>
    <w:p w14:paraId="4AD7921B" w14:textId="77777777" w:rsidR="00017AA6" w:rsidRPr="00471617" w:rsidRDefault="00017AA6" w:rsidP="00471617">
      <w:pPr>
        <w:spacing w:after="0" w:line="240" w:lineRule="auto"/>
      </w:pPr>
    </w:p>
    <w:p w14:paraId="4B0CEDB3" w14:textId="77777777" w:rsidR="006F2EF5" w:rsidRPr="001E4770" w:rsidRDefault="006F2EF5" w:rsidP="001E4770">
      <w:pPr>
        <w:pStyle w:val="Ttulo1"/>
        <w:rPr>
          <w:color w:val="C00000"/>
        </w:rPr>
      </w:pPr>
      <w:bookmarkStart w:id="38" w:name="_Toc230094713"/>
      <w:r w:rsidRPr="001E4770">
        <w:rPr>
          <w:color w:val="C00000"/>
        </w:rPr>
        <w:t>COMENTARIOS</w:t>
      </w:r>
      <w:bookmarkEnd w:id="38"/>
    </w:p>
    <w:p w14:paraId="4A07C857" w14:textId="77777777" w:rsidR="006F2EF5" w:rsidRPr="00471617" w:rsidRDefault="006F2EF5" w:rsidP="00471617">
      <w:pPr>
        <w:spacing w:after="0" w:line="240" w:lineRule="auto"/>
      </w:pPr>
    </w:p>
    <w:p w14:paraId="279D830E" w14:textId="77777777" w:rsidR="006F2EF5" w:rsidRPr="00061897" w:rsidRDefault="00061897" w:rsidP="00061897">
      <w:pPr>
        <w:pStyle w:val="Ttulo2"/>
        <w:rPr>
          <w:color w:val="1A1A1A"/>
          <w:kern w:val="36"/>
          <w:sz w:val="28"/>
          <w:szCs w:val="28"/>
        </w:rPr>
      </w:pPr>
      <w:hyperlink r:id="rId73" w:history="1">
        <w:bookmarkStart w:id="39" w:name="_Toc230094714"/>
        <w:r w:rsidRPr="00061897">
          <w:rPr>
            <w:sz w:val="28"/>
            <w:szCs w:val="28"/>
          </w:rPr>
          <w:t>Antonio Spadaro sj</w:t>
        </w:r>
      </w:hyperlink>
      <w:r w:rsidRPr="00061897">
        <w:rPr>
          <w:sz w:val="28"/>
          <w:szCs w:val="28"/>
        </w:rPr>
        <w:t xml:space="preserve">: </w:t>
      </w:r>
      <w:r w:rsidR="006F2EF5" w:rsidRPr="00061897">
        <w:rPr>
          <w:color w:val="1A1A1A"/>
          <w:kern w:val="36"/>
          <w:sz w:val="28"/>
          <w:szCs w:val="28"/>
        </w:rPr>
        <w:t>"Un Dios que camina al lado, por el mismo camino, en el mismo polvo"</w:t>
      </w:r>
      <w:bookmarkEnd w:id="39"/>
    </w:p>
    <w:p w14:paraId="60B97492" w14:textId="77777777" w:rsidR="006F2EF5" w:rsidRPr="00471617" w:rsidRDefault="00061897" w:rsidP="00471617">
      <w:pPr>
        <w:spacing w:after="0" w:line="240" w:lineRule="auto"/>
        <w:rPr>
          <w:rFonts w:eastAsia="Times New Roman"/>
          <w:color w:val="000000"/>
          <w:lang w:eastAsia="es-PE"/>
        </w:rPr>
      </w:pPr>
      <w:r>
        <w:rPr>
          <w:rFonts w:eastAsia="Times New Roman"/>
          <w:color w:val="666666"/>
          <w:lang w:eastAsia="es-PE"/>
        </w:rPr>
        <w:t xml:space="preserve">RD </w:t>
      </w:r>
      <w:r w:rsidR="006F2EF5" w:rsidRPr="00471617">
        <w:rPr>
          <w:rFonts w:eastAsia="Times New Roman"/>
          <w:color w:val="666666"/>
          <w:lang w:eastAsia="es-PE"/>
        </w:rPr>
        <w:t>17 may 2026 - 05:00</w:t>
      </w:r>
    </w:p>
    <w:p w14:paraId="45B9DFA1" w14:textId="77777777" w:rsidR="006F2EF5" w:rsidRPr="00471617" w:rsidRDefault="006F2EF5" w:rsidP="00471617">
      <w:pPr>
        <w:numPr>
          <w:ilvl w:val="0"/>
          <w:numId w:val="17"/>
        </w:numPr>
        <w:spacing w:after="0" w:line="240" w:lineRule="auto"/>
        <w:ind w:left="0"/>
        <w:rPr>
          <w:rFonts w:eastAsia="Times New Roman"/>
          <w:color w:val="000000"/>
          <w:lang w:eastAsia="es-PE"/>
        </w:rPr>
      </w:pPr>
    </w:p>
    <w:p w14:paraId="06C4EE1F" w14:textId="77777777" w:rsidR="006F2EF5" w:rsidRPr="00471617" w:rsidRDefault="006F2EF5" w:rsidP="00471617">
      <w:pPr>
        <w:spacing w:after="0" w:line="240" w:lineRule="auto"/>
        <w:rPr>
          <w:rFonts w:eastAsia="Times New Roman"/>
          <w:color w:val="333333"/>
          <w:lang w:eastAsia="es-PE"/>
        </w:rPr>
      </w:pPr>
      <w:r w:rsidRPr="00061897">
        <w:rPr>
          <w:rFonts w:eastAsia="Times New Roman"/>
          <w:color w:val="333333"/>
          <w:highlight w:val="yellow"/>
          <w:lang w:eastAsia="es-PE"/>
        </w:rPr>
        <w:t>Son once, no doce</w:t>
      </w:r>
      <w:r w:rsidRPr="00471617">
        <w:rPr>
          <w:rFonts w:eastAsia="Times New Roman"/>
          <w:color w:val="333333"/>
          <w:lang w:eastAsia="es-PE"/>
        </w:rPr>
        <w:t>. Lo primero que Mateo nos muestra es un hueco en el grupo. </w:t>
      </w:r>
      <w:r w:rsidRPr="00471617">
        <w:rPr>
          <w:rFonts w:eastAsia="Times New Roman"/>
          <w:b/>
          <w:bCs/>
          <w:color w:val="333333"/>
          <w:lang w:eastAsia="es-PE"/>
        </w:rPr>
        <w:t>Falta Judas, el que traicionó con un beso y se ahorcó en un árbol a las afueras de la ciudad</w:t>
      </w:r>
      <w:r w:rsidRPr="00471617">
        <w:rPr>
          <w:rFonts w:eastAsia="Times New Roman"/>
          <w:color w:val="333333"/>
          <w:lang w:eastAsia="es-PE"/>
        </w:rPr>
        <w:t>. No ha sido sustituido, no hay un sustituto del traidor, un interino. Falta, y ellos caminan con el puesto vacío al lado, como una familia a la mesa tras un duelo. Y caminan hacia Galilea, hacia el norte, hacia el lugar donde todo había comenzado —el lago, las barcas, las redes— porque es allí donde Jesús dijo que lo esperaran.</w:t>
      </w:r>
    </w:p>
    <w:p w14:paraId="4BEFCB71" w14:textId="77777777" w:rsidR="006F2EF5" w:rsidRPr="00471617" w:rsidRDefault="006F2EF5" w:rsidP="00471617">
      <w:pPr>
        <w:spacing w:after="0" w:line="240" w:lineRule="auto"/>
        <w:rPr>
          <w:rFonts w:eastAsia="Times New Roman"/>
          <w:color w:val="333333"/>
          <w:lang w:eastAsia="es-PE"/>
        </w:rPr>
      </w:pPr>
      <w:r w:rsidRPr="00471617">
        <w:rPr>
          <w:rFonts w:eastAsia="Times New Roman"/>
          <w:b/>
          <w:bCs/>
          <w:color w:val="333333"/>
          <w:lang w:eastAsia="es-PE"/>
        </w:rPr>
        <w:t>La montaña</w:t>
      </w:r>
      <w:r w:rsidRPr="00471617">
        <w:rPr>
          <w:rFonts w:eastAsia="Times New Roman"/>
          <w:color w:val="333333"/>
          <w:lang w:eastAsia="es-PE"/>
        </w:rPr>
        <w:t xml:space="preserve">. Mateo no dice cuál, no le da nombre, no la describe. Pero en la Biblia </w:t>
      </w:r>
      <w:r w:rsidRPr="00061897">
        <w:rPr>
          <w:rFonts w:eastAsia="Times New Roman"/>
          <w:color w:val="333333"/>
          <w:highlight w:val="yellow"/>
          <w:lang w:eastAsia="es-PE"/>
        </w:rPr>
        <w:t>las montañas son siempre el lugar donde las cosas cambian</w:t>
      </w:r>
      <w:r w:rsidRPr="00471617">
        <w:rPr>
          <w:rFonts w:eastAsia="Times New Roman"/>
          <w:color w:val="333333"/>
          <w:lang w:eastAsia="es-PE"/>
        </w:rPr>
        <w:t xml:space="preserve">. Moisés sube al Sinaí y regresa con la Ley grabada en piedra. Elías sube al Carmelo y el cielo se incendia. </w:t>
      </w:r>
      <w:r w:rsidRPr="00061897">
        <w:rPr>
          <w:rFonts w:eastAsia="Times New Roman"/>
          <w:color w:val="333333"/>
          <w:highlight w:val="yellow"/>
          <w:lang w:eastAsia="es-PE"/>
        </w:rPr>
        <w:t>Aquí once hombres suben una ladera sin nombre y en la cima encuentran a alguien a quien vieron morir</w:t>
      </w:r>
      <w:r w:rsidRPr="00471617">
        <w:rPr>
          <w:rFonts w:eastAsia="Times New Roman"/>
          <w:color w:val="333333"/>
          <w:lang w:eastAsia="es-PE"/>
        </w:rPr>
        <w:t>. Mateo narra la escena con sobriedad: nada de ángeles, nada de luz cegadora, nada de toques de trompeta. Un hombre de pie, y ellos llegando sin aliento. «Y cuando lo vieron, lo adoraron; pero algunos dudaron», dice.</w:t>
      </w:r>
    </w:p>
    <w:p w14:paraId="495C8006" w14:textId="77777777" w:rsidR="006F2EF5" w:rsidRPr="00471617" w:rsidRDefault="006F2EF5" w:rsidP="00471617">
      <w:pPr>
        <w:spacing w:after="0" w:line="240" w:lineRule="auto"/>
        <w:rPr>
          <w:rFonts w:eastAsia="Times New Roman"/>
          <w:color w:val="333333"/>
          <w:lang w:eastAsia="es-PE"/>
        </w:rPr>
      </w:pPr>
      <w:r w:rsidRPr="00471617">
        <w:rPr>
          <w:rFonts w:eastAsia="Times New Roman"/>
          <w:color w:val="333333"/>
          <w:lang w:eastAsia="es-PE"/>
        </w:rPr>
        <w:t xml:space="preserve">Pero </w:t>
      </w:r>
      <w:r w:rsidRPr="00061897">
        <w:rPr>
          <w:rFonts w:eastAsia="Times New Roman"/>
          <w:color w:val="333333"/>
          <w:highlight w:val="yellow"/>
          <w:lang w:eastAsia="es-PE"/>
        </w:rPr>
        <w:t>algunos dudaron. La frase es un golpe</w:t>
      </w:r>
      <w:r w:rsidRPr="00471617">
        <w:rPr>
          <w:rFonts w:eastAsia="Times New Roman"/>
          <w:color w:val="333333"/>
          <w:lang w:eastAsia="es-PE"/>
        </w:rPr>
        <w:t xml:space="preserve">. Lo ven, están ante él, y dudan. En cualquier otro relato fundacional, los héroes ven y creen. Eneas ve el destino y obedece. Moisés ve la zarza y se quita las sandalias. Aquí no. Aquí algunos se arrodillan y otros permanecen de pie, inmóviles, con algo que no cuadra. </w:t>
      </w:r>
      <w:r w:rsidRPr="00CA291D">
        <w:rPr>
          <w:rFonts w:eastAsia="Times New Roman"/>
          <w:color w:val="333333"/>
          <w:highlight w:val="yellow"/>
          <w:lang w:eastAsia="es-PE"/>
        </w:rPr>
        <w:t>Mateo no oculta la fisura</w:t>
      </w:r>
      <w:r w:rsidRPr="00471617">
        <w:rPr>
          <w:rFonts w:eastAsia="Times New Roman"/>
          <w:color w:val="333333"/>
          <w:lang w:eastAsia="es-PE"/>
        </w:rPr>
        <w:t>. La sitúa en el centro de la escena, como Caravaggio, que ilumina el rostro del incrédulo y deja todo lo demás en la oscuridad. </w:t>
      </w:r>
      <w:r w:rsidRPr="00471617">
        <w:rPr>
          <w:rFonts w:eastAsia="Times New Roman"/>
          <w:b/>
          <w:bCs/>
          <w:color w:val="333333"/>
          <w:lang w:eastAsia="es-PE"/>
        </w:rPr>
        <w:t>La duda está ahí, a dos pasos de la certeza</w:t>
      </w:r>
      <w:r w:rsidRPr="00471617">
        <w:rPr>
          <w:rFonts w:eastAsia="Times New Roman"/>
          <w:color w:val="333333"/>
          <w:lang w:eastAsia="es-PE"/>
        </w:rPr>
        <w:t>.</w:t>
      </w:r>
    </w:p>
    <w:p w14:paraId="7CA83513" w14:textId="77777777" w:rsidR="006F2EF5" w:rsidRPr="00471617" w:rsidRDefault="006F2EF5" w:rsidP="00471617">
      <w:pPr>
        <w:spacing w:after="0" w:line="240" w:lineRule="auto"/>
        <w:rPr>
          <w:rFonts w:eastAsia="Times New Roman"/>
          <w:color w:val="333333"/>
          <w:lang w:eastAsia="es-PE"/>
        </w:rPr>
      </w:pPr>
      <w:r w:rsidRPr="00471617">
        <w:rPr>
          <w:rFonts w:eastAsia="Times New Roman"/>
          <w:color w:val="333333"/>
          <w:lang w:eastAsia="es-PE"/>
        </w:rPr>
        <w:t xml:space="preserve">Entonces Jesús habla. Se acerca, y lo primero que dice es: «Se me ha dado todo poder en el cielo y en la tierra». </w:t>
      </w:r>
      <w:r w:rsidRPr="00CA291D">
        <w:rPr>
          <w:rFonts w:eastAsia="Times New Roman"/>
          <w:color w:val="333333"/>
          <w:highlight w:val="yellow"/>
          <w:lang w:eastAsia="es-PE"/>
        </w:rPr>
        <w:t>Lo dice alguien que tres días antes estaba clavado en un madero entre dos ladrones</w:t>
      </w:r>
      <w:r w:rsidRPr="00471617">
        <w:rPr>
          <w:rFonts w:eastAsia="Times New Roman"/>
          <w:color w:val="333333"/>
          <w:lang w:eastAsia="es-PE"/>
        </w:rPr>
        <w:t xml:space="preserve">, con un letrero burlón sobre la cabeza. </w:t>
      </w:r>
      <w:r w:rsidRPr="00CA291D">
        <w:rPr>
          <w:rFonts w:eastAsia="Times New Roman"/>
          <w:color w:val="333333"/>
          <w:highlight w:val="yellow"/>
          <w:lang w:eastAsia="es-PE"/>
        </w:rPr>
        <w:t>No dice «he tomado el poder», no dice «he vencido». Dice: se me ha dado.</w:t>
      </w:r>
      <w:r w:rsidRPr="00471617">
        <w:rPr>
          <w:rFonts w:eastAsia="Times New Roman"/>
          <w:color w:val="333333"/>
          <w:lang w:eastAsia="es-PE"/>
        </w:rPr>
        <w:t xml:space="preserve"> El poder no ha sido conquistado. Ha sido recibido. Alejandro Magno conquistaba ciudades, César cruzaba ríos con las legiones. Aquí, un hombre con las marcas de los clavos en las manos dice: todo es mío. </w:t>
      </w:r>
      <w:r w:rsidRPr="00CA291D">
        <w:rPr>
          <w:rFonts w:eastAsia="Times New Roman"/>
          <w:color w:val="333333"/>
          <w:highlight w:val="yellow"/>
          <w:lang w:eastAsia="es-PE"/>
        </w:rPr>
        <w:t>¿Dónde está la fuerza? En la herida.</w:t>
      </w:r>
    </w:p>
    <w:p w14:paraId="5C09245E" w14:textId="77777777" w:rsidR="006F2EF5" w:rsidRPr="00471617" w:rsidRDefault="006F2EF5" w:rsidP="00471617">
      <w:pPr>
        <w:spacing w:after="0" w:line="240" w:lineRule="auto"/>
        <w:rPr>
          <w:rFonts w:eastAsia="Times New Roman"/>
          <w:color w:val="333333"/>
          <w:lang w:eastAsia="es-PE"/>
        </w:rPr>
      </w:pPr>
      <w:r w:rsidRPr="00471617">
        <w:rPr>
          <w:rFonts w:eastAsia="Times New Roman"/>
          <w:color w:val="333333"/>
          <w:lang w:eastAsia="es-PE"/>
        </w:rPr>
        <w:t xml:space="preserve">Luego mira a </w:t>
      </w:r>
      <w:r w:rsidRPr="00CA291D">
        <w:rPr>
          <w:rFonts w:eastAsia="Times New Roman"/>
          <w:color w:val="333333"/>
          <w:highlight w:val="yellow"/>
          <w:lang w:eastAsia="es-PE"/>
        </w:rPr>
        <w:t>esos once —pescadores, artesanos, gente de provincia que nunca ha visto Roma— y dice: </w:t>
      </w:r>
      <w:r w:rsidRPr="00CA291D">
        <w:rPr>
          <w:rFonts w:eastAsia="Times New Roman"/>
          <w:b/>
          <w:bCs/>
          <w:color w:val="333333"/>
          <w:highlight w:val="yellow"/>
          <w:lang w:eastAsia="es-PE"/>
        </w:rPr>
        <w:t>«Id y haced discípulos a todas las naciones»</w:t>
      </w:r>
      <w:r w:rsidRPr="00471617">
        <w:rPr>
          <w:rFonts w:eastAsia="Times New Roman"/>
          <w:color w:val="333333"/>
          <w:lang w:eastAsia="es-PE"/>
        </w:rPr>
        <w:t xml:space="preserve">. A todas las naciones. Ellos, que hablan arameo y un poco de griego de mercado, ellos, que conocen el lago de Tiberíades y poco más. Es como si el capitán de un barco pesquero mirara a su tripulación de cinco hombres y dijera: ahora cruzaremos los océanos y conquistaremos el mundo. </w:t>
      </w:r>
      <w:r w:rsidRPr="00CA291D">
        <w:rPr>
          <w:rFonts w:eastAsia="Times New Roman"/>
          <w:color w:val="333333"/>
          <w:highlight w:val="yellow"/>
          <w:lang w:eastAsia="es-PE"/>
        </w:rPr>
        <w:t>La desproporción es total</w:t>
      </w:r>
      <w:r w:rsidRPr="00471617">
        <w:rPr>
          <w:rFonts w:eastAsia="Times New Roman"/>
          <w:color w:val="333333"/>
          <w:lang w:eastAsia="es-PE"/>
        </w:rPr>
        <w:t xml:space="preserve">. En toda gran historia de vocación —Abraham que parte sin saber adónde, Frodo que toma el anillo—, </w:t>
      </w:r>
      <w:r w:rsidRPr="00CA291D">
        <w:rPr>
          <w:rFonts w:eastAsia="Times New Roman"/>
          <w:color w:val="333333"/>
          <w:highlight w:val="yellow"/>
          <w:lang w:eastAsia="es-PE"/>
        </w:rPr>
        <w:t>quien es llamado nunca está a la altura.</w:t>
      </w:r>
    </w:p>
    <w:p w14:paraId="65C51DC3" w14:textId="77777777" w:rsidR="006F2EF5" w:rsidRPr="00471617" w:rsidRDefault="006F2EF5" w:rsidP="00471617">
      <w:pPr>
        <w:spacing w:after="0" w:line="240" w:lineRule="auto"/>
        <w:rPr>
          <w:rFonts w:eastAsia="Times New Roman"/>
          <w:color w:val="333333"/>
          <w:lang w:eastAsia="es-PE"/>
        </w:rPr>
      </w:pPr>
      <w:r w:rsidRPr="00471617">
        <w:rPr>
          <w:rFonts w:eastAsia="Times New Roman"/>
          <w:color w:val="333333"/>
          <w:lang w:eastAsia="es-PE"/>
        </w:rPr>
        <w:t>«Bautizándolos en el nombre del Padre, del Hijo y del Espíritu Santo». El gesto que pide es el más sencillo del mundo: como cuando un niño sale del líquido y respira por primera vez. Toda civilización conoce el paso por el agua —el Ganges, las abluciones, el baño purificador—. Mateo sitúa en el centro de la misión universal el gesto más antiguo y más humano que existe.</w:t>
      </w:r>
    </w:p>
    <w:p w14:paraId="5613A618" w14:textId="77777777" w:rsidR="006F2EF5" w:rsidRPr="00471617" w:rsidRDefault="006F2EF5" w:rsidP="00471617">
      <w:pPr>
        <w:spacing w:after="0" w:line="240" w:lineRule="auto"/>
        <w:rPr>
          <w:rFonts w:eastAsia="Times New Roman"/>
          <w:color w:val="333333"/>
          <w:lang w:eastAsia="es-PE"/>
        </w:rPr>
      </w:pPr>
      <w:r w:rsidRPr="00471617">
        <w:rPr>
          <w:rFonts w:eastAsia="Times New Roman"/>
          <w:color w:val="333333"/>
          <w:lang w:eastAsia="es-PE"/>
        </w:rPr>
        <w:t xml:space="preserve">«Enseñándoles a observar todo lo que os he mandado», dice. Observar —es decir, hacer, vivir, encarnar en los gestos—. Y la última frase abre horizontes: </w:t>
      </w:r>
      <w:r w:rsidRPr="009B28C8">
        <w:rPr>
          <w:rFonts w:eastAsia="Times New Roman"/>
          <w:color w:val="333333"/>
          <w:highlight w:val="yellow"/>
          <w:lang w:eastAsia="es-PE"/>
        </w:rPr>
        <w:t>«Yo estoy con vosotros todos los días</w:t>
      </w:r>
      <w:r w:rsidRPr="00471617">
        <w:rPr>
          <w:rFonts w:eastAsia="Times New Roman"/>
          <w:color w:val="333333"/>
          <w:lang w:eastAsia="es-PE"/>
        </w:rPr>
        <w:t xml:space="preserve">, hasta el fin del mundo». No dice: os recordaré. Dice: estoy con vosotros. Todos los días. No un Dios que mira desde lo alto y ve puntitos que se mueven como hormigas: uno que </w:t>
      </w:r>
      <w:r w:rsidRPr="009B28C8">
        <w:rPr>
          <w:rFonts w:eastAsia="Times New Roman"/>
          <w:color w:val="333333"/>
          <w:highlight w:val="yellow"/>
          <w:lang w:eastAsia="es-PE"/>
        </w:rPr>
        <w:t>camina al lado, por el mismo camino, en el mismo polvo</w:t>
      </w:r>
      <w:r w:rsidRPr="00471617">
        <w:rPr>
          <w:rFonts w:eastAsia="Times New Roman"/>
          <w:color w:val="333333"/>
          <w:lang w:eastAsia="es-PE"/>
        </w:rPr>
        <w:t>.</w:t>
      </w:r>
    </w:p>
    <w:p w14:paraId="4AD7C1E8" w14:textId="77777777" w:rsidR="006F2EF5" w:rsidRPr="00471617" w:rsidRDefault="006F2EF5" w:rsidP="00471617">
      <w:pPr>
        <w:spacing w:after="0" w:line="240" w:lineRule="auto"/>
      </w:pPr>
    </w:p>
    <w:p w14:paraId="5236BD4B" w14:textId="77777777" w:rsidR="006F2EF5" w:rsidRPr="00471617" w:rsidRDefault="006F2EF5" w:rsidP="00471617">
      <w:pPr>
        <w:spacing w:after="0" w:line="240" w:lineRule="auto"/>
      </w:pPr>
    </w:p>
    <w:p w14:paraId="1908C230" w14:textId="77777777" w:rsidR="009B28C8" w:rsidRDefault="009B28C8" w:rsidP="00471617">
      <w:pPr>
        <w:spacing w:after="0" w:line="240" w:lineRule="auto"/>
        <w:outlineLvl w:val="0"/>
        <w:rPr>
          <w:rFonts w:eastAsia="Times New Roman"/>
          <w:b/>
          <w:bCs/>
          <w:color w:val="1A1A1A"/>
          <w:kern w:val="36"/>
          <w:lang w:eastAsia="es-PE"/>
        </w:rPr>
      </w:pPr>
    </w:p>
    <w:p w14:paraId="000E5A0C" w14:textId="77777777" w:rsidR="006F2EF5" w:rsidRPr="009B28C8" w:rsidRDefault="009B28C8" w:rsidP="009B28C8">
      <w:pPr>
        <w:pStyle w:val="Ttulo2"/>
        <w:rPr>
          <w:color w:val="1A1A1A"/>
          <w:kern w:val="36"/>
          <w:sz w:val="28"/>
          <w:szCs w:val="28"/>
        </w:rPr>
      </w:pPr>
      <w:hyperlink r:id="rId74" w:history="1">
        <w:bookmarkStart w:id="40" w:name="_Toc230094715"/>
        <w:r w:rsidRPr="009B28C8">
          <w:rPr>
            <w:sz w:val="28"/>
            <w:szCs w:val="28"/>
          </w:rPr>
          <w:t>Martin Gelabert op</w:t>
        </w:r>
      </w:hyperlink>
      <w:r w:rsidRPr="009B28C8">
        <w:rPr>
          <w:sz w:val="28"/>
          <w:szCs w:val="28"/>
        </w:rPr>
        <w:t xml:space="preserve">: </w:t>
      </w:r>
      <w:r w:rsidR="006F2EF5" w:rsidRPr="009B28C8">
        <w:rPr>
          <w:color w:val="1A1A1A"/>
          <w:kern w:val="36"/>
          <w:sz w:val="28"/>
          <w:szCs w:val="28"/>
        </w:rPr>
        <w:t>El Espíritu Santo recibe una misma adoración</w:t>
      </w:r>
      <w:bookmarkEnd w:id="40"/>
    </w:p>
    <w:p w14:paraId="41A13116" w14:textId="77777777" w:rsidR="006F2EF5" w:rsidRPr="00471617" w:rsidRDefault="009B28C8" w:rsidP="00471617">
      <w:pPr>
        <w:spacing w:after="0" w:line="240" w:lineRule="auto"/>
        <w:rPr>
          <w:rFonts w:eastAsia="Times New Roman"/>
          <w:color w:val="000000"/>
          <w:lang w:eastAsia="es-PE"/>
        </w:rPr>
      </w:pPr>
      <w:r>
        <w:rPr>
          <w:rFonts w:eastAsia="Times New Roman"/>
          <w:color w:val="666666"/>
          <w:lang w:eastAsia="es-PE"/>
        </w:rPr>
        <w:t xml:space="preserve">RD </w:t>
      </w:r>
      <w:r w:rsidR="006F2EF5" w:rsidRPr="00471617">
        <w:rPr>
          <w:rFonts w:eastAsia="Times New Roman"/>
          <w:color w:val="666666"/>
          <w:lang w:eastAsia="es-PE"/>
        </w:rPr>
        <w:t>17 may 2026 - 19:57</w:t>
      </w:r>
    </w:p>
    <w:p w14:paraId="5FE4F1B5" w14:textId="77777777" w:rsidR="006F2EF5" w:rsidRPr="00471617" w:rsidRDefault="006F2EF5" w:rsidP="00471617">
      <w:pPr>
        <w:numPr>
          <w:ilvl w:val="0"/>
          <w:numId w:val="15"/>
        </w:numPr>
        <w:spacing w:after="0" w:line="240" w:lineRule="auto"/>
        <w:ind w:left="0"/>
        <w:rPr>
          <w:rFonts w:eastAsia="Times New Roman"/>
          <w:color w:val="000000"/>
          <w:lang w:eastAsia="es-PE"/>
        </w:rPr>
      </w:pPr>
    </w:p>
    <w:p w14:paraId="6D1996A0" w14:textId="77777777" w:rsidR="006F2EF5" w:rsidRPr="00471617" w:rsidRDefault="006F2EF5" w:rsidP="00471617">
      <w:pPr>
        <w:spacing w:after="0" w:line="240" w:lineRule="auto"/>
        <w:rPr>
          <w:rFonts w:eastAsia="Times New Roman"/>
          <w:color w:val="333333"/>
          <w:lang w:eastAsia="es-PE"/>
        </w:rPr>
      </w:pPr>
      <w:r w:rsidRPr="00471617">
        <w:rPr>
          <w:rFonts w:eastAsia="Times New Roman"/>
          <w:color w:val="333333"/>
          <w:lang w:eastAsia="es-PE"/>
        </w:rPr>
        <w:t xml:space="preserve">El </w:t>
      </w:r>
      <w:r w:rsidRPr="009B28C8">
        <w:rPr>
          <w:rFonts w:eastAsia="Times New Roman"/>
          <w:color w:val="333333"/>
          <w:highlight w:val="yellow"/>
          <w:lang w:eastAsia="es-PE"/>
        </w:rPr>
        <w:t>Concilio de Nicea</w:t>
      </w:r>
      <w:r w:rsidRPr="00471617">
        <w:rPr>
          <w:rFonts w:eastAsia="Times New Roman"/>
          <w:color w:val="333333"/>
          <w:lang w:eastAsia="es-PE"/>
        </w:rPr>
        <w:t xml:space="preserve"> </w:t>
      </w:r>
      <w:r w:rsidRPr="009B28C8">
        <w:rPr>
          <w:rFonts w:eastAsia="Times New Roman"/>
          <w:color w:val="333333"/>
          <w:highlight w:val="yellow"/>
          <w:lang w:eastAsia="es-PE"/>
        </w:rPr>
        <w:t>confesó la divinidad del Hijo</w:t>
      </w:r>
      <w:r w:rsidRPr="00471617">
        <w:rPr>
          <w:rFonts w:eastAsia="Times New Roman"/>
          <w:color w:val="333333"/>
          <w:lang w:eastAsia="es-PE"/>
        </w:rPr>
        <w:t xml:space="preserve">, “Dios verdadero de Dios verdadero” y “de la misma naturaleza del Padre”. </w:t>
      </w:r>
      <w:r w:rsidRPr="005F0E4A">
        <w:rPr>
          <w:rFonts w:eastAsia="Times New Roman"/>
          <w:color w:val="333333"/>
          <w:highlight w:val="yellow"/>
          <w:lang w:eastAsia="es-PE"/>
        </w:rPr>
        <w:t>Pero no se ocupó de la divinidad del Espíritu Santo</w:t>
      </w:r>
      <w:r w:rsidRPr="00471617">
        <w:rPr>
          <w:rFonts w:eastAsia="Times New Roman"/>
          <w:color w:val="333333"/>
          <w:lang w:eastAsia="es-PE"/>
        </w:rPr>
        <w:t xml:space="preserve">. Pocos años después de acabado el Concilio de Nicea, Macedonio, Patriarca de Constantinopla, la nueva capital imperial, negó la divinidad del Espíritu Santo. </w:t>
      </w:r>
      <w:r w:rsidRPr="005F0E4A">
        <w:rPr>
          <w:rFonts w:eastAsia="Times New Roman"/>
          <w:color w:val="333333"/>
          <w:highlight w:val="yellow"/>
          <w:lang w:eastAsia="es-PE"/>
        </w:rPr>
        <w:t>Esto provocó que, en el año 381, se reuniera en Constantinopla el segundo concilio ecuménico que completó la profesión de fe de Nicea</w:t>
      </w:r>
      <w:r w:rsidRPr="00471617">
        <w:rPr>
          <w:rFonts w:eastAsia="Times New Roman"/>
          <w:color w:val="333333"/>
          <w:lang w:eastAsia="es-PE"/>
        </w:rPr>
        <w:t xml:space="preserve">, añadiendo al primitivo texto que el </w:t>
      </w:r>
      <w:r w:rsidRPr="005F0E4A">
        <w:rPr>
          <w:rFonts w:eastAsia="Times New Roman"/>
          <w:color w:val="333333"/>
          <w:highlight w:val="yellow"/>
          <w:lang w:eastAsia="es-PE"/>
        </w:rPr>
        <w:t>Espíritu Santo</w:t>
      </w:r>
      <w:r w:rsidRPr="00471617">
        <w:rPr>
          <w:rFonts w:eastAsia="Times New Roman"/>
          <w:color w:val="333333"/>
          <w:lang w:eastAsia="es-PE"/>
        </w:rPr>
        <w:t xml:space="preserve"> </w:t>
      </w:r>
      <w:r w:rsidRPr="005F0E4A">
        <w:rPr>
          <w:rFonts w:eastAsia="Times New Roman"/>
          <w:color w:val="333333"/>
          <w:highlight w:val="yellow"/>
          <w:lang w:eastAsia="es-PE"/>
        </w:rPr>
        <w:t>es “Señor y dador de vida, que procede del Padre, y con el Padre y el Hijo recibe una misma adoración y gloria</w:t>
      </w:r>
      <w:r w:rsidRPr="00471617">
        <w:rPr>
          <w:rFonts w:eastAsia="Times New Roman"/>
          <w:color w:val="333333"/>
          <w:lang w:eastAsia="es-PE"/>
        </w:rPr>
        <w:t>”. Con palabras que guardan un innegable parentesco con el lenguaje de la Escritura, el credo, siguiendo a Pablo (2 Cor 3,17), describe al Espíritu como “Señor”; y siguiendo al evangelio de Juan (Jn 6,63), como “Dador de Vida”. El credo también dice que el Espíritu Santo “procede” del Padre (Jn 15,26) y que “habló por los profetas” (2 Pe 1,21).</w:t>
      </w:r>
    </w:p>
    <w:p w14:paraId="09B46B38" w14:textId="77777777" w:rsidR="006F2EF5" w:rsidRPr="00471617" w:rsidRDefault="006F2EF5" w:rsidP="00471617">
      <w:pPr>
        <w:spacing w:after="0" w:line="240" w:lineRule="auto"/>
        <w:rPr>
          <w:rFonts w:eastAsia="Times New Roman"/>
          <w:color w:val="333333"/>
          <w:lang w:eastAsia="es-PE"/>
        </w:rPr>
      </w:pPr>
      <w:r w:rsidRPr="00471617">
        <w:rPr>
          <w:rFonts w:eastAsia="Times New Roman"/>
          <w:color w:val="333333"/>
          <w:lang w:eastAsia="es-PE"/>
        </w:rPr>
        <w:t xml:space="preserve">Afirmar que el </w:t>
      </w:r>
      <w:r w:rsidRPr="005F0E4A">
        <w:rPr>
          <w:rFonts w:eastAsia="Times New Roman"/>
          <w:color w:val="333333"/>
          <w:highlight w:val="yellow"/>
          <w:lang w:eastAsia="es-PE"/>
        </w:rPr>
        <w:t>Espíritu es Señor</w:t>
      </w:r>
      <w:r w:rsidRPr="00471617">
        <w:rPr>
          <w:rFonts w:eastAsia="Times New Roman"/>
          <w:color w:val="333333"/>
          <w:lang w:eastAsia="es-PE"/>
        </w:rPr>
        <w:t xml:space="preserve"> (</w:t>
      </w:r>
      <w:r w:rsidRPr="00471617">
        <w:rPr>
          <w:rFonts w:eastAsia="Times New Roman"/>
          <w:i/>
          <w:iCs/>
          <w:color w:val="333333"/>
          <w:lang w:eastAsia="es-PE"/>
        </w:rPr>
        <w:t>Kyrios</w:t>
      </w:r>
      <w:r w:rsidRPr="00471617">
        <w:rPr>
          <w:rFonts w:eastAsia="Times New Roman"/>
          <w:color w:val="333333"/>
          <w:lang w:eastAsia="es-PE"/>
        </w:rPr>
        <w:t xml:space="preserve"> en griego, traducción del término hebreo Yahvé, “el único Señor”: Dt 6,4) </w:t>
      </w:r>
      <w:r w:rsidRPr="005F0E4A">
        <w:rPr>
          <w:rFonts w:eastAsia="Times New Roman"/>
          <w:color w:val="333333"/>
          <w:highlight w:val="yellow"/>
          <w:lang w:eastAsia="es-PE"/>
        </w:rPr>
        <w:t>es decir que es Dios</w:t>
      </w:r>
      <w:r w:rsidRPr="00471617">
        <w:rPr>
          <w:rFonts w:eastAsia="Times New Roman"/>
          <w:color w:val="333333"/>
          <w:lang w:eastAsia="es-PE"/>
        </w:rPr>
        <w:t xml:space="preserve">. Y afirmar que es dador de vida es decir que </w:t>
      </w:r>
      <w:r w:rsidRPr="005F0E4A">
        <w:rPr>
          <w:rFonts w:eastAsia="Times New Roman"/>
          <w:color w:val="333333"/>
          <w:highlight w:val="yellow"/>
          <w:lang w:eastAsia="es-PE"/>
        </w:rPr>
        <w:t>tiene el poder del Creador</w:t>
      </w:r>
      <w:r w:rsidRPr="00471617">
        <w:rPr>
          <w:rFonts w:eastAsia="Times New Roman"/>
          <w:color w:val="333333"/>
          <w:lang w:eastAsia="es-PE"/>
        </w:rPr>
        <w:t xml:space="preserve">. Diciendo que </w:t>
      </w:r>
      <w:r w:rsidRPr="005F0E4A">
        <w:rPr>
          <w:rFonts w:eastAsia="Times New Roman"/>
          <w:color w:val="333333"/>
          <w:highlight w:val="yellow"/>
          <w:lang w:eastAsia="es-PE"/>
        </w:rPr>
        <w:t>procede del Padre se pretende negar que sea una criatura</w:t>
      </w:r>
      <w:r w:rsidRPr="00471617">
        <w:rPr>
          <w:rFonts w:eastAsia="Times New Roman"/>
          <w:color w:val="333333"/>
          <w:lang w:eastAsia="es-PE"/>
        </w:rPr>
        <w:t xml:space="preserve">. En la última frase se encuentra el testimonio más claro sobre la divinidad del Espíritu Santo: </w:t>
      </w:r>
      <w:r w:rsidRPr="005F0E4A">
        <w:rPr>
          <w:rFonts w:eastAsia="Times New Roman"/>
          <w:color w:val="333333"/>
          <w:highlight w:val="yellow"/>
          <w:lang w:eastAsia="es-PE"/>
        </w:rPr>
        <w:t>recibe la misma adoración y gloria</w:t>
      </w:r>
      <w:r w:rsidRPr="00471617">
        <w:rPr>
          <w:rFonts w:eastAsia="Times New Roman"/>
          <w:color w:val="333333"/>
          <w:lang w:eastAsia="es-PE"/>
        </w:rPr>
        <w:t xml:space="preserve"> que el Padre y el Hijo, adoración que solo se puede tributar a Dios.</w:t>
      </w:r>
    </w:p>
    <w:p w14:paraId="6981F6D1" w14:textId="77777777" w:rsidR="006F2EF5" w:rsidRPr="00471617" w:rsidRDefault="006F2EF5" w:rsidP="00471617">
      <w:pPr>
        <w:spacing w:after="0" w:line="240" w:lineRule="auto"/>
        <w:rPr>
          <w:rFonts w:eastAsia="Times New Roman"/>
          <w:color w:val="333333"/>
          <w:lang w:eastAsia="es-PE"/>
        </w:rPr>
      </w:pPr>
      <w:r w:rsidRPr="00471617">
        <w:rPr>
          <w:rFonts w:eastAsia="Times New Roman"/>
          <w:color w:val="333333"/>
          <w:lang w:eastAsia="es-PE"/>
        </w:rPr>
        <w:t xml:space="preserve">Aunque no sea fácil representar en términos humanos a cada una de las personas de la adorable Trinidad, puesto que todo lo que digamos de Dios se queda corto, cortísimo en relación a lo que Él es, sí que conviene dejar claro que </w:t>
      </w:r>
      <w:r w:rsidRPr="00833C54">
        <w:rPr>
          <w:rFonts w:eastAsia="Times New Roman"/>
          <w:color w:val="333333"/>
          <w:highlight w:val="yellow"/>
          <w:lang w:eastAsia="es-PE"/>
        </w:rPr>
        <w:t>el Espíritu no es una fuerza impersonal o una energía divina, sino una persona divina</w:t>
      </w:r>
      <w:r w:rsidRPr="00471617">
        <w:rPr>
          <w:rFonts w:eastAsia="Times New Roman"/>
          <w:color w:val="333333"/>
          <w:lang w:eastAsia="es-PE"/>
        </w:rPr>
        <w:t xml:space="preserve">. Solo una persona puede mediar entre personas, en este caso entre el Padre y el Hijo. </w:t>
      </w:r>
      <w:r w:rsidRPr="00833C54">
        <w:rPr>
          <w:rFonts w:eastAsia="Times New Roman"/>
          <w:color w:val="333333"/>
          <w:highlight w:val="yellow"/>
          <w:lang w:eastAsia="es-PE"/>
        </w:rPr>
        <w:t>También los cristianos nos relacionamos con cada una de las personas divinas de forma personal: somos hijos del Padre, hermanos del Hijo y amigos o templos del Espíritu,</w:t>
      </w:r>
      <w:r w:rsidRPr="00471617">
        <w:rPr>
          <w:rFonts w:eastAsia="Times New Roman"/>
          <w:color w:val="333333"/>
          <w:lang w:eastAsia="es-PE"/>
        </w:rPr>
        <w:t xml:space="preserve"> pues el amigo es aquel que llena mi corazón de alegría y me cambia la vida.</w:t>
      </w:r>
    </w:p>
    <w:p w14:paraId="39E6A7F6" w14:textId="77777777" w:rsidR="006F2EF5" w:rsidRPr="00471617" w:rsidRDefault="006F2EF5" w:rsidP="00471617">
      <w:pPr>
        <w:spacing w:after="0" w:line="240" w:lineRule="auto"/>
        <w:rPr>
          <w:rFonts w:eastAsia="Times New Roman"/>
          <w:color w:val="333333"/>
          <w:lang w:eastAsia="es-PE"/>
        </w:rPr>
      </w:pPr>
      <w:r w:rsidRPr="00833C54">
        <w:rPr>
          <w:rFonts w:eastAsia="Times New Roman"/>
          <w:color w:val="333333"/>
          <w:highlight w:val="yellow"/>
          <w:lang w:eastAsia="es-PE"/>
        </w:rPr>
        <w:t>El Espíritu Santo es el amor de Dios derramado en nuestros corazones, es la forma como Dios se hace presente en nuestras vidas</w:t>
      </w:r>
      <w:r w:rsidRPr="00471617">
        <w:rPr>
          <w:rFonts w:eastAsia="Times New Roman"/>
          <w:color w:val="333333"/>
          <w:lang w:eastAsia="es-PE"/>
        </w:rPr>
        <w:t>: llenando nuestro corazón de alegría, poniendo nuestra inteligencia en sintonía con el modo de pensar de Dios, haciéndonos capaces de amar sin condiciones, llenándonos de fuerza para ser testigos de Jesucristo, y sosteniendo nuestra esperanza en medio de las dificultades. Por eso nosotros nos dirigimos al Espíritu, igual que al Padre y al Hijo, en segunda persona: “ven, Espíritu Santo”, o: “ilumíname, Espíritu Santo”.</w:t>
      </w:r>
    </w:p>
    <w:p w14:paraId="60C661C1" w14:textId="77777777" w:rsidR="006F2EF5" w:rsidRPr="00471617" w:rsidRDefault="006F2EF5" w:rsidP="00471617">
      <w:pPr>
        <w:spacing w:after="0" w:line="240" w:lineRule="auto"/>
        <w:rPr>
          <w:rFonts w:eastAsia="Times New Roman"/>
          <w:color w:val="333333"/>
          <w:lang w:eastAsia="es-PE"/>
        </w:rPr>
      </w:pPr>
      <w:r w:rsidRPr="003E2ADA">
        <w:rPr>
          <w:rFonts w:eastAsia="Times New Roman"/>
          <w:color w:val="333333"/>
          <w:highlight w:val="yellow"/>
          <w:lang w:eastAsia="es-PE"/>
        </w:rPr>
        <w:t>La vida cristiana está animada por un ser misterioso e invisible, pero siempre personal</w:t>
      </w:r>
      <w:r w:rsidRPr="00471617">
        <w:rPr>
          <w:rFonts w:eastAsia="Times New Roman"/>
          <w:color w:val="333333"/>
          <w:lang w:eastAsia="es-PE"/>
        </w:rPr>
        <w:t>. El Espíritu es la presencia viva de Jesús después de su ascensión a los cielos. El día de su Ascensión, Jesús había encomendado a los suyos: “Id y enseñad a todas las gentes”. A estos hombres débiles y rudos, el Espíritu Divino les dio la ciencia eminente del Evangelio (Jn 14,26: “el Espíritu os lo enseñará todo”) y la fortaleza para el heroísmo apostólico.</w:t>
      </w:r>
    </w:p>
    <w:p w14:paraId="35A11DB4" w14:textId="77777777" w:rsidR="00E06676" w:rsidRDefault="00E06676" w:rsidP="00471617">
      <w:pPr>
        <w:spacing w:after="0" w:line="240" w:lineRule="auto"/>
        <w:outlineLvl w:val="0"/>
        <w:rPr>
          <w:rFonts w:eastAsia="Times New Roman"/>
          <w:b/>
          <w:bCs/>
          <w:color w:val="1A1A1A"/>
          <w:kern w:val="36"/>
          <w:lang w:eastAsia="es-PE"/>
        </w:rPr>
      </w:pPr>
    </w:p>
    <w:p w14:paraId="00FD4E26" w14:textId="77777777" w:rsidR="00E06676" w:rsidRDefault="00E06676" w:rsidP="00471617">
      <w:pPr>
        <w:spacing w:after="0" w:line="240" w:lineRule="auto"/>
        <w:outlineLvl w:val="0"/>
        <w:rPr>
          <w:rFonts w:eastAsia="Times New Roman"/>
          <w:b/>
          <w:bCs/>
          <w:color w:val="1A1A1A"/>
          <w:kern w:val="36"/>
          <w:lang w:eastAsia="es-PE"/>
        </w:rPr>
      </w:pPr>
    </w:p>
    <w:p w14:paraId="10ABAD6C" w14:textId="77777777" w:rsidR="00E06676" w:rsidRDefault="00E06676" w:rsidP="00471617">
      <w:pPr>
        <w:spacing w:after="0" w:line="240" w:lineRule="auto"/>
        <w:outlineLvl w:val="0"/>
        <w:rPr>
          <w:rFonts w:eastAsia="Times New Roman"/>
          <w:b/>
          <w:bCs/>
          <w:color w:val="1A1A1A"/>
          <w:kern w:val="36"/>
          <w:lang w:eastAsia="es-PE"/>
        </w:rPr>
      </w:pPr>
    </w:p>
    <w:p w14:paraId="2528C2C2" w14:textId="77777777" w:rsidR="006F2EF5" w:rsidRPr="00E06676" w:rsidRDefault="00E06676" w:rsidP="00E06676">
      <w:pPr>
        <w:pStyle w:val="Ttulo2"/>
        <w:rPr>
          <w:color w:val="1A1A1A"/>
          <w:kern w:val="36"/>
          <w:sz w:val="28"/>
          <w:szCs w:val="28"/>
        </w:rPr>
      </w:pPr>
      <w:hyperlink r:id="rId75" w:history="1">
        <w:bookmarkStart w:id="41" w:name="_Toc230094716"/>
        <w:r w:rsidRPr="00E06676">
          <w:rPr>
            <w:sz w:val="28"/>
            <w:szCs w:val="28"/>
          </w:rPr>
          <w:t>Consuelo Vélez</w:t>
        </w:r>
      </w:hyperlink>
      <w:r w:rsidRPr="00E06676">
        <w:rPr>
          <w:sz w:val="28"/>
          <w:szCs w:val="28"/>
        </w:rPr>
        <w:t xml:space="preserve">: </w:t>
      </w:r>
      <w:r w:rsidR="006F2EF5" w:rsidRPr="00E06676">
        <w:rPr>
          <w:color w:val="1A1A1A"/>
          <w:kern w:val="36"/>
          <w:sz w:val="28"/>
          <w:szCs w:val="28"/>
        </w:rPr>
        <w:t>Las mujeres en la Iglesia</w:t>
      </w:r>
      <w:bookmarkEnd w:id="41"/>
    </w:p>
    <w:p w14:paraId="27C44623" w14:textId="77777777" w:rsidR="006F2EF5" w:rsidRPr="00471617" w:rsidRDefault="006F2EF5" w:rsidP="00471617">
      <w:pPr>
        <w:spacing w:after="0" w:line="240" w:lineRule="auto"/>
        <w:rPr>
          <w:rFonts w:eastAsia="Times New Roman"/>
          <w:caps/>
          <w:color w:val="D49400"/>
          <w:lang w:eastAsia="es-PE"/>
        </w:rPr>
      </w:pPr>
      <w:r w:rsidRPr="00471617">
        <w:rPr>
          <w:rFonts w:eastAsia="Times New Roman"/>
          <w:caps/>
          <w:color w:val="D49400"/>
          <w:lang w:eastAsia="es-PE"/>
        </w:rPr>
        <w:t>A propósito de la arzobispa de Canterbury</w:t>
      </w:r>
    </w:p>
    <w:p w14:paraId="2FC36AA5" w14:textId="77777777" w:rsidR="006F2EF5" w:rsidRPr="00471617" w:rsidRDefault="006F2EF5" w:rsidP="00471617">
      <w:pPr>
        <w:spacing w:after="0" w:line="240" w:lineRule="auto"/>
        <w:rPr>
          <w:rFonts w:eastAsia="Times New Roman"/>
          <w:color w:val="000000"/>
          <w:lang w:eastAsia="es-PE"/>
        </w:rPr>
      </w:pPr>
    </w:p>
    <w:p w14:paraId="76DF076E" w14:textId="77777777" w:rsidR="006F2EF5" w:rsidRPr="00471617" w:rsidRDefault="00E06676" w:rsidP="00471617">
      <w:pPr>
        <w:spacing w:after="0" w:line="240" w:lineRule="auto"/>
        <w:rPr>
          <w:rFonts w:eastAsia="Times New Roman"/>
          <w:color w:val="000000"/>
          <w:lang w:eastAsia="es-PE"/>
        </w:rPr>
      </w:pPr>
      <w:r>
        <w:rPr>
          <w:rFonts w:eastAsia="Times New Roman"/>
          <w:color w:val="666666"/>
          <w:lang w:eastAsia="es-PE"/>
        </w:rPr>
        <w:t xml:space="preserve">RD </w:t>
      </w:r>
      <w:r w:rsidR="006F2EF5" w:rsidRPr="00471617">
        <w:rPr>
          <w:rFonts w:eastAsia="Times New Roman"/>
          <w:color w:val="666666"/>
          <w:lang w:eastAsia="es-PE"/>
        </w:rPr>
        <w:t>18 may 2026 - 01:33</w:t>
      </w:r>
    </w:p>
    <w:p w14:paraId="652CF418" w14:textId="77777777" w:rsidR="006F2EF5" w:rsidRPr="00471617" w:rsidRDefault="006F2EF5" w:rsidP="00471617">
      <w:pPr>
        <w:numPr>
          <w:ilvl w:val="0"/>
          <w:numId w:val="14"/>
        </w:numPr>
        <w:spacing w:after="0" w:line="240" w:lineRule="auto"/>
        <w:ind w:left="0"/>
        <w:rPr>
          <w:rFonts w:eastAsia="Times New Roman"/>
          <w:color w:val="000000"/>
          <w:lang w:eastAsia="es-PE"/>
        </w:rPr>
      </w:pPr>
    </w:p>
    <w:p w14:paraId="089D18F6" w14:textId="77777777" w:rsidR="006F2EF5" w:rsidRPr="00471617" w:rsidRDefault="006F2EF5" w:rsidP="00471617">
      <w:pPr>
        <w:spacing w:after="0" w:line="240" w:lineRule="auto"/>
        <w:rPr>
          <w:rFonts w:eastAsia="Times New Roman"/>
          <w:color w:val="333333"/>
          <w:lang w:eastAsia="es-PE"/>
        </w:rPr>
      </w:pPr>
      <w:r w:rsidRPr="007D5B58">
        <w:rPr>
          <w:rFonts w:eastAsia="Times New Roman"/>
          <w:color w:val="333333"/>
          <w:highlight w:val="yellow"/>
          <w:lang w:eastAsia="es-PE"/>
        </w:rPr>
        <w:t>En la historia de la Iglesia, </w:t>
      </w:r>
      <w:r w:rsidRPr="007D5B58">
        <w:rPr>
          <w:rFonts w:eastAsia="Times New Roman"/>
          <w:b/>
          <w:bCs/>
          <w:color w:val="333333"/>
          <w:highlight w:val="yellow"/>
          <w:lang w:eastAsia="es-PE"/>
        </w:rPr>
        <w:t>las mujeres han estado presentes desde los inicios, pero no siempre se ha mantenido su protagonismo</w:t>
      </w:r>
      <w:r w:rsidRPr="00471617">
        <w:rPr>
          <w:rFonts w:eastAsia="Times New Roman"/>
          <w:color w:val="333333"/>
          <w:lang w:eastAsia="es-PE"/>
        </w:rPr>
        <w:t xml:space="preserve">. Brevemente podemos recordar a las mujeres que acompañaron a Jesús en su anuncio del Reino (Lc 8, 1-3), </w:t>
      </w:r>
      <w:r w:rsidRPr="007D5B58">
        <w:rPr>
          <w:rFonts w:eastAsia="Times New Roman"/>
          <w:color w:val="333333"/>
          <w:highlight w:val="yellow"/>
          <w:lang w:eastAsia="es-PE"/>
        </w:rPr>
        <w:t>siendo auténticas discípulas al igual que los varones</w:t>
      </w:r>
      <w:r w:rsidRPr="00471617">
        <w:rPr>
          <w:rFonts w:eastAsia="Times New Roman"/>
          <w:color w:val="333333"/>
          <w:lang w:eastAsia="es-PE"/>
        </w:rPr>
        <w:t xml:space="preserve"> y, más aún, una de estas mujeres -</w:t>
      </w:r>
      <w:r w:rsidRPr="007D5B58">
        <w:rPr>
          <w:rFonts w:eastAsia="Times New Roman"/>
          <w:color w:val="333333"/>
          <w:highlight w:val="yellow"/>
          <w:lang w:eastAsia="es-PE"/>
        </w:rPr>
        <w:t>María Magdalena</w:t>
      </w:r>
      <w:r w:rsidRPr="00471617">
        <w:rPr>
          <w:rFonts w:eastAsia="Times New Roman"/>
          <w:color w:val="333333"/>
          <w:lang w:eastAsia="es-PE"/>
        </w:rPr>
        <w:t>- a quien Jesús se le aparece, en primer lugar, y le confía comunicar a los discípulos, la buena noticia de su resurrección (Jn 20, 11-18).</w:t>
      </w:r>
    </w:p>
    <w:p w14:paraId="0DD3397C" w14:textId="77777777" w:rsidR="006F2EF5" w:rsidRPr="00471617" w:rsidRDefault="006F2EF5" w:rsidP="00471617">
      <w:pPr>
        <w:spacing w:after="0" w:line="240" w:lineRule="auto"/>
        <w:rPr>
          <w:rFonts w:eastAsia="Times New Roman"/>
          <w:color w:val="333333"/>
          <w:lang w:eastAsia="es-PE"/>
        </w:rPr>
      </w:pPr>
      <w:r w:rsidRPr="00471617">
        <w:rPr>
          <w:rFonts w:eastAsia="Times New Roman"/>
          <w:b/>
          <w:bCs/>
          <w:color w:val="333333"/>
          <w:lang w:eastAsia="es-PE"/>
        </w:rPr>
        <w:t xml:space="preserve">En las primeras comunidades cristianas </w:t>
      </w:r>
      <w:r w:rsidRPr="007D5B58">
        <w:rPr>
          <w:rFonts w:eastAsia="Times New Roman"/>
          <w:b/>
          <w:bCs/>
          <w:color w:val="333333"/>
          <w:highlight w:val="yellow"/>
          <w:lang w:eastAsia="es-PE"/>
        </w:rPr>
        <w:t>son muchas las mujeres animadoras de comunidades e, incluso, diaconisas</w:t>
      </w:r>
      <w:r w:rsidRPr="00471617">
        <w:rPr>
          <w:rFonts w:eastAsia="Times New Roman"/>
          <w:color w:val="333333"/>
          <w:lang w:eastAsia="es-PE"/>
        </w:rPr>
        <w:t>. Así lo expresa Pablo en la Carta a los Romanos: “Les recomiendo a Febe, nuestra hermana, diaconisa de la Iglesia de Cencreas (…) Saluden a Prisca y Áquila, colaboradores míos en Cristo Jesús (…). Saluden a María que se ha afanado mucho por ustedes. Saluden a Andrónico y Junia, mis parientes y compañeros de prisión, ilustres entre los apóstoles (…). Saluden a Trifena y a Trifosa, que se han fatigado en el Señor. Saluden a la amada Pérside, que trabajo mucho en el Señor (…), Saluden a Filólogo y a Julia, a Nereo y a su hermana, lo mismo que a Olimpas” (16, 1-16).</w:t>
      </w:r>
    </w:p>
    <w:p w14:paraId="7B5112A6" w14:textId="77777777" w:rsidR="006F2EF5" w:rsidRPr="00471617" w:rsidRDefault="006F2EF5" w:rsidP="00471617">
      <w:pPr>
        <w:spacing w:after="0" w:line="240" w:lineRule="auto"/>
        <w:rPr>
          <w:rFonts w:eastAsia="Times New Roman"/>
          <w:color w:val="333333"/>
          <w:lang w:eastAsia="es-PE"/>
        </w:rPr>
      </w:pPr>
      <w:r w:rsidRPr="00B33B9A">
        <w:rPr>
          <w:rFonts w:eastAsia="Times New Roman"/>
          <w:b/>
          <w:bCs/>
          <w:color w:val="333333"/>
          <w:highlight w:val="yellow"/>
          <w:lang w:eastAsia="es-PE"/>
        </w:rPr>
        <w:t>En la medida que el cristianismo se fue haciendo la religión oficial del Estado, se acomodó a la cultura predominantemente patriarcal</w:t>
      </w:r>
      <w:r w:rsidRPr="00471617">
        <w:rPr>
          <w:rFonts w:eastAsia="Times New Roman"/>
          <w:b/>
          <w:bCs/>
          <w:color w:val="333333"/>
          <w:lang w:eastAsia="es-PE"/>
        </w:rPr>
        <w:t>, reservando el espacio público a los varones y el privado a las mujeres.</w:t>
      </w:r>
      <w:r w:rsidRPr="00471617">
        <w:rPr>
          <w:rFonts w:eastAsia="Times New Roman"/>
          <w:color w:val="333333"/>
          <w:lang w:eastAsia="es-PE"/>
        </w:rPr>
        <w:t> </w:t>
      </w:r>
      <w:r w:rsidRPr="00471617">
        <w:rPr>
          <w:rFonts w:eastAsia="Times New Roman"/>
          <w:b/>
          <w:bCs/>
          <w:color w:val="333333"/>
          <w:lang w:eastAsia="es-PE"/>
        </w:rPr>
        <w:t>Ese papel secundario,</w:t>
      </w:r>
      <w:r w:rsidRPr="00471617">
        <w:rPr>
          <w:rFonts w:eastAsia="Times New Roman"/>
          <w:color w:val="333333"/>
          <w:lang w:eastAsia="es-PE"/>
        </w:rPr>
        <w:t> manifestado en la falta de derechos civiles, sociales, culturales, religiosos, </w:t>
      </w:r>
      <w:r w:rsidRPr="00471617">
        <w:rPr>
          <w:rFonts w:eastAsia="Times New Roman"/>
          <w:b/>
          <w:bCs/>
          <w:color w:val="333333"/>
          <w:lang w:eastAsia="es-PE"/>
        </w:rPr>
        <w:t>se mantuvo por siglos para las mujeres</w:t>
      </w:r>
      <w:r w:rsidRPr="00471617">
        <w:rPr>
          <w:rFonts w:eastAsia="Times New Roman"/>
          <w:color w:val="333333"/>
          <w:lang w:eastAsia="es-PE"/>
        </w:rPr>
        <w:t> y, prácticamente, </w:t>
      </w:r>
      <w:r w:rsidRPr="00471617">
        <w:rPr>
          <w:rFonts w:eastAsia="Times New Roman"/>
          <w:b/>
          <w:bCs/>
          <w:color w:val="333333"/>
          <w:lang w:eastAsia="es-PE"/>
        </w:rPr>
        <w:t xml:space="preserve">va a ser </w:t>
      </w:r>
      <w:r w:rsidRPr="00846B1B">
        <w:rPr>
          <w:rFonts w:eastAsia="Times New Roman"/>
          <w:b/>
          <w:bCs/>
          <w:color w:val="333333"/>
          <w:highlight w:val="yellow"/>
          <w:lang w:eastAsia="es-PE"/>
        </w:rPr>
        <w:t>el siglo XX el que abra las puertas</w:t>
      </w:r>
      <w:r w:rsidRPr="00471617">
        <w:rPr>
          <w:rFonts w:eastAsia="Times New Roman"/>
          <w:b/>
          <w:bCs/>
          <w:color w:val="333333"/>
          <w:lang w:eastAsia="es-PE"/>
        </w:rPr>
        <w:t xml:space="preserve"> de </w:t>
      </w:r>
      <w:r w:rsidRPr="00846B1B">
        <w:rPr>
          <w:rFonts w:eastAsia="Times New Roman"/>
          <w:b/>
          <w:bCs/>
          <w:color w:val="333333"/>
          <w:highlight w:val="yellow"/>
          <w:lang w:eastAsia="es-PE"/>
        </w:rPr>
        <w:t>los derechos</w:t>
      </w:r>
      <w:r w:rsidRPr="00471617">
        <w:rPr>
          <w:rFonts w:eastAsia="Times New Roman"/>
          <w:b/>
          <w:bCs/>
          <w:color w:val="333333"/>
          <w:lang w:eastAsia="es-PE"/>
        </w:rPr>
        <w:t xml:space="preserve"> para ellas</w:t>
      </w:r>
      <w:r w:rsidRPr="00471617">
        <w:rPr>
          <w:rFonts w:eastAsia="Times New Roman"/>
          <w:color w:val="333333"/>
          <w:lang w:eastAsia="es-PE"/>
        </w:rPr>
        <w:t>. De todas maneras, hasta el día de hoy, esos derechos han de seguir conquistándose plenamente en bastantes países.</w:t>
      </w:r>
    </w:p>
    <w:p w14:paraId="70456AE1" w14:textId="77777777" w:rsidR="006F2EF5" w:rsidRPr="00471617" w:rsidRDefault="006F2EF5" w:rsidP="00471617">
      <w:pPr>
        <w:spacing w:after="0" w:line="240" w:lineRule="auto"/>
        <w:rPr>
          <w:rFonts w:eastAsia="Times New Roman"/>
          <w:color w:val="333333"/>
          <w:lang w:eastAsia="es-PE"/>
        </w:rPr>
      </w:pPr>
      <w:r w:rsidRPr="00846B1B">
        <w:rPr>
          <w:rFonts w:eastAsia="Times New Roman"/>
          <w:b/>
          <w:bCs/>
          <w:color w:val="333333"/>
          <w:highlight w:val="yellow"/>
          <w:lang w:eastAsia="es-PE"/>
        </w:rPr>
        <w:t>A nivel eclesial</w:t>
      </w:r>
      <w:r w:rsidRPr="00471617">
        <w:rPr>
          <w:rFonts w:eastAsia="Times New Roman"/>
          <w:b/>
          <w:bCs/>
          <w:color w:val="333333"/>
          <w:lang w:eastAsia="es-PE"/>
        </w:rPr>
        <w:t xml:space="preserve">, ha sido muy difícil hacer realidad la plena igualdad de varones y mujeres, constituyéndose esto, en un desafío actual en el que </w:t>
      </w:r>
      <w:r w:rsidRPr="00846B1B">
        <w:rPr>
          <w:rFonts w:eastAsia="Times New Roman"/>
          <w:b/>
          <w:bCs/>
          <w:color w:val="333333"/>
          <w:highlight w:val="yellow"/>
          <w:lang w:eastAsia="es-PE"/>
        </w:rPr>
        <w:t>la Iglesia se está jugando su credibilidad</w:t>
      </w:r>
      <w:r w:rsidRPr="00471617">
        <w:rPr>
          <w:rFonts w:eastAsia="Times New Roman"/>
          <w:b/>
          <w:bCs/>
          <w:color w:val="333333"/>
          <w:lang w:eastAsia="es-PE"/>
        </w:rPr>
        <w:t xml:space="preserve"> y su capacidad de convocar más personas, especialmente, a las mujeres jóvenes</w:t>
      </w:r>
      <w:r w:rsidRPr="00471617">
        <w:rPr>
          <w:rFonts w:eastAsia="Times New Roman"/>
          <w:color w:val="333333"/>
          <w:lang w:eastAsia="es-PE"/>
        </w:rPr>
        <w:t xml:space="preserve">. Por eso, no es de extrañar que en el “Sínodo de la sinodalidad”, la situación de las mujeres en la Iglesia fue uno de los desafíos en el que se insistió, a pesar de que el Papa Francisco lo sitúo entre los temas que deberían ser tratados por las comisiones. No obstante, en el </w:t>
      </w:r>
      <w:r w:rsidRPr="00846B1B">
        <w:rPr>
          <w:rFonts w:eastAsia="Times New Roman"/>
          <w:color w:val="333333"/>
          <w:highlight w:val="yellow"/>
          <w:lang w:eastAsia="es-PE"/>
        </w:rPr>
        <w:t>Documento Final del Sínodo (# 6</w:t>
      </w:r>
      <w:r w:rsidRPr="00471617">
        <w:rPr>
          <w:rFonts w:eastAsia="Times New Roman"/>
          <w:color w:val="333333"/>
          <w:lang w:eastAsia="es-PE"/>
        </w:rPr>
        <w:t>0), se reconoce que “</w:t>
      </w:r>
      <w:r w:rsidRPr="00471617">
        <w:rPr>
          <w:rFonts w:eastAsia="Times New Roman"/>
          <w:b/>
          <w:bCs/>
          <w:color w:val="333333"/>
          <w:lang w:eastAsia="es-PE"/>
        </w:rPr>
        <w:t>las mujeres siguen encontrando obstáculos para obtener un reconocimiento más pleno de sus carismas, de su vocación y de su lugar en los diversos ámbitos de la vida de la Iglesia</w:t>
      </w:r>
      <w:r w:rsidRPr="00471617">
        <w:rPr>
          <w:rFonts w:eastAsia="Times New Roman"/>
          <w:color w:val="333333"/>
          <w:lang w:eastAsia="es-PE"/>
        </w:rPr>
        <w:t>, en detrimento del servicio a la misión común” por eso el sínodo “hace un llamamiento a la plena aplicación de todas las oportunidades ya previstas en la legislación vigente en relación con la función de la mujer, en particular en los lugares donde aún no se han implementado. </w:t>
      </w:r>
      <w:r w:rsidRPr="00471617">
        <w:rPr>
          <w:rFonts w:eastAsia="Times New Roman"/>
          <w:b/>
          <w:bCs/>
          <w:color w:val="333333"/>
          <w:lang w:eastAsia="es-PE"/>
        </w:rPr>
        <w:t>No hay nada que impida que las mujeres desempeñen funciones de liderazgo en la Iglesia: lo que viene del Espíritu Santo no puede detenerse”</w:t>
      </w:r>
      <w:r w:rsidRPr="00471617">
        <w:rPr>
          <w:rFonts w:eastAsia="Times New Roman"/>
          <w:color w:val="333333"/>
          <w:lang w:eastAsia="es-PE"/>
        </w:rPr>
        <w:t>.  Es decir, la Iglesia reconoce que no puede haber más rechazos y demoras en abrir todos los espacios que, por su dignidad bautismal, le pertenecen a las mujeres, en condiciones de igualdad, con los varones.</w:t>
      </w:r>
    </w:p>
    <w:p w14:paraId="32222E41" w14:textId="77777777" w:rsidR="006F2EF5" w:rsidRPr="00471617" w:rsidRDefault="006F2EF5" w:rsidP="00471617">
      <w:pPr>
        <w:spacing w:after="0" w:line="240" w:lineRule="auto"/>
        <w:rPr>
          <w:rFonts w:eastAsia="Times New Roman"/>
          <w:color w:val="333333"/>
          <w:lang w:eastAsia="es-PE"/>
        </w:rPr>
      </w:pPr>
      <w:r w:rsidRPr="00471617">
        <w:rPr>
          <w:rFonts w:eastAsia="Times New Roman"/>
          <w:color w:val="333333"/>
          <w:lang w:eastAsia="es-PE"/>
        </w:rPr>
        <w:t>Ahora bien, </w:t>
      </w:r>
      <w:r w:rsidRPr="00CF583D">
        <w:rPr>
          <w:rFonts w:eastAsia="Times New Roman"/>
          <w:b/>
          <w:bCs/>
          <w:color w:val="333333"/>
          <w:highlight w:val="yellow"/>
          <w:lang w:eastAsia="es-PE"/>
        </w:rPr>
        <w:t>el tema “álgido” es el de los ministerios ordenados</w:t>
      </w:r>
      <w:r w:rsidRPr="00471617">
        <w:rPr>
          <w:rFonts w:eastAsia="Times New Roman"/>
          <w:color w:val="333333"/>
          <w:lang w:eastAsia="es-PE"/>
        </w:rPr>
        <w:t>. En el Documento final se aclara que </w:t>
      </w:r>
      <w:r w:rsidRPr="00471617">
        <w:rPr>
          <w:rFonts w:eastAsia="Times New Roman"/>
          <w:b/>
          <w:bCs/>
          <w:color w:val="333333"/>
          <w:lang w:eastAsia="es-PE"/>
        </w:rPr>
        <w:t>“sigue abierta la cuestión del acceso de las mujeres al ministerio diaconal y es necesario proseguir con el discernimiento a este respecto”</w:t>
      </w:r>
      <w:r w:rsidRPr="00471617">
        <w:rPr>
          <w:rFonts w:eastAsia="Times New Roman"/>
          <w:color w:val="333333"/>
          <w:lang w:eastAsia="es-PE"/>
        </w:rPr>
        <w:t>. Aunque en el sínodo también se habló del acceso de las mujeres al presbiterado, ese tema se dejó de lado y no se hizo ningún pronunciamiento. Sabemos que Juan Pablo II en la Carta Apostólica </w:t>
      </w:r>
      <w:r w:rsidRPr="00471617">
        <w:rPr>
          <w:rFonts w:eastAsia="Times New Roman"/>
          <w:i/>
          <w:iCs/>
          <w:color w:val="333333"/>
          <w:lang w:eastAsia="es-PE"/>
        </w:rPr>
        <w:t>Ordinatio Sacerdotalis</w:t>
      </w:r>
      <w:r w:rsidRPr="00471617">
        <w:rPr>
          <w:rFonts w:eastAsia="Times New Roman"/>
          <w:color w:val="333333"/>
          <w:lang w:eastAsia="es-PE"/>
        </w:rPr>
        <w:t> (1994) afirmó “que </w:t>
      </w:r>
      <w:r w:rsidRPr="00471617">
        <w:rPr>
          <w:rFonts w:eastAsia="Times New Roman"/>
          <w:b/>
          <w:bCs/>
          <w:color w:val="333333"/>
          <w:lang w:eastAsia="es-PE"/>
        </w:rPr>
        <w:t>la iglesia no tiene en modo alguno la facultad de conferir la ordenación sacerdotal a las mujeres y esta enseñanza ha de ser definitivamente mantenida por todos los fieles de la Iglesia</w:t>
      </w:r>
      <w:r w:rsidRPr="00471617">
        <w:rPr>
          <w:rFonts w:eastAsia="Times New Roman"/>
          <w:color w:val="333333"/>
          <w:lang w:eastAsia="es-PE"/>
        </w:rPr>
        <w:t>”. Sin embargo, después de esta Carta Apostólica se consultó a la Congregación para la Doctrina de la fe, dirigida en ese momento por el Cardenal Ratzinger, si esa enseñanza era "ex catedra”, es decir “infalible”. La Congregación respondió que </w:t>
      </w:r>
      <w:r w:rsidRPr="00CE79E3">
        <w:rPr>
          <w:rFonts w:eastAsia="Times New Roman"/>
          <w:b/>
          <w:bCs/>
          <w:color w:val="333333"/>
          <w:highlight w:val="yellow"/>
          <w:lang w:eastAsia="es-PE"/>
        </w:rPr>
        <w:t>no era una enseñanza infalible</w:t>
      </w:r>
      <w:r w:rsidRPr="00471617">
        <w:rPr>
          <w:rFonts w:eastAsia="Times New Roman"/>
          <w:color w:val="333333"/>
          <w:lang w:eastAsia="es-PE"/>
        </w:rPr>
        <w:t>, aunque es magisterio definitivo y universal. </w:t>
      </w:r>
      <w:r w:rsidRPr="00471617">
        <w:rPr>
          <w:rFonts w:eastAsia="Times New Roman"/>
          <w:b/>
          <w:bCs/>
          <w:color w:val="333333"/>
          <w:lang w:eastAsia="es-PE"/>
        </w:rPr>
        <w:t>Esta respuesta, aunque haya vuelto esta cuestión muy difícil de abordar y de llegar a una respuesta positiva, permite mantener abierta la posibilidad de seguir pidiéndolo porque queda claro que no ha sido una afirmación dogmática</w:t>
      </w:r>
      <w:r w:rsidRPr="00471617">
        <w:rPr>
          <w:rFonts w:eastAsia="Times New Roman"/>
          <w:color w:val="333333"/>
          <w:lang w:eastAsia="es-PE"/>
        </w:rPr>
        <w:t>.</w:t>
      </w:r>
    </w:p>
    <w:p w14:paraId="64553878" w14:textId="77777777" w:rsidR="006F2EF5" w:rsidRPr="00471617" w:rsidRDefault="006F2EF5" w:rsidP="00471617">
      <w:pPr>
        <w:spacing w:after="0" w:line="240" w:lineRule="auto"/>
        <w:rPr>
          <w:rFonts w:eastAsia="Times New Roman"/>
          <w:color w:val="333333"/>
          <w:lang w:eastAsia="es-PE"/>
        </w:rPr>
      </w:pPr>
      <w:r w:rsidRPr="00471617">
        <w:rPr>
          <w:rFonts w:eastAsia="Times New Roman"/>
          <w:b/>
          <w:bCs/>
          <w:color w:val="333333"/>
          <w:lang w:eastAsia="es-PE"/>
        </w:rPr>
        <w:t xml:space="preserve">En este mismo sentido, </w:t>
      </w:r>
      <w:r w:rsidRPr="00CE79E3">
        <w:rPr>
          <w:rFonts w:eastAsia="Times New Roman"/>
          <w:b/>
          <w:bCs/>
          <w:color w:val="333333"/>
          <w:highlight w:val="yellow"/>
          <w:lang w:eastAsia="es-PE"/>
        </w:rPr>
        <w:t>los signos de los tiempos siguen em</w:t>
      </w:r>
      <w:r w:rsidRPr="00471617">
        <w:rPr>
          <w:rFonts w:eastAsia="Times New Roman"/>
          <w:b/>
          <w:bCs/>
          <w:color w:val="333333"/>
          <w:lang w:eastAsia="es-PE"/>
        </w:rPr>
        <w:t xml:space="preserve">pujando la historia y el reciente </w:t>
      </w:r>
      <w:r w:rsidRPr="00CE79E3">
        <w:rPr>
          <w:rFonts w:eastAsia="Times New Roman"/>
          <w:b/>
          <w:bCs/>
          <w:color w:val="333333"/>
          <w:highlight w:val="yellow"/>
          <w:lang w:eastAsia="es-PE"/>
        </w:rPr>
        <w:t>nombramiento de Sarah Mullally como arzobispa de Canterbury,</w:t>
      </w:r>
      <w:r w:rsidRPr="00471617">
        <w:rPr>
          <w:rFonts w:eastAsia="Times New Roman"/>
          <w:b/>
          <w:bCs/>
          <w:color w:val="333333"/>
          <w:lang w:eastAsia="es-PE"/>
        </w:rPr>
        <w:t xml:space="preserve"> se convierte en una llamada del Espíritu a la apertura de la Iglesia católica a esta realidad</w:t>
      </w:r>
      <w:r w:rsidRPr="00471617">
        <w:rPr>
          <w:rFonts w:eastAsia="Times New Roman"/>
          <w:color w:val="333333"/>
          <w:lang w:eastAsia="es-PE"/>
        </w:rPr>
        <w:t xml:space="preserve">. </w:t>
      </w:r>
      <w:r w:rsidRPr="00CE79E3">
        <w:rPr>
          <w:rFonts w:eastAsia="Times New Roman"/>
          <w:color w:val="333333"/>
          <w:highlight w:val="yellow"/>
          <w:lang w:eastAsia="es-PE"/>
        </w:rPr>
        <w:t>No hay razones teológicas que lo impidan. Hay razones de tradición eclesial y de tradición “cultural”</w:t>
      </w:r>
      <w:r w:rsidRPr="00471617">
        <w:rPr>
          <w:rFonts w:eastAsia="Times New Roman"/>
          <w:color w:val="333333"/>
          <w:lang w:eastAsia="es-PE"/>
        </w:rPr>
        <w:t xml:space="preserve"> que no son fáciles de superar, pero la existencia de los ministerios ordenados en la iglesia anglicana y en otras denominaciones reformadas, muestran que las mujeres están llamadas a dichos ministerios y </w:t>
      </w:r>
      <w:r w:rsidRPr="00471617">
        <w:rPr>
          <w:rFonts w:eastAsia="Times New Roman"/>
          <w:b/>
          <w:bCs/>
          <w:color w:val="333333"/>
          <w:lang w:eastAsia="es-PE"/>
        </w:rPr>
        <w:t>las iglesias se enriquecen con la participación plena de las mujeres en ellas</w:t>
      </w:r>
      <w:r w:rsidRPr="00471617">
        <w:rPr>
          <w:rFonts w:eastAsia="Times New Roman"/>
          <w:color w:val="333333"/>
          <w:lang w:eastAsia="es-PE"/>
        </w:rPr>
        <w:t>.</w:t>
      </w:r>
    </w:p>
    <w:p w14:paraId="34645106" w14:textId="77777777" w:rsidR="006F2EF5" w:rsidRPr="00471617" w:rsidRDefault="006F2EF5" w:rsidP="00471617">
      <w:pPr>
        <w:spacing w:after="0" w:line="240" w:lineRule="auto"/>
        <w:rPr>
          <w:rFonts w:eastAsia="Times New Roman"/>
          <w:color w:val="333333"/>
          <w:lang w:eastAsia="es-PE"/>
        </w:rPr>
      </w:pPr>
      <w:r w:rsidRPr="00471617">
        <w:rPr>
          <w:rFonts w:eastAsia="Times New Roman"/>
          <w:color w:val="333333"/>
          <w:lang w:eastAsia="es-PE"/>
        </w:rPr>
        <w:t>La iglesia anglicana aprobó el diaconado femenino en 1975. En 1994 ordenó a las primeras presbíteras y en 2014 se aprobó la ordenación episcopal. Y este año consagraron a la primera mujer para ejercer como arzobispa de Canterbury, es decir, líder espiritual de toda la Iglesia anglicana. Sara Mullally tiene 63 años, de profesión enfermera, casada, con dos hijos. Sus palabras al asumir este cargo, </w:t>
      </w:r>
      <w:r w:rsidRPr="00471617">
        <w:rPr>
          <w:rFonts w:eastAsia="Times New Roman"/>
          <w:b/>
          <w:bCs/>
          <w:color w:val="333333"/>
          <w:lang w:eastAsia="es-PE"/>
        </w:rPr>
        <w:t>expresaron el deseo de ser una “pastora” que escuche y una a las personas, centrando su ministerio en el servicio, la esperanza y la sanación</w:t>
      </w:r>
      <w:r w:rsidRPr="00471617">
        <w:rPr>
          <w:rFonts w:eastAsia="Times New Roman"/>
          <w:color w:val="333333"/>
          <w:lang w:eastAsia="es-PE"/>
        </w:rPr>
        <w:t>. Este hecho supone para la iglesia anglicana un paso más en la inclusión plena de las mujeres en la vida de la Iglesia y un cambio cultural que contrarresta la sistemática exclusión de las mujeres de tantos espacios sociales y religiosos. </w:t>
      </w:r>
      <w:r w:rsidRPr="00471617">
        <w:rPr>
          <w:rFonts w:eastAsia="Times New Roman"/>
          <w:b/>
          <w:bCs/>
          <w:color w:val="333333"/>
          <w:lang w:eastAsia="es-PE"/>
        </w:rPr>
        <w:t>Esperamos que este momento también llegue para la iglesia católica porque “lo que viene del Espíritu no puede detenerse” y es del Espíritu abolir todo tipo de exclusión para las mujeres en la Iglesia</w:t>
      </w:r>
      <w:r w:rsidRPr="00471617">
        <w:rPr>
          <w:rFonts w:eastAsia="Times New Roman"/>
          <w:color w:val="333333"/>
          <w:lang w:eastAsia="es-PE"/>
        </w:rPr>
        <w:t>.</w:t>
      </w:r>
    </w:p>
    <w:sectPr w:rsidR="006F2EF5" w:rsidRPr="004716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2C5"/>
    <w:multiLevelType w:val="multilevel"/>
    <w:tmpl w:val="8170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13751"/>
    <w:multiLevelType w:val="multilevel"/>
    <w:tmpl w:val="DB04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A2B39"/>
    <w:multiLevelType w:val="multilevel"/>
    <w:tmpl w:val="CC60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F1C88"/>
    <w:multiLevelType w:val="multilevel"/>
    <w:tmpl w:val="6A1A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E60AD"/>
    <w:multiLevelType w:val="multilevel"/>
    <w:tmpl w:val="1D44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E5561"/>
    <w:multiLevelType w:val="multilevel"/>
    <w:tmpl w:val="460E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2268F"/>
    <w:multiLevelType w:val="multilevel"/>
    <w:tmpl w:val="0D5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94E9A"/>
    <w:multiLevelType w:val="multilevel"/>
    <w:tmpl w:val="71B0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62DED"/>
    <w:multiLevelType w:val="multilevel"/>
    <w:tmpl w:val="3EA6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86D5A"/>
    <w:multiLevelType w:val="multilevel"/>
    <w:tmpl w:val="E6B8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A4BF7"/>
    <w:multiLevelType w:val="multilevel"/>
    <w:tmpl w:val="ED4A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A6753"/>
    <w:multiLevelType w:val="multilevel"/>
    <w:tmpl w:val="74D4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9416B"/>
    <w:multiLevelType w:val="multilevel"/>
    <w:tmpl w:val="C1EE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1515A"/>
    <w:multiLevelType w:val="multilevel"/>
    <w:tmpl w:val="529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77E29"/>
    <w:multiLevelType w:val="multilevel"/>
    <w:tmpl w:val="59E4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D871BA"/>
    <w:multiLevelType w:val="multilevel"/>
    <w:tmpl w:val="54A2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742EE"/>
    <w:multiLevelType w:val="multilevel"/>
    <w:tmpl w:val="E5DA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145335">
    <w:abstractNumId w:val="13"/>
  </w:num>
  <w:num w:numId="2" w16cid:durableId="866993268">
    <w:abstractNumId w:val="3"/>
  </w:num>
  <w:num w:numId="3" w16cid:durableId="682826702">
    <w:abstractNumId w:val="14"/>
  </w:num>
  <w:num w:numId="4" w16cid:durableId="914238872">
    <w:abstractNumId w:val="1"/>
  </w:num>
  <w:num w:numId="5" w16cid:durableId="2126078544">
    <w:abstractNumId w:val="0"/>
  </w:num>
  <w:num w:numId="6" w16cid:durableId="1664894059">
    <w:abstractNumId w:val="8"/>
  </w:num>
  <w:num w:numId="7" w16cid:durableId="1892450175">
    <w:abstractNumId w:val="12"/>
  </w:num>
  <w:num w:numId="8" w16cid:durableId="1140464722">
    <w:abstractNumId w:val="10"/>
  </w:num>
  <w:num w:numId="9" w16cid:durableId="1397044900">
    <w:abstractNumId w:val="5"/>
  </w:num>
  <w:num w:numId="10" w16cid:durableId="932011958">
    <w:abstractNumId w:val="9"/>
  </w:num>
  <w:num w:numId="11" w16cid:durableId="695808654">
    <w:abstractNumId w:val="15"/>
  </w:num>
  <w:num w:numId="12" w16cid:durableId="1220633254">
    <w:abstractNumId w:val="11"/>
  </w:num>
  <w:num w:numId="13" w16cid:durableId="324011648">
    <w:abstractNumId w:val="6"/>
  </w:num>
  <w:num w:numId="14" w16cid:durableId="191571611">
    <w:abstractNumId w:val="2"/>
  </w:num>
  <w:num w:numId="15" w16cid:durableId="1012416705">
    <w:abstractNumId w:val="7"/>
  </w:num>
  <w:num w:numId="16" w16cid:durableId="506094135">
    <w:abstractNumId w:val="4"/>
  </w:num>
  <w:num w:numId="17" w16cid:durableId="9734078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D4"/>
    <w:rsid w:val="000066CA"/>
    <w:rsid w:val="00017AA6"/>
    <w:rsid w:val="00022EF0"/>
    <w:rsid w:val="00061897"/>
    <w:rsid w:val="000825BA"/>
    <w:rsid w:val="000E4ADB"/>
    <w:rsid w:val="000F3F36"/>
    <w:rsid w:val="001672BB"/>
    <w:rsid w:val="00170571"/>
    <w:rsid w:val="00183398"/>
    <w:rsid w:val="001E4770"/>
    <w:rsid w:val="00226DD4"/>
    <w:rsid w:val="002437ED"/>
    <w:rsid w:val="00294063"/>
    <w:rsid w:val="002D501E"/>
    <w:rsid w:val="002E4963"/>
    <w:rsid w:val="003120A8"/>
    <w:rsid w:val="00365863"/>
    <w:rsid w:val="00370E41"/>
    <w:rsid w:val="00381D0C"/>
    <w:rsid w:val="003840C5"/>
    <w:rsid w:val="003E08A4"/>
    <w:rsid w:val="003E2ADA"/>
    <w:rsid w:val="00412EAA"/>
    <w:rsid w:val="004226C4"/>
    <w:rsid w:val="004328DA"/>
    <w:rsid w:val="00434EFA"/>
    <w:rsid w:val="0045023B"/>
    <w:rsid w:val="00471617"/>
    <w:rsid w:val="00474569"/>
    <w:rsid w:val="00577101"/>
    <w:rsid w:val="005773F6"/>
    <w:rsid w:val="005D03FE"/>
    <w:rsid w:val="005F0E4A"/>
    <w:rsid w:val="005F24EE"/>
    <w:rsid w:val="00644495"/>
    <w:rsid w:val="006B22A1"/>
    <w:rsid w:val="006C61B8"/>
    <w:rsid w:val="006F2EF5"/>
    <w:rsid w:val="0070554A"/>
    <w:rsid w:val="007605F0"/>
    <w:rsid w:val="007B364B"/>
    <w:rsid w:val="007C0FBD"/>
    <w:rsid w:val="007C22A9"/>
    <w:rsid w:val="007D5B58"/>
    <w:rsid w:val="00833C54"/>
    <w:rsid w:val="00846B1B"/>
    <w:rsid w:val="00886A97"/>
    <w:rsid w:val="008A590B"/>
    <w:rsid w:val="00961B07"/>
    <w:rsid w:val="009969DC"/>
    <w:rsid w:val="009B28C8"/>
    <w:rsid w:val="00A500BB"/>
    <w:rsid w:val="00A76025"/>
    <w:rsid w:val="00AA1A8A"/>
    <w:rsid w:val="00AB6BBE"/>
    <w:rsid w:val="00AE1D7C"/>
    <w:rsid w:val="00AE6DB6"/>
    <w:rsid w:val="00B33B9A"/>
    <w:rsid w:val="00C127DE"/>
    <w:rsid w:val="00C208B4"/>
    <w:rsid w:val="00C34FAC"/>
    <w:rsid w:val="00CA291D"/>
    <w:rsid w:val="00CB25D7"/>
    <w:rsid w:val="00CC17FE"/>
    <w:rsid w:val="00CE79E3"/>
    <w:rsid w:val="00CF583D"/>
    <w:rsid w:val="00D77CE4"/>
    <w:rsid w:val="00D90BCB"/>
    <w:rsid w:val="00DB23D7"/>
    <w:rsid w:val="00DB7F33"/>
    <w:rsid w:val="00DC5409"/>
    <w:rsid w:val="00E06676"/>
    <w:rsid w:val="00E56C96"/>
    <w:rsid w:val="00E7314F"/>
    <w:rsid w:val="00ED0D2F"/>
    <w:rsid w:val="00F3181F"/>
    <w:rsid w:val="00FB0054"/>
    <w:rsid w:val="00FC7CB6"/>
    <w:rsid w:val="00FD23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AB97"/>
  <w15:chartTrackingRefBased/>
  <w15:docId w15:val="{25C56AEE-1D7B-4763-A9BB-22A14C3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127DE"/>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link w:val="Ttulo2Car"/>
    <w:uiPriority w:val="9"/>
    <w:qFormat/>
    <w:rsid w:val="00C127DE"/>
    <w:pPr>
      <w:spacing w:before="100" w:beforeAutospacing="1" w:after="100" w:afterAutospacing="1" w:line="240" w:lineRule="auto"/>
      <w:outlineLvl w:val="1"/>
    </w:pPr>
    <w:rPr>
      <w:rFonts w:eastAsia="Times New Roman"/>
      <w:b/>
      <w:bCs/>
      <w:sz w:val="36"/>
      <w:szCs w:val="36"/>
      <w:lang w:eastAsia="es-PE"/>
    </w:rPr>
  </w:style>
  <w:style w:type="paragraph" w:styleId="Ttulo3">
    <w:name w:val="heading 3"/>
    <w:basedOn w:val="Normal"/>
    <w:next w:val="Normal"/>
    <w:link w:val="Ttulo3Car"/>
    <w:uiPriority w:val="9"/>
    <w:semiHidden/>
    <w:unhideWhenUsed/>
    <w:qFormat/>
    <w:rsid w:val="000825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017A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27DE"/>
    <w:rPr>
      <w:rFonts w:eastAsia="Times New Roman"/>
      <w:b/>
      <w:bCs/>
      <w:kern w:val="36"/>
      <w:sz w:val="48"/>
      <w:szCs w:val="48"/>
      <w:lang w:eastAsia="es-PE"/>
    </w:rPr>
  </w:style>
  <w:style w:type="character" w:customStyle="1" w:styleId="Ttulo2Car">
    <w:name w:val="Título 2 Car"/>
    <w:basedOn w:val="Fuentedeprrafopredeter"/>
    <w:link w:val="Ttulo2"/>
    <w:uiPriority w:val="9"/>
    <w:rsid w:val="00C127DE"/>
    <w:rPr>
      <w:rFonts w:eastAsia="Times New Roman"/>
      <w:b/>
      <w:bCs/>
      <w:sz w:val="36"/>
      <w:szCs w:val="36"/>
      <w:lang w:eastAsia="es-PE"/>
    </w:rPr>
  </w:style>
  <w:style w:type="character" w:styleId="nfasis">
    <w:name w:val="Emphasis"/>
    <w:basedOn w:val="Fuentedeprrafopredeter"/>
    <w:uiPriority w:val="20"/>
    <w:qFormat/>
    <w:rsid w:val="00C127DE"/>
    <w:rPr>
      <w:i/>
      <w:iCs/>
    </w:rPr>
  </w:style>
  <w:style w:type="character" w:customStyle="1" w:styleId="Puesto1">
    <w:name w:val="Puesto1"/>
    <w:basedOn w:val="Fuentedeprrafopredeter"/>
    <w:rsid w:val="00C127DE"/>
  </w:style>
  <w:style w:type="character" w:customStyle="1" w:styleId="separator">
    <w:name w:val="separator"/>
    <w:basedOn w:val="Fuentedeprrafopredeter"/>
    <w:rsid w:val="00C127DE"/>
  </w:style>
  <w:style w:type="character" w:customStyle="1" w:styleId="Firma1">
    <w:name w:val="Firma1"/>
    <w:basedOn w:val="Fuentedeprrafopredeter"/>
    <w:rsid w:val="00C127DE"/>
  </w:style>
  <w:style w:type="character" w:customStyle="1" w:styleId="color-neutral600">
    <w:name w:val="color-neutral600"/>
    <w:basedOn w:val="Fuentedeprrafopredeter"/>
    <w:rsid w:val="00C127DE"/>
  </w:style>
  <w:style w:type="paragraph" w:customStyle="1" w:styleId="paragraph-atom">
    <w:name w:val="paragraph-atom"/>
    <w:basedOn w:val="Normal"/>
    <w:rsid w:val="00C127DE"/>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C127DE"/>
    <w:rPr>
      <w:b/>
      <w:bCs/>
    </w:rPr>
  </w:style>
  <w:style w:type="character" w:customStyle="1" w:styleId="blockquote-text">
    <w:name w:val="blockquote-text"/>
    <w:basedOn w:val="Fuentedeprrafopredeter"/>
    <w:rsid w:val="00C127DE"/>
  </w:style>
  <w:style w:type="character" w:styleId="Hipervnculo">
    <w:name w:val="Hyperlink"/>
    <w:basedOn w:val="Fuentedeprrafopredeter"/>
    <w:uiPriority w:val="99"/>
    <w:unhideWhenUsed/>
    <w:rsid w:val="00C127DE"/>
    <w:rPr>
      <w:color w:val="0000FF"/>
      <w:u w:val="single"/>
    </w:rPr>
  </w:style>
  <w:style w:type="character" w:customStyle="1" w:styleId="Ttulo3Car">
    <w:name w:val="Título 3 Car"/>
    <w:basedOn w:val="Fuentedeprrafopredeter"/>
    <w:link w:val="Ttulo3"/>
    <w:uiPriority w:val="9"/>
    <w:semiHidden/>
    <w:rsid w:val="000825B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0825BA"/>
    <w:pPr>
      <w:spacing w:before="100" w:beforeAutospacing="1" w:after="100" w:afterAutospacing="1" w:line="240" w:lineRule="auto"/>
    </w:pPr>
    <w:rPr>
      <w:rFonts w:eastAsia="Times New Roman"/>
      <w:sz w:val="24"/>
      <w:szCs w:val="24"/>
      <w:lang w:eastAsia="es-PE"/>
    </w:rPr>
  </w:style>
  <w:style w:type="character" w:customStyle="1" w:styleId="yiv0563178718ydpee36f9d5updated">
    <w:name w:val="yiv0563178718ydpee36f9d5updated"/>
    <w:basedOn w:val="Fuentedeprrafopredeter"/>
    <w:rsid w:val="000825BA"/>
  </w:style>
  <w:style w:type="paragraph" w:customStyle="1" w:styleId="yiv0563178718ydpee36f9d5wp-caption-text">
    <w:name w:val="yiv0563178718ydpee36f9d5wp-caption-text"/>
    <w:basedOn w:val="Normal"/>
    <w:rsid w:val="000825BA"/>
    <w:pPr>
      <w:spacing w:before="100" w:beforeAutospacing="1" w:after="100" w:afterAutospacing="1" w:line="240" w:lineRule="auto"/>
    </w:pPr>
    <w:rPr>
      <w:rFonts w:eastAsia="Times New Roman"/>
      <w:sz w:val="24"/>
      <w:szCs w:val="24"/>
      <w:lang w:eastAsia="es-PE"/>
    </w:rPr>
  </w:style>
  <w:style w:type="character" w:customStyle="1" w:styleId="yiv8910492860ydp27da63aamaincontentsocial-media-grouptextjkefj">
    <w:name w:val="yiv8910492860ydp27da63aamaincontent_social-media-group__text__jkefj"/>
    <w:basedOn w:val="Fuentedeprrafopredeter"/>
    <w:rsid w:val="00022EF0"/>
  </w:style>
  <w:style w:type="paragraph" w:customStyle="1" w:styleId="yiv8910492860ydp27da63aamaincontentaicontenttitle--p4eh1l">
    <w:name w:val="yiv8910492860ydp27da63aamaincontent_aicontent__title--p__4eh1l"/>
    <w:basedOn w:val="Normal"/>
    <w:rsid w:val="00022EF0"/>
    <w:pPr>
      <w:spacing w:before="100" w:beforeAutospacing="1" w:after="100" w:afterAutospacing="1" w:line="240" w:lineRule="auto"/>
    </w:pPr>
    <w:rPr>
      <w:rFonts w:eastAsia="Times New Roman"/>
      <w:sz w:val="24"/>
      <w:szCs w:val="24"/>
      <w:lang w:eastAsia="es-PE"/>
    </w:rPr>
  </w:style>
  <w:style w:type="character" w:customStyle="1" w:styleId="yiv8910492860ydp27da63aamaincontentaicontenttitle--spanzkmp5">
    <w:name w:val="yiv8910492860ydp27da63aamaincontent_aicontent__title--span__zkmp5"/>
    <w:basedOn w:val="Fuentedeprrafopredeter"/>
    <w:rsid w:val="00022EF0"/>
  </w:style>
  <w:style w:type="paragraph" w:customStyle="1" w:styleId="yiv8910492860ydpd864df40card-richinfo-primary">
    <w:name w:val="yiv8910492860ydpd864df40card-richinfo-primary"/>
    <w:basedOn w:val="Normal"/>
    <w:rsid w:val="00022EF0"/>
    <w:pPr>
      <w:spacing w:before="100" w:beforeAutospacing="1" w:after="100" w:afterAutospacing="1" w:line="240" w:lineRule="auto"/>
    </w:pPr>
    <w:rPr>
      <w:rFonts w:eastAsia="Times New Roman"/>
      <w:sz w:val="24"/>
      <w:szCs w:val="24"/>
      <w:lang w:eastAsia="es-PE"/>
    </w:rPr>
  </w:style>
  <w:style w:type="paragraph" w:customStyle="1" w:styleId="yiv8910492860ydpd864df40card-description">
    <w:name w:val="yiv8910492860ydpd864df40card-description"/>
    <w:basedOn w:val="Normal"/>
    <w:rsid w:val="00022EF0"/>
    <w:pPr>
      <w:spacing w:before="100" w:beforeAutospacing="1" w:after="100" w:afterAutospacing="1" w:line="240" w:lineRule="auto"/>
    </w:pPr>
    <w:rPr>
      <w:rFonts w:eastAsia="Times New Roman"/>
      <w:sz w:val="24"/>
      <w:szCs w:val="24"/>
      <w:lang w:eastAsia="es-PE"/>
    </w:rPr>
  </w:style>
  <w:style w:type="character" w:customStyle="1" w:styleId="yiv6905442945ydp7c9af984maincontentsocial-media-grouptextjkefj">
    <w:name w:val="yiv6905442945ydp7c9af984maincontent_social-media-group__text__jkefj"/>
    <w:basedOn w:val="Fuentedeprrafopredeter"/>
    <w:rsid w:val="00022EF0"/>
  </w:style>
  <w:style w:type="paragraph" w:customStyle="1" w:styleId="yiv6905442945ydp7c9af984maincontentaicontenttitle--p4eh1l">
    <w:name w:val="yiv6905442945ydp7c9af984maincontent_aicontent__title--p__4eh1l"/>
    <w:basedOn w:val="Normal"/>
    <w:rsid w:val="00022EF0"/>
    <w:pPr>
      <w:spacing w:before="100" w:beforeAutospacing="1" w:after="100" w:afterAutospacing="1" w:line="240" w:lineRule="auto"/>
    </w:pPr>
    <w:rPr>
      <w:rFonts w:eastAsia="Times New Roman"/>
      <w:sz w:val="24"/>
      <w:szCs w:val="24"/>
      <w:lang w:eastAsia="es-PE"/>
    </w:rPr>
  </w:style>
  <w:style w:type="character" w:customStyle="1" w:styleId="yiv6905442945ydp7c9af984maincontentaicontenttitle--spanzkmp5">
    <w:name w:val="yiv6905442945ydp7c9af984maincontent_aicontent__title--span__zkmp5"/>
    <w:basedOn w:val="Fuentedeprrafopredeter"/>
    <w:rsid w:val="00022EF0"/>
  </w:style>
  <w:style w:type="paragraph" w:customStyle="1" w:styleId="yiv6905442945ydp6f2b67afcard-richinfo-primary">
    <w:name w:val="yiv6905442945ydp6f2b67afcard-richinfo-primary"/>
    <w:basedOn w:val="Normal"/>
    <w:rsid w:val="00022EF0"/>
    <w:pPr>
      <w:spacing w:before="100" w:beforeAutospacing="1" w:after="100" w:afterAutospacing="1" w:line="240" w:lineRule="auto"/>
    </w:pPr>
    <w:rPr>
      <w:rFonts w:eastAsia="Times New Roman"/>
      <w:sz w:val="24"/>
      <w:szCs w:val="24"/>
      <w:lang w:eastAsia="es-PE"/>
    </w:rPr>
  </w:style>
  <w:style w:type="paragraph" w:customStyle="1" w:styleId="yiv6905442945ydp6f2b67afcard-description">
    <w:name w:val="yiv6905442945ydp6f2b67afcard-description"/>
    <w:basedOn w:val="Normal"/>
    <w:rsid w:val="00022EF0"/>
    <w:pPr>
      <w:spacing w:before="100" w:beforeAutospacing="1" w:after="100" w:afterAutospacing="1" w:line="240" w:lineRule="auto"/>
    </w:pPr>
    <w:rPr>
      <w:rFonts w:eastAsia="Times New Roman"/>
      <w:sz w:val="24"/>
      <w:szCs w:val="24"/>
      <w:lang w:eastAsia="es-PE"/>
    </w:rPr>
  </w:style>
  <w:style w:type="character" w:customStyle="1" w:styleId="Ttulo4Car">
    <w:name w:val="Título 4 Car"/>
    <w:basedOn w:val="Fuentedeprrafopredeter"/>
    <w:link w:val="Ttulo4"/>
    <w:uiPriority w:val="9"/>
    <w:semiHidden/>
    <w:rsid w:val="00017AA6"/>
    <w:rPr>
      <w:rFonts w:asciiTheme="majorHAnsi" w:eastAsiaTheme="majorEastAsia" w:hAnsiTheme="majorHAnsi" w:cstheme="majorBidi"/>
      <w:i/>
      <w:iCs/>
      <w:color w:val="2E74B5" w:themeColor="accent1" w:themeShade="BF"/>
    </w:rPr>
  </w:style>
  <w:style w:type="character" w:customStyle="1" w:styleId="yiv0111067561ydp8de9de78byline">
    <w:name w:val="yiv0111067561ydp8de9de78byline"/>
    <w:basedOn w:val="Fuentedeprrafopredeter"/>
    <w:rsid w:val="00017AA6"/>
  </w:style>
  <w:style w:type="character" w:customStyle="1" w:styleId="yiv0111067561ydp8de9de78posted-on">
    <w:name w:val="yiv0111067561ydp8de9de78posted-on"/>
    <w:basedOn w:val="Fuentedeprrafopredeter"/>
    <w:rsid w:val="00017AA6"/>
  </w:style>
  <w:style w:type="character" w:customStyle="1" w:styleId="yiv0111067561ydp8de9de78image-credit">
    <w:name w:val="yiv0111067561ydp8de9de78image-credit"/>
    <w:basedOn w:val="Fuentedeprrafopredeter"/>
    <w:rsid w:val="00017AA6"/>
  </w:style>
  <w:style w:type="character" w:customStyle="1" w:styleId="yiv0111067561ydp8de9de78credit-label-wrapper">
    <w:name w:val="yiv0111067561ydp8de9de78credit-label-wrapper"/>
    <w:basedOn w:val="Fuentedeprrafopredeter"/>
    <w:rsid w:val="00017AA6"/>
  </w:style>
  <w:style w:type="character" w:customStyle="1" w:styleId="yiv0111067561ydp8de9de78jetpack-sharing-buttonservice-label">
    <w:name w:val="yiv0111067561ydp8de9de78jetpack-sharing-button__service-label"/>
    <w:basedOn w:val="Fuentedeprrafopredeter"/>
    <w:rsid w:val="00017AA6"/>
  </w:style>
  <w:style w:type="character" w:customStyle="1" w:styleId="yiv0111067561ydp8de9de78tags-links">
    <w:name w:val="yiv0111067561ydp8de9de78tags-links"/>
    <w:basedOn w:val="Fuentedeprrafopredeter"/>
    <w:rsid w:val="00017AA6"/>
  </w:style>
  <w:style w:type="character" w:customStyle="1" w:styleId="yiv1397037211ydpbacc9e0bbyline">
    <w:name w:val="yiv1397037211ydpbacc9e0bbyline"/>
    <w:basedOn w:val="Fuentedeprrafopredeter"/>
    <w:rsid w:val="00017AA6"/>
  </w:style>
  <w:style w:type="character" w:customStyle="1" w:styleId="yiv1397037211ydpbacc9e0bposted-on">
    <w:name w:val="yiv1397037211ydpbacc9e0bposted-on"/>
    <w:basedOn w:val="Fuentedeprrafopredeter"/>
    <w:rsid w:val="00017AA6"/>
  </w:style>
  <w:style w:type="character" w:customStyle="1" w:styleId="yiv1397037211ydpbacc9e0bimage-credit">
    <w:name w:val="yiv1397037211ydpbacc9e0bimage-credit"/>
    <w:basedOn w:val="Fuentedeprrafopredeter"/>
    <w:rsid w:val="00017AA6"/>
  </w:style>
  <w:style w:type="character" w:customStyle="1" w:styleId="yiv1397037211ydpbacc9e0bcredit-label-wrapper">
    <w:name w:val="yiv1397037211ydpbacc9e0bcredit-label-wrapper"/>
    <w:basedOn w:val="Fuentedeprrafopredeter"/>
    <w:rsid w:val="00017AA6"/>
  </w:style>
  <w:style w:type="character" w:customStyle="1" w:styleId="yiv1397037211ydpbacc9e0bjetpack-sharing-buttonservice-label">
    <w:name w:val="yiv1397037211ydpbacc9e0bjetpack-sharing-button__service-label"/>
    <w:basedOn w:val="Fuentedeprrafopredeter"/>
    <w:rsid w:val="00017AA6"/>
  </w:style>
  <w:style w:type="character" w:customStyle="1" w:styleId="yiv1397037211ydpbacc9e0btags-links">
    <w:name w:val="yiv1397037211ydpbacc9e0btags-links"/>
    <w:basedOn w:val="Fuentedeprrafopredeter"/>
    <w:rsid w:val="00017AA6"/>
  </w:style>
  <w:style w:type="character" w:customStyle="1" w:styleId="updated">
    <w:name w:val="updated"/>
    <w:basedOn w:val="Fuentedeprrafopredeter"/>
    <w:rsid w:val="00017AA6"/>
  </w:style>
  <w:style w:type="paragraph" w:customStyle="1" w:styleId="wp-caption-text">
    <w:name w:val="wp-caption-text"/>
    <w:basedOn w:val="Normal"/>
    <w:rsid w:val="00017AA6"/>
    <w:pPr>
      <w:spacing w:before="100" w:beforeAutospacing="1" w:after="100" w:afterAutospacing="1" w:line="240" w:lineRule="auto"/>
    </w:pPr>
    <w:rPr>
      <w:rFonts w:eastAsia="Times New Roman"/>
      <w:sz w:val="24"/>
      <w:szCs w:val="24"/>
      <w:lang w:eastAsia="es-PE"/>
    </w:rPr>
  </w:style>
  <w:style w:type="character" w:customStyle="1" w:styleId="thetime">
    <w:name w:val="thetime"/>
    <w:basedOn w:val="Fuentedeprrafopredeter"/>
    <w:rsid w:val="00017AA6"/>
  </w:style>
  <w:style w:type="character" w:customStyle="1" w:styleId="divider1">
    <w:name w:val="divider1"/>
    <w:basedOn w:val="Fuentedeprrafopredeter"/>
    <w:rsid w:val="00017AA6"/>
  </w:style>
  <w:style w:type="character" w:customStyle="1" w:styleId="thecomment">
    <w:name w:val="thecomment"/>
    <w:basedOn w:val="Fuentedeprrafopredeter"/>
    <w:rsid w:val="00017AA6"/>
  </w:style>
  <w:style w:type="paragraph" w:styleId="Prrafodelista">
    <w:name w:val="List Paragraph"/>
    <w:basedOn w:val="Normal"/>
    <w:uiPriority w:val="34"/>
    <w:qFormat/>
    <w:rsid w:val="00471617"/>
    <w:pPr>
      <w:spacing w:line="254" w:lineRule="auto"/>
      <w:ind w:left="720"/>
      <w:contextualSpacing/>
    </w:pPr>
  </w:style>
  <w:style w:type="paragraph" w:styleId="TtuloTDC">
    <w:name w:val="TOC Heading"/>
    <w:basedOn w:val="Ttulo1"/>
    <w:next w:val="Normal"/>
    <w:uiPriority w:val="39"/>
    <w:unhideWhenUsed/>
    <w:qFormat/>
    <w:rsid w:val="00E7314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E7314F"/>
    <w:pPr>
      <w:spacing w:after="100"/>
    </w:pPr>
  </w:style>
  <w:style w:type="paragraph" w:styleId="TDC2">
    <w:name w:val="toc 2"/>
    <w:basedOn w:val="Normal"/>
    <w:next w:val="Normal"/>
    <w:autoRedefine/>
    <w:uiPriority w:val="39"/>
    <w:unhideWhenUsed/>
    <w:rsid w:val="00E7314F"/>
    <w:pPr>
      <w:spacing w:after="100"/>
      <w:ind w:left="280"/>
    </w:pPr>
  </w:style>
  <w:style w:type="paragraph" w:styleId="TDC3">
    <w:name w:val="toc 3"/>
    <w:basedOn w:val="Normal"/>
    <w:next w:val="Normal"/>
    <w:autoRedefine/>
    <w:uiPriority w:val="39"/>
    <w:unhideWhenUsed/>
    <w:rsid w:val="00E7314F"/>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08543">
      <w:bodyDiv w:val="1"/>
      <w:marLeft w:val="0"/>
      <w:marRight w:val="0"/>
      <w:marTop w:val="0"/>
      <w:marBottom w:val="0"/>
      <w:divBdr>
        <w:top w:val="none" w:sz="0" w:space="0" w:color="auto"/>
        <w:left w:val="none" w:sz="0" w:space="0" w:color="auto"/>
        <w:bottom w:val="none" w:sz="0" w:space="0" w:color="auto"/>
        <w:right w:val="none" w:sz="0" w:space="0" w:color="auto"/>
      </w:divBdr>
      <w:divsChild>
        <w:div w:id="587349916">
          <w:marLeft w:val="0"/>
          <w:marRight w:val="0"/>
          <w:marTop w:val="0"/>
          <w:marBottom w:val="0"/>
          <w:divBdr>
            <w:top w:val="none" w:sz="0" w:space="0" w:color="auto"/>
            <w:left w:val="none" w:sz="0" w:space="0" w:color="auto"/>
            <w:bottom w:val="none" w:sz="0" w:space="0" w:color="auto"/>
            <w:right w:val="none" w:sz="0" w:space="0" w:color="auto"/>
          </w:divBdr>
          <w:divsChild>
            <w:div w:id="572664607">
              <w:marLeft w:val="0"/>
              <w:marRight w:val="0"/>
              <w:marTop w:val="0"/>
              <w:marBottom w:val="0"/>
              <w:divBdr>
                <w:top w:val="none" w:sz="0" w:space="0" w:color="auto"/>
                <w:left w:val="none" w:sz="0" w:space="0" w:color="auto"/>
                <w:bottom w:val="none" w:sz="0" w:space="0" w:color="auto"/>
                <w:right w:val="none" w:sz="0" w:space="0" w:color="auto"/>
              </w:divBdr>
            </w:div>
            <w:div w:id="1776515538">
              <w:marLeft w:val="0"/>
              <w:marRight w:val="0"/>
              <w:marTop w:val="0"/>
              <w:marBottom w:val="0"/>
              <w:divBdr>
                <w:top w:val="none" w:sz="0" w:space="0" w:color="auto"/>
                <w:left w:val="none" w:sz="0" w:space="0" w:color="auto"/>
                <w:bottom w:val="none" w:sz="0" w:space="0" w:color="auto"/>
                <w:right w:val="none" w:sz="0" w:space="0" w:color="auto"/>
              </w:divBdr>
            </w:div>
          </w:divsChild>
        </w:div>
        <w:div w:id="1651715335">
          <w:marLeft w:val="0"/>
          <w:marRight w:val="0"/>
          <w:marTop w:val="120"/>
          <w:marBottom w:val="360"/>
          <w:divBdr>
            <w:top w:val="none" w:sz="0" w:space="0" w:color="auto"/>
            <w:left w:val="none" w:sz="0" w:space="0" w:color="auto"/>
            <w:bottom w:val="none" w:sz="0" w:space="0" w:color="auto"/>
            <w:right w:val="none" w:sz="0" w:space="0" w:color="auto"/>
          </w:divBdr>
          <w:divsChild>
            <w:div w:id="1125543532">
              <w:marLeft w:val="0"/>
              <w:marRight w:val="0"/>
              <w:marTop w:val="30"/>
              <w:marBottom w:val="30"/>
              <w:divBdr>
                <w:top w:val="none" w:sz="0" w:space="0" w:color="auto"/>
                <w:left w:val="none" w:sz="0" w:space="0" w:color="auto"/>
                <w:bottom w:val="none" w:sz="0" w:space="0" w:color="auto"/>
                <w:right w:val="none" w:sz="0" w:space="0" w:color="auto"/>
              </w:divBdr>
              <w:divsChild>
                <w:div w:id="1389844121">
                  <w:marLeft w:val="0"/>
                  <w:marRight w:val="0"/>
                  <w:marTop w:val="0"/>
                  <w:marBottom w:val="0"/>
                  <w:divBdr>
                    <w:top w:val="none" w:sz="0" w:space="0" w:color="auto"/>
                    <w:left w:val="none" w:sz="0" w:space="0" w:color="auto"/>
                    <w:bottom w:val="none" w:sz="0" w:space="0" w:color="auto"/>
                    <w:right w:val="none" w:sz="0" w:space="0" w:color="auto"/>
                  </w:divBdr>
                  <w:divsChild>
                    <w:div w:id="16611539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2455717">
              <w:marLeft w:val="0"/>
              <w:marRight w:val="0"/>
              <w:marTop w:val="0"/>
              <w:marBottom w:val="0"/>
              <w:divBdr>
                <w:top w:val="none" w:sz="0" w:space="0" w:color="auto"/>
                <w:left w:val="none" w:sz="0" w:space="0" w:color="auto"/>
                <w:bottom w:val="none" w:sz="0" w:space="0" w:color="auto"/>
                <w:right w:val="none" w:sz="0" w:space="0" w:color="auto"/>
              </w:divBdr>
              <w:divsChild>
                <w:div w:id="890187879">
                  <w:marLeft w:val="0"/>
                  <w:marRight w:val="0"/>
                  <w:marTop w:val="0"/>
                  <w:marBottom w:val="0"/>
                  <w:divBdr>
                    <w:top w:val="none" w:sz="0" w:space="0" w:color="auto"/>
                    <w:left w:val="none" w:sz="0" w:space="0" w:color="auto"/>
                    <w:bottom w:val="none" w:sz="0" w:space="0" w:color="auto"/>
                    <w:right w:val="none" w:sz="0" w:space="0" w:color="auto"/>
                  </w:divBdr>
                  <w:divsChild>
                    <w:div w:id="1409886496">
                      <w:marLeft w:val="0"/>
                      <w:marRight w:val="0"/>
                      <w:marTop w:val="0"/>
                      <w:marBottom w:val="0"/>
                      <w:divBdr>
                        <w:top w:val="none" w:sz="0" w:space="0" w:color="auto"/>
                        <w:left w:val="none" w:sz="0" w:space="0" w:color="auto"/>
                        <w:bottom w:val="none" w:sz="0" w:space="0" w:color="auto"/>
                        <w:right w:val="none" w:sz="0" w:space="0" w:color="auto"/>
                      </w:divBdr>
                    </w:div>
                  </w:divsChild>
                </w:div>
                <w:div w:id="776026618">
                  <w:marLeft w:val="0"/>
                  <w:marRight w:val="0"/>
                  <w:marTop w:val="0"/>
                  <w:marBottom w:val="0"/>
                  <w:divBdr>
                    <w:top w:val="none" w:sz="0" w:space="0" w:color="auto"/>
                    <w:left w:val="none" w:sz="0" w:space="0" w:color="auto"/>
                    <w:bottom w:val="none" w:sz="0" w:space="0" w:color="auto"/>
                    <w:right w:val="none" w:sz="0" w:space="0" w:color="auto"/>
                  </w:divBdr>
                  <w:divsChild>
                    <w:div w:id="106895810">
                      <w:marLeft w:val="0"/>
                      <w:marRight w:val="0"/>
                      <w:marTop w:val="0"/>
                      <w:marBottom w:val="0"/>
                      <w:divBdr>
                        <w:top w:val="none" w:sz="0" w:space="0" w:color="auto"/>
                        <w:left w:val="none" w:sz="0" w:space="0" w:color="auto"/>
                        <w:bottom w:val="none" w:sz="0" w:space="0" w:color="auto"/>
                        <w:right w:val="none" w:sz="0" w:space="0" w:color="auto"/>
                      </w:divBdr>
                    </w:div>
                  </w:divsChild>
                </w:div>
                <w:div w:id="604197090">
                  <w:marLeft w:val="0"/>
                  <w:marRight w:val="0"/>
                  <w:marTop w:val="0"/>
                  <w:marBottom w:val="0"/>
                  <w:divBdr>
                    <w:top w:val="none" w:sz="0" w:space="0" w:color="auto"/>
                    <w:left w:val="none" w:sz="0" w:space="0" w:color="auto"/>
                    <w:bottom w:val="none" w:sz="0" w:space="0" w:color="auto"/>
                    <w:right w:val="none" w:sz="0" w:space="0" w:color="auto"/>
                  </w:divBdr>
                  <w:divsChild>
                    <w:div w:id="13208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267">
          <w:marLeft w:val="0"/>
          <w:marRight w:val="0"/>
          <w:marTop w:val="0"/>
          <w:marBottom w:val="0"/>
          <w:divBdr>
            <w:top w:val="none" w:sz="0" w:space="0" w:color="auto"/>
            <w:left w:val="none" w:sz="0" w:space="0" w:color="auto"/>
            <w:bottom w:val="none" w:sz="0" w:space="0" w:color="auto"/>
            <w:right w:val="none" w:sz="0" w:space="0" w:color="auto"/>
          </w:divBdr>
          <w:divsChild>
            <w:div w:id="2078279268">
              <w:marLeft w:val="0"/>
              <w:marRight w:val="0"/>
              <w:marTop w:val="0"/>
              <w:marBottom w:val="300"/>
              <w:divBdr>
                <w:top w:val="none" w:sz="0" w:space="0" w:color="auto"/>
                <w:left w:val="none" w:sz="0" w:space="0" w:color="auto"/>
                <w:bottom w:val="none" w:sz="0" w:space="0" w:color="auto"/>
                <w:right w:val="none" w:sz="0" w:space="0" w:color="auto"/>
              </w:divBdr>
              <w:divsChild>
                <w:div w:id="1446579219">
                  <w:marLeft w:val="0"/>
                  <w:marRight w:val="0"/>
                  <w:marTop w:val="0"/>
                  <w:marBottom w:val="0"/>
                  <w:divBdr>
                    <w:top w:val="single" w:sz="6" w:space="6" w:color="B2B2B2"/>
                    <w:left w:val="single" w:sz="6" w:space="9" w:color="B2B2B2"/>
                    <w:bottom w:val="single" w:sz="6" w:space="6" w:color="B2B2B2"/>
                    <w:right w:val="single" w:sz="6" w:space="9" w:color="B2B2B2"/>
                  </w:divBdr>
                  <w:divsChild>
                    <w:div w:id="295642203">
                      <w:marLeft w:val="0"/>
                      <w:marRight w:val="0"/>
                      <w:marTop w:val="0"/>
                      <w:marBottom w:val="0"/>
                      <w:divBdr>
                        <w:top w:val="none" w:sz="0" w:space="0" w:color="auto"/>
                        <w:left w:val="none" w:sz="0" w:space="0" w:color="auto"/>
                        <w:bottom w:val="none" w:sz="0" w:space="0" w:color="auto"/>
                        <w:right w:val="none" w:sz="0" w:space="0" w:color="auto"/>
                      </w:divBdr>
                      <w:divsChild>
                        <w:div w:id="183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3826">
                  <w:marLeft w:val="0"/>
                  <w:marRight w:val="0"/>
                  <w:marTop w:val="0"/>
                  <w:marBottom w:val="0"/>
                  <w:divBdr>
                    <w:top w:val="none" w:sz="0" w:space="0" w:color="auto"/>
                    <w:left w:val="single" w:sz="6" w:space="15" w:color="B2B2B2"/>
                    <w:bottom w:val="single" w:sz="6" w:space="15" w:color="B2B2B2"/>
                    <w:right w:val="single" w:sz="6" w:space="15" w:color="B2B2B2"/>
                  </w:divBdr>
                  <w:divsChild>
                    <w:div w:id="1229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0584">
              <w:marLeft w:val="0"/>
              <w:marRight w:val="0"/>
              <w:marTop w:val="120"/>
              <w:marBottom w:val="120"/>
              <w:divBdr>
                <w:top w:val="single" w:sz="6" w:space="4" w:color="FEBABA"/>
                <w:left w:val="single" w:sz="6" w:space="4" w:color="FEBABA"/>
                <w:bottom w:val="single" w:sz="6" w:space="4" w:color="FEBABA"/>
                <w:right w:val="single" w:sz="6" w:space="4" w:color="FEBABA"/>
              </w:divBdr>
              <w:divsChild>
                <w:div w:id="10939370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54018179">
              <w:marLeft w:val="0"/>
              <w:marRight w:val="0"/>
              <w:marTop w:val="120"/>
              <w:marBottom w:val="120"/>
              <w:divBdr>
                <w:top w:val="single" w:sz="6" w:space="4" w:color="FEBABA"/>
                <w:left w:val="single" w:sz="6" w:space="4" w:color="FEBABA"/>
                <w:bottom w:val="single" w:sz="6" w:space="4" w:color="FEBABA"/>
                <w:right w:val="single" w:sz="6" w:space="4" w:color="FEBABA"/>
              </w:divBdr>
              <w:divsChild>
                <w:div w:id="19074946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13032693">
              <w:marLeft w:val="0"/>
              <w:marRight w:val="0"/>
              <w:marTop w:val="120"/>
              <w:marBottom w:val="120"/>
              <w:divBdr>
                <w:top w:val="single" w:sz="6" w:space="4" w:color="FEBABA"/>
                <w:left w:val="single" w:sz="6" w:space="4" w:color="FEBABA"/>
                <w:bottom w:val="single" w:sz="6" w:space="4" w:color="FEBABA"/>
                <w:right w:val="single" w:sz="6" w:space="4" w:color="FEBABA"/>
              </w:divBdr>
              <w:divsChild>
                <w:div w:id="793904710">
                  <w:blockQuote w:val="1"/>
                  <w:marLeft w:val="0"/>
                  <w:marRight w:val="0"/>
                  <w:marTop w:val="0"/>
                  <w:marBottom w:val="0"/>
                  <w:divBdr>
                    <w:top w:val="none" w:sz="0" w:space="0" w:color="auto"/>
                    <w:left w:val="none" w:sz="0" w:space="0" w:color="auto"/>
                    <w:bottom w:val="none" w:sz="0" w:space="0" w:color="auto"/>
                    <w:right w:val="none" w:sz="0" w:space="0" w:color="auto"/>
                  </w:divBdr>
                  <w:divsChild>
                    <w:div w:id="655954156">
                      <w:marLeft w:val="0"/>
                      <w:marRight w:val="0"/>
                      <w:marTop w:val="0"/>
                      <w:marBottom w:val="0"/>
                      <w:divBdr>
                        <w:top w:val="none" w:sz="0" w:space="0" w:color="auto"/>
                        <w:left w:val="none" w:sz="0" w:space="0" w:color="auto"/>
                        <w:bottom w:val="none" w:sz="0" w:space="0" w:color="auto"/>
                        <w:right w:val="none" w:sz="0" w:space="0" w:color="auto"/>
                      </w:divBdr>
                    </w:div>
                    <w:div w:id="506671646">
                      <w:marLeft w:val="0"/>
                      <w:marRight w:val="0"/>
                      <w:marTop w:val="0"/>
                      <w:marBottom w:val="0"/>
                      <w:divBdr>
                        <w:top w:val="none" w:sz="0" w:space="0" w:color="auto"/>
                        <w:left w:val="none" w:sz="0" w:space="0" w:color="auto"/>
                        <w:bottom w:val="none" w:sz="0" w:space="0" w:color="auto"/>
                        <w:right w:val="none" w:sz="0" w:space="0" w:color="auto"/>
                      </w:divBdr>
                    </w:div>
                    <w:div w:id="1344820350">
                      <w:marLeft w:val="0"/>
                      <w:marRight w:val="0"/>
                      <w:marTop w:val="0"/>
                      <w:marBottom w:val="0"/>
                      <w:divBdr>
                        <w:top w:val="none" w:sz="0" w:space="0" w:color="auto"/>
                        <w:left w:val="none" w:sz="0" w:space="0" w:color="auto"/>
                        <w:bottom w:val="none" w:sz="0" w:space="0" w:color="auto"/>
                        <w:right w:val="none" w:sz="0" w:space="0" w:color="auto"/>
                      </w:divBdr>
                    </w:div>
                    <w:div w:id="601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52716">
      <w:bodyDiv w:val="1"/>
      <w:marLeft w:val="0"/>
      <w:marRight w:val="0"/>
      <w:marTop w:val="0"/>
      <w:marBottom w:val="0"/>
      <w:divBdr>
        <w:top w:val="none" w:sz="0" w:space="0" w:color="auto"/>
        <w:left w:val="none" w:sz="0" w:space="0" w:color="auto"/>
        <w:bottom w:val="none" w:sz="0" w:space="0" w:color="auto"/>
        <w:right w:val="none" w:sz="0" w:space="0" w:color="auto"/>
      </w:divBdr>
      <w:divsChild>
        <w:div w:id="325939544">
          <w:marLeft w:val="0"/>
          <w:marRight w:val="0"/>
          <w:marTop w:val="0"/>
          <w:marBottom w:val="0"/>
          <w:divBdr>
            <w:top w:val="none" w:sz="0" w:space="0" w:color="auto"/>
            <w:left w:val="none" w:sz="0" w:space="0" w:color="auto"/>
            <w:bottom w:val="none" w:sz="0" w:space="0" w:color="auto"/>
            <w:right w:val="none" w:sz="0" w:space="0" w:color="auto"/>
          </w:divBdr>
        </w:div>
        <w:div w:id="1963726544">
          <w:marLeft w:val="0"/>
          <w:marRight w:val="0"/>
          <w:marTop w:val="0"/>
          <w:marBottom w:val="0"/>
          <w:divBdr>
            <w:top w:val="none" w:sz="0" w:space="0" w:color="auto"/>
            <w:left w:val="none" w:sz="0" w:space="0" w:color="auto"/>
            <w:bottom w:val="none" w:sz="0" w:space="0" w:color="auto"/>
            <w:right w:val="none" w:sz="0" w:space="0" w:color="auto"/>
          </w:divBdr>
        </w:div>
        <w:div w:id="202258948">
          <w:marLeft w:val="0"/>
          <w:marRight w:val="0"/>
          <w:marTop w:val="0"/>
          <w:marBottom w:val="0"/>
          <w:divBdr>
            <w:top w:val="none" w:sz="0" w:space="0" w:color="auto"/>
            <w:left w:val="none" w:sz="0" w:space="0" w:color="auto"/>
            <w:bottom w:val="none" w:sz="0" w:space="0" w:color="auto"/>
            <w:right w:val="none" w:sz="0" w:space="0" w:color="auto"/>
          </w:divBdr>
          <w:divsChild>
            <w:div w:id="1430544261">
              <w:marLeft w:val="0"/>
              <w:marRight w:val="0"/>
              <w:marTop w:val="0"/>
              <w:marBottom w:val="0"/>
              <w:divBdr>
                <w:top w:val="none" w:sz="0" w:space="0" w:color="auto"/>
                <w:left w:val="none" w:sz="0" w:space="0" w:color="auto"/>
                <w:bottom w:val="none" w:sz="0" w:space="0" w:color="auto"/>
                <w:right w:val="none" w:sz="0" w:space="0" w:color="auto"/>
              </w:divBdr>
              <w:divsChild>
                <w:div w:id="670260994">
                  <w:marLeft w:val="0"/>
                  <w:marRight w:val="0"/>
                  <w:marTop w:val="0"/>
                  <w:marBottom w:val="0"/>
                  <w:divBdr>
                    <w:top w:val="none" w:sz="0" w:space="0" w:color="auto"/>
                    <w:left w:val="none" w:sz="0" w:space="0" w:color="auto"/>
                    <w:bottom w:val="none" w:sz="0" w:space="0" w:color="auto"/>
                    <w:right w:val="none" w:sz="0" w:space="0" w:color="auto"/>
                  </w:divBdr>
                  <w:divsChild>
                    <w:div w:id="1145657611">
                      <w:marLeft w:val="0"/>
                      <w:marRight w:val="0"/>
                      <w:marTop w:val="0"/>
                      <w:marBottom w:val="0"/>
                      <w:divBdr>
                        <w:top w:val="none" w:sz="0" w:space="0" w:color="auto"/>
                        <w:left w:val="none" w:sz="0" w:space="0" w:color="auto"/>
                        <w:bottom w:val="none" w:sz="0" w:space="0" w:color="auto"/>
                        <w:right w:val="none" w:sz="0" w:space="0" w:color="auto"/>
                      </w:divBdr>
                      <w:divsChild>
                        <w:div w:id="287248470">
                          <w:marLeft w:val="0"/>
                          <w:marRight w:val="0"/>
                          <w:marTop w:val="0"/>
                          <w:marBottom w:val="0"/>
                          <w:divBdr>
                            <w:top w:val="none" w:sz="0" w:space="0" w:color="auto"/>
                            <w:left w:val="none" w:sz="0" w:space="0" w:color="auto"/>
                            <w:bottom w:val="none" w:sz="0" w:space="0" w:color="auto"/>
                            <w:right w:val="none" w:sz="0" w:space="0" w:color="auto"/>
                          </w:divBdr>
                          <w:divsChild>
                            <w:div w:id="10092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4561">
                  <w:marLeft w:val="0"/>
                  <w:marRight w:val="0"/>
                  <w:marTop w:val="0"/>
                  <w:marBottom w:val="0"/>
                  <w:divBdr>
                    <w:top w:val="none" w:sz="0" w:space="0" w:color="auto"/>
                    <w:left w:val="none" w:sz="0" w:space="0" w:color="auto"/>
                    <w:bottom w:val="none" w:sz="0" w:space="0" w:color="auto"/>
                    <w:right w:val="none" w:sz="0" w:space="0" w:color="auto"/>
                  </w:divBdr>
                  <w:divsChild>
                    <w:div w:id="106268197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243640829">
      <w:bodyDiv w:val="1"/>
      <w:marLeft w:val="0"/>
      <w:marRight w:val="0"/>
      <w:marTop w:val="0"/>
      <w:marBottom w:val="0"/>
      <w:divBdr>
        <w:top w:val="none" w:sz="0" w:space="0" w:color="auto"/>
        <w:left w:val="none" w:sz="0" w:space="0" w:color="auto"/>
        <w:bottom w:val="none" w:sz="0" w:space="0" w:color="auto"/>
        <w:right w:val="none" w:sz="0" w:space="0" w:color="auto"/>
      </w:divBdr>
      <w:divsChild>
        <w:div w:id="528564891">
          <w:marLeft w:val="0"/>
          <w:marRight w:val="0"/>
          <w:marTop w:val="0"/>
          <w:marBottom w:val="0"/>
          <w:divBdr>
            <w:top w:val="none" w:sz="0" w:space="0" w:color="auto"/>
            <w:left w:val="none" w:sz="0" w:space="0" w:color="auto"/>
            <w:bottom w:val="none" w:sz="0" w:space="0" w:color="auto"/>
            <w:right w:val="none" w:sz="0" w:space="0" w:color="auto"/>
          </w:divBdr>
          <w:divsChild>
            <w:div w:id="116729031">
              <w:marLeft w:val="0"/>
              <w:marRight w:val="0"/>
              <w:marTop w:val="0"/>
              <w:marBottom w:val="0"/>
              <w:divBdr>
                <w:top w:val="none" w:sz="0" w:space="0" w:color="auto"/>
                <w:left w:val="none" w:sz="0" w:space="0" w:color="auto"/>
                <w:bottom w:val="none" w:sz="0" w:space="0" w:color="auto"/>
                <w:right w:val="none" w:sz="0" w:space="0" w:color="auto"/>
              </w:divBdr>
            </w:div>
            <w:div w:id="2036953867">
              <w:marLeft w:val="0"/>
              <w:marRight w:val="0"/>
              <w:marTop w:val="0"/>
              <w:marBottom w:val="0"/>
              <w:divBdr>
                <w:top w:val="none" w:sz="0" w:space="0" w:color="auto"/>
                <w:left w:val="none" w:sz="0" w:space="0" w:color="auto"/>
                <w:bottom w:val="none" w:sz="0" w:space="0" w:color="auto"/>
                <w:right w:val="none" w:sz="0" w:space="0" w:color="auto"/>
              </w:divBdr>
            </w:div>
          </w:divsChild>
        </w:div>
        <w:div w:id="559049783">
          <w:marLeft w:val="0"/>
          <w:marRight w:val="0"/>
          <w:marTop w:val="120"/>
          <w:marBottom w:val="360"/>
          <w:divBdr>
            <w:top w:val="none" w:sz="0" w:space="0" w:color="auto"/>
            <w:left w:val="none" w:sz="0" w:space="0" w:color="auto"/>
            <w:bottom w:val="none" w:sz="0" w:space="0" w:color="auto"/>
            <w:right w:val="none" w:sz="0" w:space="0" w:color="auto"/>
          </w:divBdr>
          <w:divsChild>
            <w:div w:id="1161700179">
              <w:marLeft w:val="0"/>
              <w:marRight w:val="0"/>
              <w:marTop w:val="30"/>
              <w:marBottom w:val="30"/>
              <w:divBdr>
                <w:top w:val="none" w:sz="0" w:space="0" w:color="auto"/>
                <w:left w:val="none" w:sz="0" w:space="0" w:color="auto"/>
                <w:bottom w:val="none" w:sz="0" w:space="0" w:color="auto"/>
                <w:right w:val="none" w:sz="0" w:space="0" w:color="auto"/>
              </w:divBdr>
              <w:divsChild>
                <w:div w:id="1736315460">
                  <w:marLeft w:val="0"/>
                  <w:marRight w:val="0"/>
                  <w:marTop w:val="0"/>
                  <w:marBottom w:val="0"/>
                  <w:divBdr>
                    <w:top w:val="none" w:sz="0" w:space="0" w:color="auto"/>
                    <w:left w:val="none" w:sz="0" w:space="0" w:color="auto"/>
                    <w:bottom w:val="none" w:sz="0" w:space="0" w:color="auto"/>
                    <w:right w:val="none" w:sz="0" w:space="0" w:color="auto"/>
                  </w:divBdr>
                  <w:divsChild>
                    <w:div w:id="17104952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0212363">
              <w:marLeft w:val="0"/>
              <w:marRight w:val="0"/>
              <w:marTop w:val="0"/>
              <w:marBottom w:val="0"/>
              <w:divBdr>
                <w:top w:val="none" w:sz="0" w:space="0" w:color="auto"/>
                <w:left w:val="none" w:sz="0" w:space="0" w:color="auto"/>
                <w:bottom w:val="none" w:sz="0" w:space="0" w:color="auto"/>
                <w:right w:val="none" w:sz="0" w:space="0" w:color="auto"/>
              </w:divBdr>
              <w:divsChild>
                <w:div w:id="595209518">
                  <w:marLeft w:val="0"/>
                  <w:marRight w:val="0"/>
                  <w:marTop w:val="0"/>
                  <w:marBottom w:val="0"/>
                  <w:divBdr>
                    <w:top w:val="none" w:sz="0" w:space="0" w:color="auto"/>
                    <w:left w:val="none" w:sz="0" w:space="0" w:color="auto"/>
                    <w:bottom w:val="none" w:sz="0" w:space="0" w:color="auto"/>
                    <w:right w:val="none" w:sz="0" w:space="0" w:color="auto"/>
                  </w:divBdr>
                  <w:divsChild>
                    <w:div w:id="954167912">
                      <w:marLeft w:val="0"/>
                      <w:marRight w:val="0"/>
                      <w:marTop w:val="0"/>
                      <w:marBottom w:val="0"/>
                      <w:divBdr>
                        <w:top w:val="none" w:sz="0" w:space="0" w:color="auto"/>
                        <w:left w:val="none" w:sz="0" w:space="0" w:color="auto"/>
                        <w:bottom w:val="none" w:sz="0" w:space="0" w:color="auto"/>
                        <w:right w:val="none" w:sz="0" w:space="0" w:color="auto"/>
                      </w:divBdr>
                    </w:div>
                  </w:divsChild>
                </w:div>
                <w:div w:id="1563710418">
                  <w:marLeft w:val="0"/>
                  <w:marRight w:val="0"/>
                  <w:marTop w:val="0"/>
                  <w:marBottom w:val="0"/>
                  <w:divBdr>
                    <w:top w:val="none" w:sz="0" w:space="0" w:color="auto"/>
                    <w:left w:val="none" w:sz="0" w:space="0" w:color="auto"/>
                    <w:bottom w:val="none" w:sz="0" w:space="0" w:color="auto"/>
                    <w:right w:val="none" w:sz="0" w:space="0" w:color="auto"/>
                  </w:divBdr>
                  <w:divsChild>
                    <w:div w:id="1498183424">
                      <w:marLeft w:val="0"/>
                      <w:marRight w:val="0"/>
                      <w:marTop w:val="0"/>
                      <w:marBottom w:val="0"/>
                      <w:divBdr>
                        <w:top w:val="none" w:sz="0" w:space="0" w:color="auto"/>
                        <w:left w:val="none" w:sz="0" w:space="0" w:color="auto"/>
                        <w:bottom w:val="none" w:sz="0" w:space="0" w:color="auto"/>
                        <w:right w:val="none" w:sz="0" w:space="0" w:color="auto"/>
                      </w:divBdr>
                    </w:div>
                  </w:divsChild>
                </w:div>
                <w:div w:id="111829975">
                  <w:marLeft w:val="0"/>
                  <w:marRight w:val="0"/>
                  <w:marTop w:val="0"/>
                  <w:marBottom w:val="0"/>
                  <w:divBdr>
                    <w:top w:val="none" w:sz="0" w:space="0" w:color="auto"/>
                    <w:left w:val="none" w:sz="0" w:space="0" w:color="auto"/>
                    <w:bottom w:val="none" w:sz="0" w:space="0" w:color="auto"/>
                    <w:right w:val="none" w:sz="0" w:space="0" w:color="auto"/>
                  </w:divBdr>
                  <w:divsChild>
                    <w:div w:id="9988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61082">
          <w:marLeft w:val="0"/>
          <w:marRight w:val="0"/>
          <w:marTop w:val="0"/>
          <w:marBottom w:val="0"/>
          <w:divBdr>
            <w:top w:val="none" w:sz="0" w:space="0" w:color="auto"/>
            <w:left w:val="none" w:sz="0" w:space="0" w:color="auto"/>
            <w:bottom w:val="none" w:sz="0" w:space="0" w:color="auto"/>
            <w:right w:val="none" w:sz="0" w:space="0" w:color="auto"/>
          </w:divBdr>
          <w:divsChild>
            <w:div w:id="846870483">
              <w:marLeft w:val="0"/>
              <w:marRight w:val="0"/>
              <w:marTop w:val="0"/>
              <w:marBottom w:val="300"/>
              <w:divBdr>
                <w:top w:val="none" w:sz="0" w:space="0" w:color="auto"/>
                <w:left w:val="none" w:sz="0" w:space="0" w:color="auto"/>
                <w:bottom w:val="none" w:sz="0" w:space="0" w:color="auto"/>
                <w:right w:val="none" w:sz="0" w:space="0" w:color="auto"/>
              </w:divBdr>
              <w:divsChild>
                <w:div w:id="1924872950">
                  <w:marLeft w:val="0"/>
                  <w:marRight w:val="0"/>
                  <w:marTop w:val="0"/>
                  <w:marBottom w:val="0"/>
                  <w:divBdr>
                    <w:top w:val="single" w:sz="6" w:space="6" w:color="B2B2B2"/>
                    <w:left w:val="single" w:sz="6" w:space="9" w:color="B2B2B2"/>
                    <w:bottom w:val="single" w:sz="6" w:space="6" w:color="B2B2B2"/>
                    <w:right w:val="single" w:sz="6" w:space="9" w:color="B2B2B2"/>
                  </w:divBdr>
                  <w:divsChild>
                    <w:div w:id="2825725">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67717">
                  <w:marLeft w:val="0"/>
                  <w:marRight w:val="0"/>
                  <w:marTop w:val="0"/>
                  <w:marBottom w:val="0"/>
                  <w:divBdr>
                    <w:top w:val="none" w:sz="0" w:space="0" w:color="auto"/>
                    <w:left w:val="single" w:sz="6" w:space="15" w:color="B2B2B2"/>
                    <w:bottom w:val="single" w:sz="6" w:space="15" w:color="B2B2B2"/>
                    <w:right w:val="single" w:sz="6" w:space="15" w:color="B2B2B2"/>
                  </w:divBdr>
                  <w:divsChild>
                    <w:div w:id="453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616">
              <w:marLeft w:val="0"/>
              <w:marRight w:val="0"/>
              <w:marTop w:val="120"/>
              <w:marBottom w:val="120"/>
              <w:divBdr>
                <w:top w:val="single" w:sz="6" w:space="4" w:color="FEBABA"/>
                <w:left w:val="single" w:sz="6" w:space="4" w:color="FEBABA"/>
                <w:bottom w:val="single" w:sz="6" w:space="4" w:color="FEBABA"/>
                <w:right w:val="single" w:sz="6" w:space="4" w:color="FEBABA"/>
              </w:divBdr>
              <w:divsChild>
                <w:div w:id="1036390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34906568">
              <w:marLeft w:val="0"/>
              <w:marRight w:val="0"/>
              <w:marTop w:val="120"/>
              <w:marBottom w:val="120"/>
              <w:divBdr>
                <w:top w:val="single" w:sz="6" w:space="4" w:color="FEBABA"/>
                <w:left w:val="single" w:sz="6" w:space="4" w:color="FEBABA"/>
                <w:bottom w:val="single" w:sz="6" w:space="4" w:color="FEBABA"/>
                <w:right w:val="single" w:sz="6" w:space="4" w:color="FEBABA"/>
              </w:divBdr>
              <w:divsChild>
                <w:div w:id="209462213">
                  <w:blockQuote w:val="1"/>
                  <w:marLeft w:val="0"/>
                  <w:marRight w:val="0"/>
                  <w:marTop w:val="0"/>
                  <w:marBottom w:val="0"/>
                  <w:divBdr>
                    <w:top w:val="none" w:sz="0" w:space="0" w:color="auto"/>
                    <w:left w:val="none" w:sz="0" w:space="0" w:color="auto"/>
                    <w:bottom w:val="none" w:sz="0" w:space="0" w:color="auto"/>
                    <w:right w:val="none" w:sz="0" w:space="0" w:color="auto"/>
                  </w:divBdr>
                  <w:divsChild>
                    <w:div w:id="1115709269">
                      <w:marLeft w:val="0"/>
                      <w:marRight w:val="0"/>
                      <w:marTop w:val="0"/>
                      <w:marBottom w:val="0"/>
                      <w:divBdr>
                        <w:top w:val="none" w:sz="0" w:space="0" w:color="auto"/>
                        <w:left w:val="none" w:sz="0" w:space="0" w:color="auto"/>
                        <w:bottom w:val="none" w:sz="0" w:space="0" w:color="auto"/>
                        <w:right w:val="none" w:sz="0" w:space="0" w:color="auto"/>
                      </w:divBdr>
                    </w:div>
                    <w:div w:id="192813572">
                      <w:marLeft w:val="0"/>
                      <w:marRight w:val="0"/>
                      <w:marTop w:val="0"/>
                      <w:marBottom w:val="0"/>
                      <w:divBdr>
                        <w:top w:val="none" w:sz="0" w:space="0" w:color="auto"/>
                        <w:left w:val="none" w:sz="0" w:space="0" w:color="auto"/>
                        <w:bottom w:val="none" w:sz="0" w:space="0" w:color="auto"/>
                        <w:right w:val="none" w:sz="0" w:space="0" w:color="auto"/>
                      </w:divBdr>
                    </w:div>
                    <w:div w:id="724447088">
                      <w:marLeft w:val="0"/>
                      <w:marRight w:val="0"/>
                      <w:marTop w:val="0"/>
                      <w:marBottom w:val="0"/>
                      <w:divBdr>
                        <w:top w:val="none" w:sz="0" w:space="0" w:color="auto"/>
                        <w:left w:val="none" w:sz="0" w:space="0" w:color="auto"/>
                        <w:bottom w:val="none" w:sz="0" w:space="0" w:color="auto"/>
                        <w:right w:val="none" w:sz="0" w:space="0" w:color="auto"/>
                      </w:divBdr>
                    </w:div>
                    <w:div w:id="18126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39363">
      <w:bodyDiv w:val="1"/>
      <w:marLeft w:val="0"/>
      <w:marRight w:val="0"/>
      <w:marTop w:val="0"/>
      <w:marBottom w:val="0"/>
      <w:divBdr>
        <w:top w:val="none" w:sz="0" w:space="0" w:color="auto"/>
        <w:left w:val="none" w:sz="0" w:space="0" w:color="auto"/>
        <w:bottom w:val="none" w:sz="0" w:space="0" w:color="auto"/>
        <w:right w:val="none" w:sz="0" w:space="0" w:color="auto"/>
      </w:divBdr>
      <w:divsChild>
        <w:div w:id="3361282">
          <w:marLeft w:val="0"/>
          <w:marRight w:val="0"/>
          <w:marTop w:val="0"/>
          <w:marBottom w:val="240"/>
          <w:divBdr>
            <w:top w:val="none" w:sz="0" w:space="0" w:color="auto"/>
            <w:left w:val="none" w:sz="0" w:space="0" w:color="auto"/>
            <w:bottom w:val="none" w:sz="0" w:space="0" w:color="auto"/>
            <w:right w:val="none" w:sz="0" w:space="0" w:color="auto"/>
          </w:divBdr>
          <w:divsChild>
            <w:div w:id="583802045">
              <w:marLeft w:val="0"/>
              <w:marRight w:val="0"/>
              <w:marTop w:val="300"/>
              <w:marBottom w:val="0"/>
              <w:divBdr>
                <w:top w:val="none" w:sz="0" w:space="0" w:color="auto"/>
                <w:left w:val="none" w:sz="0" w:space="0" w:color="auto"/>
                <w:bottom w:val="none" w:sz="0" w:space="0" w:color="auto"/>
                <w:right w:val="none" w:sz="0" w:space="0" w:color="auto"/>
              </w:divBdr>
            </w:div>
            <w:div w:id="1902904972">
              <w:marLeft w:val="0"/>
              <w:marRight w:val="0"/>
              <w:marTop w:val="75"/>
              <w:marBottom w:val="0"/>
              <w:divBdr>
                <w:top w:val="none" w:sz="0" w:space="0" w:color="auto"/>
                <w:left w:val="none" w:sz="0" w:space="0" w:color="auto"/>
                <w:bottom w:val="none" w:sz="0" w:space="0" w:color="auto"/>
                <w:right w:val="none" w:sz="0" w:space="0" w:color="auto"/>
              </w:divBdr>
              <w:divsChild>
                <w:div w:id="1979139794">
                  <w:marLeft w:val="0"/>
                  <w:marRight w:val="300"/>
                  <w:marTop w:val="180"/>
                  <w:marBottom w:val="0"/>
                  <w:divBdr>
                    <w:top w:val="none" w:sz="0" w:space="0" w:color="auto"/>
                    <w:left w:val="none" w:sz="0" w:space="0" w:color="auto"/>
                    <w:bottom w:val="none" w:sz="0" w:space="0" w:color="auto"/>
                    <w:right w:val="none" w:sz="0" w:space="0" w:color="auto"/>
                  </w:divBdr>
                  <w:divsChild>
                    <w:div w:id="298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20722">
              <w:marLeft w:val="0"/>
              <w:marRight w:val="0"/>
              <w:marTop w:val="300"/>
              <w:marBottom w:val="0"/>
              <w:divBdr>
                <w:top w:val="none" w:sz="0" w:space="0" w:color="auto"/>
                <w:left w:val="none" w:sz="0" w:space="0" w:color="auto"/>
                <w:bottom w:val="none" w:sz="0" w:space="0" w:color="auto"/>
                <w:right w:val="none" w:sz="0" w:space="0" w:color="auto"/>
              </w:divBdr>
            </w:div>
            <w:div w:id="1252818609">
              <w:marLeft w:val="0"/>
              <w:marRight w:val="0"/>
              <w:marTop w:val="150"/>
              <w:marBottom w:val="0"/>
              <w:divBdr>
                <w:top w:val="none" w:sz="0" w:space="0" w:color="auto"/>
                <w:left w:val="none" w:sz="0" w:space="0" w:color="auto"/>
                <w:bottom w:val="none" w:sz="0" w:space="0" w:color="auto"/>
                <w:right w:val="none" w:sz="0" w:space="0" w:color="auto"/>
              </w:divBdr>
            </w:div>
          </w:divsChild>
        </w:div>
        <w:div w:id="1404255625">
          <w:marLeft w:val="0"/>
          <w:marRight w:val="0"/>
          <w:marTop w:val="0"/>
          <w:marBottom w:val="0"/>
          <w:divBdr>
            <w:top w:val="none" w:sz="0" w:space="0" w:color="auto"/>
            <w:left w:val="none" w:sz="0" w:space="0" w:color="auto"/>
            <w:bottom w:val="none" w:sz="0" w:space="0" w:color="auto"/>
            <w:right w:val="none" w:sz="0" w:space="0" w:color="auto"/>
          </w:divBdr>
          <w:divsChild>
            <w:div w:id="12135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29205">
      <w:bodyDiv w:val="1"/>
      <w:marLeft w:val="0"/>
      <w:marRight w:val="0"/>
      <w:marTop w:val="0"/>
      <w:marBottom w:val="0"/>
      <w:divBdr>
        <w:top w:val="none" w:sz="0" w:space="0" w:color="auto"/>
        <w:left w:val="none" w:sz="0" w:space="0" w:color="auto"/>
        <w:bottom w:val="none" w:sz="0" w:space="0" w:color="auto"/>
        <w:right w:val="none" w:sz="0" w:space="0" w:color="auto"/>
      </w:divBdr>
      <w:divsChild>
        <w:div w:id="117645043">
          <w:marLeft w:val="0"/>
          <w:marRight w:val="0"/>
          <w:marTop w:val="0"/>
          <w:marBottom w:val="240"/>
          <w:divBdr>
            <w:top w:val="none" w:sz="0" w:space="0" w:color="auto"/>
            <w:left w:val="none" w:sz="0" w:space="0" w:color="auto"/>
            <w:bottom w:val="none" w:sz="0" w:space="0" w:color="auto"/>
            <w:right w:val="none" w:sz="0" w:space="0" w:color="auto"/>
          </w:divBdr>
          <w:divsChild>
            <w:div w:id="1178614184">
              <w:marLeft w:val="0"/>
              <w:marRight w:val="0"/>
              <w:marTop w:val="300"/>
              <w:marBottom w:val="0"/>
              <w:divBdr>
                <w:top w:val="none" w:sz="0" w:space="0" w:color="auto"/>
                <w:left w:val="none" w:sz="0" w:space="0" w:color="auto"/>
                <w:bottom w:val="none" w:sz="0" w:space="0" w:color="auto"/>
                <w:right w:val="none" w:sz="0" w:space="0" w:color="auto"/>
              </w:divBdr>
            </w:div>
            <w:div w:id="207570518">
              <w:marLeft w:val="0"/>
              <w:marRight w:val="0"/>
              <w:marTop w:val="300"/>
              <w:marBottom w:val="0"/>
              <w:divBdr>
                <w:top w:val="none" w:sz="0" w:space="0" w:color="auto"/>
                <w:left w:val="none" w:sz="0" w:space="0" w:color="auto"/>
                <w:bottom w:val="none" w:sz="0" w:space="0" w:color="auto"/>
                <w:right w:val="none" w:sz="0" w:space="0" w:color="auto"/>
              </w:divBdr>
            </w:div>
            <w:div w:id="2074623748">
              <w:marLeft w:val="0"/>
              <w:marRight w:val="0"/>
              <w:marTop w:val="150"/>
              <w:marBottom w:val="0"/>
              <w:divBdr>
                <w:top w:val="none" w:sz="0" w:space="0" w:color="auto"/>
                <w:left w:val="none" w:sz="0" w:space="0" w:color="auto"/>
                <w:bottom w:val="none" w:sz="0" w:space="0" w:color="auto"/>
                <w:right w:val="none" w:sz="0" w:space="0" w:color="auto"/>
              </w:divBdr>
            </w:div>
          </w:divsChild>
        </w:div>
        <w:div w:id="698622574">
          <w:marLeft w:val="0"/>
          <w:marRight w:val="0"/>
          <w:marTop w:val="0"/>
          <w:marBottom w:val="0"/>
          <w:divBdr>
            <w:top w:val="none" w:sz="0" w:space="0" w:color="auto"/>
            <w:left w:val="none" w:sz="0" w:space="0" w:color="auto"/>
            <w:bottom w:val="none" w:sz="0" w:space="0" w:color="auto"/>
            <w:right w:val="none" w:sz="0" w:space="0" w:color="auto"/>
          </w:divBdr>
          <w:divsChild>
            <w:div w:id="1803035334">
              <w:marLeft w:val="0"/>
              <w:marRight w:val="0"/>
              <w:marTop w:val="0"/>
              <w:marBottom w:val="0"/>
              <w:divBdr>
                <w:top w:val="none" w:sz="0" w:space="0" w:color="auto"/>
                <w:left w:val="none" w:sz="0" w:space="0" w:color="auto"/>
                <w:bottom w:val="none" w:sz="0" w:space="0" w:color="auto"/>
                <w:right w:val="none" w:sz="0" w:space="0" w:color="auto"/>
              </w:divBdr>
            </w:div>
            <w:div w:id="358089359">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936740727">
      <w:bodyDiv w:val="1"/>
      <w:marLeft w:val="0"/>
      <w:marRight w:val="0"/>
      <w:marTop w:val="0"/>
      <w:marBottom w:val="0"/>
      <w:divBdr>
        <w:top w:val="none" w:sz="0" w:space="0" w:color="auto"/>
        <w:left w:val="none" w:sz="0" w:space="0" w:color="auto"/>
        <w:bottom w:val="none" w:sz="0" w:space="0" w:color="auto"/>
        <w:right w:val="none" w:sz="0" w:space="0" w:color="auto"/>
      </w:divBdr>
      <w:divsChild>
        <w:div w:id="698966729">
          <w:marLeft w:val="0"/>
          <w:marRight w:val="0"/>
          <w:marTop w:val="0"/>
          <w:marBottom w:val="240"/>
          <w:divBdr>
            <w:top w:val="none" w:sz="0" w:space="0" w:color="auto"/>
            <w:left w:val="none" w:sz="0" w:space="0" w:color="auto"/>
            <w:bottom w:val="none" w:sz="0" w:space="0" w:color="auto"/>
            <w:right w:val="none" w:sz="0" w:space="0" w:color="auto"/>
          </w:divBdr>
          <w:divsChild>
            <w:div w:id="470631458">
              <w:marLeft w:val="0"/>
              <w:marRight w:val="0"/>
              <w:marTop w:val="300"/>
              <w:marBottom w:val="0"/>
              <w:divBdr>
                <w:top w:val="none" w:sz="0" w:space="0" w:color="auto"/>
                <w:left w:val="none" w:sz="0" w:space="0" w:color="auto"/>
                <w:bottom w:val="none" w:sz="0" w:space="0" w:color="auto"/>
                <w:right w:val="none" w:sz="0" w:space="0" w:color="auto"/>
              </w:divBdr>
            </w:div>
            <w:div w:id="242758752">
              <w:marLeft w:val="0"/>
              <w:marRight w:val="0"/>
              <w:marTop w:val="75"/>
              <w:marBottom w:val="0"/>
              <w:divBdr>
                <w:top w:val="none" w:sz="0" w:space="0" w:color="auto"/>
                <w:left w:val="none" w:sz="0" w:space="0" w:color="auto"/>
                <w:bottom w:val="none" w:sz="0" w:space="0" w:color="auto"/>
                <w:right w:val="none" w:sz="0" w:space="0" w:color="auto"/>
              </w:divBdr>
              <w:divsChild>
                <w:div w:id="448863101">
                  <w:marLeft w:val="0"/>
                  <w:marRight w:val="300"/>
                  <w:marTop w:val="180"/>
                  <w:marBottom w:val="0"/>
                  <w:divBdr>
                    <w:top w:val="none" w:sz="0" w:space="0" w:color="auto"/>
                    <w:left w:val="none" w:sz="0" w:space="0" w:color="auto"/>
                    <w:bottom w:val="none" w:sz="0" w:space="0" w:color="auto"/>
                    <w:right w:val="none" w:sz="0" w:space="0" w:color="auto"/>
                  </w:divBdr>
                  <w:divsChild>
                    <w:div w:id="20561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5925">
              <w:marLeft w:val="0"/>
              <w:marRight w:val="0"/>
              <w:marTop w:val="300"/>
              <w:marBottom w:val="0"/>
              <w:divBdr>
                <w:top w:val="none" w:sz="0" w:space="0" w:color="auto"/>
                <w:left w:val="none" w:sz="0" w:space="0" w:color="auto"/>
                <w:bottom w:val="none" w:sz="0" w:space="0" w:color="auto"/>
                <w:right w:val="none" w:sz="0" w:space="0" w:color="auto"/>
              </w:divBdr>
            </w:div>
            <w:div w:id="852768749">
              <w:marLeft w:val="0"/>
              <w:marRight w:val="0"/>
              <w:marTop w:val="150"/>
              <w:marBottom w:val="0"/>
              <w:divBdr>
                <w:top w:val="none" w:sz="0" w:space="0" w:color="auto"/>
                <w:left w:val="none" w:sz="0" w:space="0" w:color="auto"/>
                <w:bottom w:val="none" w:sz="0" w:space="0" w:color="auto"/>
                <w:right w:val="none" w:sz="0" w:space="0" w:color="auto"/>
              </w:divBdr>
            </w:div>
          </w:divsChild>
        </w:div>
        <w:div w:id="1998023844">
          <w:marLeft w:val="0"/>
          <w:marRight w:val="0"/>
          <w:marTop w:val="0"/>
          <w:marBottom w:val="0"/>
          <w:divBdr>
            <w:top w:val="none" w:sz="0" w:space="0" w:color="auto"/>
            <w:left w:val="none" w:sz="0" w:space="0" w:color="auto"/>
            <w:bottom w:val="none" w:sz="0" w:space="0" w:color="auto"/>
            <w:right w:val="none" w:sz="0" w:space="0" w:color="auto"/>
          </w:divBdr>
          <w:divsChild>
            <w:div w:id="1447699918">
              <w:blockQuote w:val="1"/>
              <w:marLeft w:val="0"/>
              <w:marRight w:val="0"/>
              <w:marTop w:val="450"/>
              <w:marBottom w:val="0"/>
              <w:divBdr>
                <w:top w:val="none" w:sz="0" w:space="0" w:color="auto"/>
                <w:left w:val="none" w:sz="0" w:space="0" w:color="auto"/>
                <w:bottom w:val="none" w:sz="0" w:space="0" w:color="auto"/>
                <w:right w:val="none" w:sz="0" w:space="0" w:color="auto"/>
              </w:divBdr>
            </w:div>
            <w:div w:id="1679846937">
              <w:marLeft w:val="0"/>
              <w:marRight w:val="0"/>
              <w:marTop w:val="0"/>
              <w:marBottom w:val="0"/>
              <w:divBdr>
                <w:top w:val="none" w:sz="0" w:space="0" w:color="auto"/>
                <w:left w:val="none" w:sz="0" w:space="0" w:color="auto"/>
                <w:bottom w:val="none" w:sz="0" w:space="0" w:color="auto"/>
                <w:right w:val="none" w:sz="0" w:space="0" w:color="auto"/>
              </w:divBdr>
            </w:div>
            <w:div w:id="1825201535">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ssuu.com/church21c/docs/boston_college_-_faith_feeds_guide_the_treasure_o" TargetMode="External"/><Relationship Id="rId21" Type="http://schemas.openxmlformats.org/officeDocument/2006/relationships/hyperlink" Target="https://www.pewresearch.org/religion/2023/04/13/among-u-s-latinos-catholicism-continues-to-decline-but-is-still-the-largest-faith/" TargetMode="External"/><Relationship Id="rId42" Type="http://schemas.openxmlformats.org/officeDocument/2006/relationships/hyperlink" Target="https://www.unrwa.org/unrwa-claims-versus-facts-2025" TargetMode="External"/><Relationship Id="rId47" Type="http://schemas.openxmlformats.org/officeDocument/2006/relationships/hyperlink" Target="https://www.nytimes.com/2026/04/15/us/politics/senate-israel-arms-vote-iran-war.html" TargetMode="External"/><Relationship Id="rId63" Type="http://schemas.openxmlformats.org/officeDocument/2006/relationships/hyperlink" Target="https://www.vidanuevadigital.com/categoria/mundo/europa/espana/" TargetMode="External"/><Relationship Id="rId68" Type="http://schemas.openxmlformats.org/officeDocument/2006/relationships/hyperlink" Target="https://www.vidanuevadigital.com/editorial/regularizacion-extranjeros-dignificar-pan-nuestro-cada-dia/" TargetMode="External"/><Relationship Id="rId16" Type="http://schemas.openxmlformats.org/officeDocument/2006/relationships/hyperlink" Target="https://www.vidanuevadigital.com/tag/gustavo-gutierrez/" TargetMode="External"/><Relationship Id="rId11" Type="http://schemas.openxmlformats.org/officeDocument/2006/relationships/hyperlink" Target="https://larepublica.pe/sociedad/2026/05/13/estudiantes-de-la-pucp-continuan-con-protesta-tras-el-anuncio-de-nueva-escala-de-pensiones-1150747" TargetMode="External"/><Relationship Id="rId24" Type="http://schemas.openxmlformats.org/officeDocument/2006/relationships/hyperlink" Target="https://www.pewresearch.org/race-and-ethnicity/2023/09/20/latinos-views-of-and-experiences-with-the-spanish-language/" TargetMode="External"/><Relationship Id="rId32" Type="http://schemas.openxmlformats.org/officeDocument/2006/relationships/hyperlink" Target="https://www.americamagazine.org/author/jd-long-garcia/" TargetMode="External"/><Relationship Id="rId37" Type="http://schemas.openxmlformats.org/officeDocument/2006/relationships/hyperlink" Target="https://franciscanaction.org/" TargetMode="External"/><Relationship Id="rId40" Type="http://schemas.openxmlformats.org/officeDocument/2006/relationships/hyperlink" Target="https://www.reuters.com/fact-check/us-unrwa-funding-already-halted-2024-not-by-trump-2025-order-2025-01-28/" TargetMode="External"/><Relationship Id="rId45" Type="http://schemas.openxmlformats.org/officeDocument/2006/relationships/hyperlink" Target="https://www.govinfo.gov/content/pkg/COMPS-1071/pdf/COMPS-1071.pdf" TargetMode="External"/><Relationship Id="rId53" Type="http://schemas.openxmlformats.org/officeDocument/2006/relationships/hyperlink" Target="https://www.fosna.org/complicit-corporations" TargetMode="External"/><Relationship Id="rId58" Type="http://schemas.openxmlformats.org/officeDocument/2006/relationships/hyperlink" Target="https://www.thetablet.co.uk/books/speed-reading-chris-nancollas-seeks-mental-health/" TargetMode="External"/><Relationship Id="rId66" Type="http://schemas.openxmlformats.org/officeDocument/2006/relationships/hyperlink" Target="https://www.vidanuevadigital.com/2026/04/08/plan-definitivo-leon-xiv-espana-descubierto-carabanchel-arguineguin-montserrat/" TargetMode="External"/><Relationship Id="rId74" Type="http://schemas.openxmlformats.org/officeDocument/2006/relationships/hyperlink" Target="https://www.religiondigital.org/martin_gelabert-_op/" TargetMode="External"/><Relationship Id="rId5" Type="http://schemas.openxmlformats.org/officeDocument/2006/relationships/webSettings" Target="webSettings.xml"/><Relationship Id="rId61" Type="http://schemas.openxmlformats.org/officeDocument/2006/relationships/hyperlink" Target="https://www.thetablet.co.uk/news/pope-francis-pleads-for-peace-and-condemns-surrogacy/" TargetMode="External"/><Relationship Id="rId19" Type="http://schemas.openxmlformats.org/officeDocument/2006/relationships/hyperlink" Target="https://www.thetablet.co.uk/authors/aili-winstanley-channer/" TargetMode="External"/><Relationship Id="rId14" Type="http://schemas.openxmlformats.org/officeDocument/2006/relationships/hyperlink" Target="https://www.vidanuevadigital.com/autor/isabelle-quezada-caceres-instituto-bartolome-de-las-casas/" TargetMode="External"/><Relationship Id="rId22" Type="http://schemas.openxmlformats.org/officeDocument/2006/relationships/hyperlink" Target="https://www.americamagazine.org/features/2026/05/11/catholic-young-latino-ministry/" TargetMode="External"/><Relationship Id="rId27" Type="http://schemas.openxmlformats.org/officeDocument/2006/relationships/hyperlink" Target="https://www.americamagazine.org/faith/2017/10/30/10-ways-hispanics-are-redefining-american-catholicism-21st-century/" TargetMode="External"/><Relationship Id="rId30" Type="http://schemas.openxmlformats.org/officeDocument/2006/relationships/hyperlink" Target="https://www.vatican.va/content/john-paul-ii/en/apost_exhortations/documents/hf_jp-ii_exh_22011999_ecclesia-in-america.html" TargetMode="External"/><Relationship Id="rId35" Type="http://schemas.openxmlformats.org/officeDocument/2006/relationships/hyperlink" Target="https://www.basma-centre.org/about/ejhn.html" TargetMode="External"/><Relationship Id="rId43" Type="http://schemas.openxmlformats.org/officeDocument/2006/relationships/hyperlink" Target="https://oig.usaid.gov/node/8114" TargetMode="External"/><Relationship Id="rId48" Type="http://schemas.openxmlformats.org/officeDocument/2006/relationships/hyperlink" Target="https://www.pewresearch.org/short-reads/2026/04/07/negative-views-of-israel-netanyahu-continue-to-rise-among-americans-especially-young-people/" TargetMode="External"/><Relationship Id="rId56" Type="http://schemas.openxmlformats.org/officeDocument/2006/relationships/hyperlink" Target="https://www.americamagazine.org/author/edesciak/" TargetMode="External"/><Relationship Id="rId64" Type="http://schemas.openxmlformats.org/officeDocument/2006/relationships/hyperlink" Target="https://www.vidanuevadigital.com/autor/jose-beltran/" TargetMode="External"/><Relationship Id="rId69" Type="http://schemas.openxmlformats.org/officeDocument/2006/relationships/hyperlink" Target="https://www.vidanuevadigital.com/categoria/mundo/europa/espana/" TargetMode="External"/><Relationship Id="rId77" Type="http://schemas.openxmlformats.org/officeDocument/2006/relationships/theme" Target="theme/theme1.xml"/><Relationship Id="rId8" Type="http://schemas.openxmlformats.org/officeDocument/2006/relationships/hyperlink" Target="https://larepublica.pe/politica/2026/04/04/cardenal-castillo-no-hay-candidato-catolico-ni-de-la-iglesia-para-que-tengan-obligacion-de-votar-por-el-hnews-345204" TargetMode="External"/><Relationship Id="rId51" Type="http://schemas.openxmlformats.org/officeDocument/2006/relationships/hyperlink" Target="https://www.vaticannews.va/en/church/news/2026-05/ihab-hassan-interview-save-west-bank-christians-settlers.html" TargetMode="External"/><Relationship Id="rId72" Type="http://schemas.openxmlformats.org/officeDocument/2006/relationships/hyperlink" Target="https://diocesisdealcala.es/" TargetMode="External"/><Relationship Id="rId3" Type="http://schemas.openxmlformats.org/officeDocument/2006/relationships/styles" Target="styles.xml"/><Relationship Id="rId12" Type="http://schemas.openxmlformats.org/officeDocument/2006/relationships/hyperlink" Target="https://larepublica.pe/sociedad/2026/05/13/estudiantes-de-la-pucp-continuan-con-protesta-tras-el-anuncio-de-nueva-escala-de-pensiones-1150747" TargetMode="External"/><Relationship Id="rId17" Type="http://schemas.openxmlformats.org/officeDocument/2006/relationships/hyperlink" Target="https://www.vidanuevadigital.com/tag/papa-leon-xiv/" TargetMode="External"/><Relationship Id="rId25" Type="http://schemas.openxmlformats.org/officeDocument/2006/relationships/hyperlink" Target="https://catholicreview.org/steady-decline-of-u-s-latinos-identifying-as-catholics-sounds-alarm-to-shift-gears/" TargetMode="External"/><Relationship Id="rId33" Type="http://schemas.openxmlformats.org/officeDocument/2006/relationships/hyperlink" Target="https://www.americamagazine.org/author/edesciak/" TargetMode="External"/><Relationship Id="rId38" Type="http://schemas.openxmlformats.org/officeDocument/2006/relationships/hyperlink" Target="https://www.thelancet.com/journals/langlo/article/PIIS2214-109X(26)00064-1/fulltext" TargetMode="External"/><Relationship Id="rId46" Type="http://schemas.openxmlformats.org/officeDocument/2006/relationships/hyperlink" Target="https://www.congress.gov/crs-product/IF10575" TargetMode="External"/><Relationship Id="rId59" Type="http://schemas.openxmlformats.org/officeDocument/2006/relationships/hyperlink" Target="https://www.thetablet.co.uk/news/government-to-deepen-partnership-with-churches-on-poverty-and-mental-health-says-starmer/" TargetMode="External"/><Relationship Id="rId67" Type="http://schemas.openxmlformats.org/officeDocument/2006/relationships/hyperlink" Target="https://www.pastoralsocialmadrid.com/personas-sin-hogar-cedia-24-horas/" TargetMode="External"/><Relationship Id="rId20" Type="http://schemas.openxmlformats.org/officeDocument/2006/relationships/hyperlink" Target="https://www.americamagazine.org/author/jd-long-garcia/" TargetMode="External"/><Relationship Id="rId41" Type="http://schemas.openxmlformats.org/officeDocument/2006/relationships/hyperlink" Target="https://www.reuters.com/world/middle-east/review-says-unrwa-has-robust-neutrality-steps-issues-persist-2024-04-22/" TargetMode="External"/><Relationship Id="rId54" Type="http://schemas.openxmlformats.org/officeDocument/2006/relationships/hyperlink" Target="https://www.sabeel-kairos.org.uk/new-kairos-ii-faith-in-a-time-of-genocide/" TargetMode="External"/><Relationship Id="rId62" Type="http://schemas.openxmlformats.org/officeDocument/2006/relationships/hyperlink" Target="https://www.thetablet.co.uk/news/caritas-salford-urges-better-health-services-for-homeless/" TargetMode="External"/><Relationship Id="rId70" Type="http://schemas.openxmlformats.org/officeDocument/2006/relationships/hyperlink" Target="https://www.vidanuevadigital.com/autor/miguel-angel-malavia/" TargetMode="External"/><Relationship Id="rId75" Type="http://schemas.openxmlformats.org/officeDocument/2006/relationships/hyperlink" Target="https://www.religiondigital.org/consuelo_velez/"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vidanuevadigital.com/tag/laicos/" TargetMode="External"/><Relationship Id="rId23" Type="http://schemas.openxmlformats.org/officeDocument/2006/relationships/hyperlink" Target="https://www.americamagazine.org/faith/2025/05/08/pope-leo-xiv-urbi-et-orbi-250638/" TargetMode="External"/><Relationship Id="rId28" Type="http://schemas.openxmlformats.org/officeDocument/2006/relationships/hyperlink" Target="https://www.deaconcharlie.com/book" TargetMode="External"/><Relationship Id="rId36" Type="http://schemas.openxmlformats.org/officeDocument/2006/relationships/hyperlink" Target="https://www.unrwa.org/" TargetMode="External"/><Relationship Id="rId49" Type="http://schemas.openxmlformats.org/officeDocument/2006/relationships/hyperlink" Target="https://globalaffairs.org/commentary/blogs/american-evangelicals-unique-support-israel" TargetMode="External"/><Relationship Id="rId57" Type="http://schemas.openxmlformats.org/officeDocument/2006/relationships/hyperlink" Target="https://www.thetablet.co.uk/authors/sarah-mac-donald/" TargetMode="External"/><Relationship Id="rId10" Type="http://schemas.openxmlformats.org/officeDocument/2006/relationships/hyperlink" Target="https://larepublica.pe/politica/2026/04/27/fiscalia-abre-investigacion-contra-8-militares-por-la-muerte-de-cinco-jovenes-en-colcabamba-hnews-2270295" TargetMode="External"/><Relationship Id="rId31" Type="http://schemas.openxmlformats.org/officeDocument/2006/relationships/hyperlink" Target="https://www.vatican.va/content/leo-xiv/en/speeches/2025/october/documents/20251030-giubileo-studenti.html" TargetMode="External"/><Relationship Id="rId44" Type="http://schemas.openxmlformats.org/officeDocument/2006/relationships/hyperlink" Target="https://www.unrwausa.org/unrwa-is-still-in-gaza" TargetMode="External"/><Relationship Id="rId52" Type="http://schemas.openxmlformats.org/officeDocument/2006/relationships/hyperlink" Target="https://www.osvnews.com/christian-sites-under-attack-in-holy-land-as-violence-and-displacement-intensify/" TargetMode="External"/><Relationship Id="rId60" Type="http://schemas.openxmlformats.org/officeDocument/2006/relationships/hyperlink" Target="https://www.thetablet.co.uk/editors-desk/a-teenage-crisis-driven-by-profit/" TargetMode="External"/><Relationship Id="rId65" Type="http://schemas.openxmlformats.org/officeDocument/2006/relationships/hyperlink" Target="https://www.vidanuevadigital.com/2026/03/31/el-secretario-de-leon-xiv-espera-el-viaje-papal-a-espana-sea-un-signo-de-cercania-y-agradecimiento/" TargetMode="External"/><Relationship Id="rId73" Type="http://schemas.openxmlformats.org/officeDocument/2006/relationships/hyperlink" Target="https://www.religiondigital.org/antonio_spadaro_sj/" TargetMode="External"/><Relationship Id="rId4" Type="http://schemas.openxmlformats.org/officeDocument/2006/relationships/settings" Target="settings.xml"/><Relationship Id="rId9" Type="http://schemas.openxmlformats.org/officeDocument/2006/relationships/hyperlink" Target="https://larepublica.pe/politica/2026/04/04/cardenal-castillo-no-hay-candidato-catolico-ni-de-la-iglesia-para-que-tengan-obligacion-de-votar-por-el-hnews-345204" TargetMode="External"/><Relationship Id="rId13" Type="http://schemas.openxmlformats.org/officeDocument/2006/relationships/hyperlink" Target="https://www.religiondigital.org/jose_carlos_enriquez_diaz/" TargetMode="External"/><Relationship Id="rId18" Type="http://schemas.openxmlformats.org/officeDocument/2006/relationships/hyperlink" Target="https://www.settimananews.it/ecumenismo-dialogo/per-la-giustizia-voci-ecumeniche-da-gerusalemme/" TargetMode="External"/><Relationship Id="rId39" Type="http://schemas.openxmlformats.org/officeDocument/2006/relationships/hyperlink" Target="https://www.americamagazine.org/politics-society/2025/07/24/gaza-hunger-israel-trump-humanitarian-aid-starvation-251184/" TargetMode="External"/><Relationship Id="rId34" Type="http://schemas.openxmlformats.org/officeDocument/2006/relationships/hyperlink" Target="https://jointsummit2026.com/" TargetMode="External"/><Relationship Id="rId50" Type="http://schemas.openxmlformats.org/officeDocument/2006/relationships/hyperlink" Target="https://www.americamagazine.org/short-take/2026/02/10/christian-zionism-holy-land/" TargetMode="External"/><Relationship Id="rId55" Type="http://schemas.openxmlformats.org/officeDocument/2006/relationships/hyperlink" Target="https://www.americamagazine.org/faith/2025/05/08/pope-leo-xiv-urbi-et-orbi-250638/" TargetMode="External"/><Relationship Id="rId76" Type="http://schemas.openxmlformats.org/officeDocument/2006/relationships/fontTable" Target="fontTable.xml"/><Relationship Id="rId7" Type="http://schemas.openxmlformats.org/officeDocument/2006/relationships/hyperlink" Target="https://larepublica.pe/politica/2026/04/27/fiscalia-abre-investigacion-contra-8-militares-por-la-muerte-de-cinco-jovenes-en-colcabamba-hnews-2270295" TargetMode="External"/><Relationship Id="rId71" Type="http://schemas.openxmlformats.org/officeDocument/2006/relationships/hyperlink" Target="https://www.vidanuevadigital.com/tag/iglesia-y-migraciones/" TargetMode="External"/><Relationship Id="rId2" Type="http://schemas.openxmlformats.org/officeDocument/2006/relationships/numbering" Target="numbering.xml"/><Relationship Id="rId29" Type="http://schemas.openxmlformats.org/officeDocument/2006/relationships/hyperlink" Target="https://religionnews.com/2025/05/09/pope-leo-xivs-previously-unknown-creole-roots-are-a-most-american-story/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6698A-AA79-4F65-B673-D47E0087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13163</Words>
  <Characters>72401</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2026-05-19T20:39:00Z</dcterms:created>
  <dcterms:modified xsi:type="dcterms:W3CDTF">2026-05-19T20:39:00Z</dcterms:modified>
</cp:coreProperties>
</file>