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AC603" w14:textId="77777777" w:rsidR="00CF1F23" w:rsidRPr="00CF1F23" w:rsidRDefault="00CF1F23" w:rsidP="00CF1F23">
      <w:pPr>
        <w:shd w:val="clear" w:color="auto" w:fill="FFFFFF"/>
        <w:spacing w:after="0" w:line="288" w:lineRule="atLeast"/>
        <w:jc w:val="center"/>
        <w:outlineLvl w:val="0"/>
        <w:rPr>
          <w:rFonts w:ascii="Raleway" w:eastAsia="Times New Roman" w:hAnsi="Raleway" w:cs="Segoe UI"/>
          <w:b/>
          <w:bCs/>
          <w:color w:val="126C49"/>
          <w:kern w:val="36"/>
          <w:sz w:val="48"/>
          <w:szCs w:val="48"/>
          <w:lang w:eastAsia="es-UY"/>
          <w14:ligatures w14:val="none"/>
        </w:rPr>
      </w:pPr>
      <w:r w:rsidRPr="00CF1F23">
        <w:rPr>
          <w:rFonts w:ascii="Raleway" w:eastAsia="Times New Roman" w:hAnsi="Raleway" w:cs="Segoe UI"/>
          <w:b/>
          <w:bCs/>
          <w:color w:val="126C49"/>
          <w:kern w:val="36"/>
          <w:sz w:val="48"/>
          <w:szCs w:val="48"/>
          <w:lang w:eastAsia="es-UY"/>
          <w14:ligatures w14:val="none"/>
        </w:rPr>
        <w:t>Mons. Eugenio Coter llama a fortalecer la esperanza y enfrentar la crisis social en Bolivia desde la realidad amazónica</w:t>
      </w:r>
    </w:p>
    <w:p w14:paraId="7DAB517B" w14:textId="77777777" w:rsidR="00CF1F23" w:rsidRPr="00CF1F23" w:rsidRDefault="00CF1F23" w:rsidP="00CF1F23">
      <w:pPr>
        <w:shd w:val="clear" w:color="auto" w:fill="FFFFFF"/>
        <w:spacing w:after="0" w:line="240" w:lineRule="auto"/>
        <w:jc w:val="center"/>
        <w:rPr>
          <w:rFonts w:ascii="Segoe UI" w:eastAsia="Times New Roman" w:hAnsi="Segoe UI" w:cs="Segoe UI"/>
          <w:color w:val="333333"/>
          <w:kern w:val="0"/>
          <w:sz w:val="24"/>
          <w:szCs w:val="24"/>
          <w:lang w:eastAsia="es-UY"/>
          <w14:ligatures w14:val="none"/>
        </w:rPr>
      </w:pPr>
      <w:r w:rsidRPr="00CF1F23">
        <w:rPr>
          <w:rFonts w:ascii="Segoe UI" w:eastAsia="Times New Roman" w:hAnsi="Segoe UI" w:cs="Segoe UI"/>
          <w:noProof/>
          <w:color w:val="333333"/>
          <w:kern w:val="0"/>
          <w:sz w:val="24"/>
          <w:szCs w:val="24"/>
          <w:lang w:eastAsia="es-UY"/>
          <w14:ligatures w14:val="none"/>
        </w:rPr>
        <w:drawing>
          <wp:inline distT="0" distB="0" distL="0" distR="0" wp14:anchorId="0BF0354D" wp14:editId="67D40CA9">
            <wp:extent cx="5133975" cy="2933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41841" cy="2938195"/>
                    </a:xfrm>
                    <a:prstGeom prst="rect">
                      <a:avLst/>
                    </a:prstGeom>
                    <a:noFill/>
                    <a:ln>
                      <a:noFill/>
                    </a:ln>
                  </pic:spPr>
                </pic:pic>
              </a:graphicData>
            </a:graphic>
          </wp:inline>
        </w:drawing>
      </w:r>
    </w:p>
    <w:p w14:paraId="3061C735"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t>Eugenio Coter, obispo del </w:t>
      </w:r>
      <w:r w:rsidRPr="00CF1F23">
        <w:rPr>
          <w:rFonts w:ascii="Poppins" w:eastAsia="Times New Roman" w:hAnsi="Poppins" w:cs="Poppins"/>
          <w:b/>
          <w:bCs/>
          <w:color w:val="303030"/>
          <w:kern w:val="0"/>
          <w:sz w:val="24"/>
          <w:szCs w:val="24"/>
          <w:lang w:eastAsia="es-UY"/>
          <w14:ligatures w14:val="none"/>
        </w:rPr>
        <w:t>Vicariato Apostólico de Pando</w:t>
      </w:r>
      <w:r w:rsidRPr="00CF1F23">
        <w:rPr>
          <w:rFonts w:ascii="Poppins" w:eastAsia="Times New Roman" w:hAnsi="Poppins" w:cs="Poppins"/>
          <w:color w:val="303030"/>
          <w:kern w:val="0"/>
          <w:sz w:val="24"/>
          <w:szCs w:val="24"/>
          <w:lang w:eastAsia="es-UY"/>
          <w14:ligatures w14:val="none"/>
        </w:rPr>
        <w:t>, expresó su preocupación por la situación social, económica y de seguridad que atraviesa Bolivia, haciendo un llamado a construir respuestas centradas en el bien común, la justicia social y la esperanza de los pueblos amazónicos.</w:t>
      </w:r>
    </w:p>
    <w:p w14:paraId="322408E8"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t xml:space="preserve">Durante una entrevista concedida a medios de comunicación el pasado 5 de mayo, Mons. </w:t>
      </w:r>
      <w:proofErr w:type="spellStart"/>
      <w:r w:rsidRPr="00CF1F23">
        <w:rPr>
          <w:rFonts w:ascii="Poppins" w:eastAsia="Times New Roman" w:hAnsi="Poppins" w:cs="Poppins"/>
          <w:color w:val="303030"/>
          <w:kern w:val="0"/>
          <w:sz w:val="24"/>
          <w:szCs w:val="24"/>
          <w:lang w:eastAsia="es-UY"/>
          <w14:ligatures w14:val="none"/>
        </w:rPr>
        <w:t>Coter</w:t>
      </w:r>
      <w:proofErr w:type="spellEnd"/>
      <w:r w:rsidRPr="00CF1F23">
        <w:rPr>
          <w:rFonts w:ascii="Poppins" w:eastAsia="Times New Roman" w:hAnsi="Poppins" w:cs="Poppins"/>
          <w:color w:val="303030"/>
          <w:kern w:val="0"/>
          <w:sz w:val="24"/>
          <w:szCs w:val="24"/>
          <w:lang w:eastAsia="es-UY"/>
          <w14:ligatures w14:val="none"/>
        </w:rPr>
        <w:t xml:space="preserve"> reflexionó sobre diversos desafíos que afectan actualmente al país, entre ellos los conflictos sociales, la situación económica y el avance del narcotráfico en la sociedad.</w:t>
      </w:r>
    </w:p>
    <w:p w14:paraId="2B767F27" w14:textId="77777777" w:rsidR="00CF1F23" w:rsidRPr="00CF1F23" w:rsidRDefault="00CF1F23" w:rsidP="00CF1F23">
      <w:pPr>
        <w:shd w:val="clear" w:color="auto" w:fill="FFFFFF"/>
        <w:spacing w:before="100" w:beforeAutospacing="1" w:after="100" w:afterAutospacing="1" w:line="240" w:lineRule="auto"/>
        <w:jc w:val="both"/>
        <w:outlineLvl w:val="3"/>
        <w:rPr>
          <w:rFonts w:ascii="inherit" w:eastAsia="Times New Roman" w:hAnsi="inherit" w:cs="Poppins"/>
          <w:color w:val="303030"/>
          <w:kern w:val="0"/>
          <w:sz w:val="24"/>
          <w:szCs w:val="24"/>
          <w:lang w:eastAsia="es-UY"/>
          <w14:ligatures w14:val="none"/>
        </w:rPr>
      </w:pPr>
      <w:r w:rsidRPr="00CF1F23">
        <w:rPr>
          <w:rFonts w:ascii="inherit" w:eastAsia="Times New Roman" w:hAnsi="inherit" w:cs="Poppins"/>
          <w:b/>
          <w:bCs/>
          <w:color w:val="303030"/>
          <w:kern w:val="0"/>
          <w:sz w:val="24"/>
          <w:szCs w:val="24"/>
          <w:lang w:eastAsia="es-UY"/>
          <w14:ligatures w14:val="none"/>
        </w:rPr>
        <w:t>La tierra como garantía de vida y dignidad</w:t>
      </w:r>
    </w:p>
    <w:p w14:paraId="7BF8D0F5"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t>Uno de los temas destacados por el obispo fue el reciente proceso de titulación de tierras para más de 600 comunidades, hecho que calificó como “un paso adelante” después de largos años de espera por parte de las familias campesinas y comunidades locales.</w:t>
      </w:r>
    </w:p>
    <w:p w14:paraId="13754663"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t xml:space="preserve">Mons. </w:t>
      </w:r>
      <w:proofErr w:type="spellStart"/>
      <w:r w:rsidRPr="00CF1F23">
        <w:rPr>
          <w:rFonts w:ascii="Poppins" w:eastAsia="Times New Roman" w:hAnsi="Poppins" w:cs="Poppins"/>
          <w:color w:val="303030"/>
          <w:kern w:val="0"/>
          <w:sz w:val="24"/>
          <w:szCs w:val="24"/>
          <w:lang w:eastAsia="es-UY"/>
          <w14:ligatures w14:val="none"/>
        </w:rPr>
        <w:t>Coter</w:t>
      </w:r>
      <w:proofErr w:type="spellEnd"/>
      <w:r w:rsidRPr="00CF1F23">
        <w:rPr>
          <w:rFonts w:ascii="Poppins" w:eastAsia="Times New Roman" w:hAnsi="Poppins" w:cs="Poppins"/>
          <w:color w:val="303030"/>
          <w:kern w:val="0"/>
          <w:sz w:val="24"/>
          <w:szCs w:val="24"/>
          <w:lang w:eastAsia="es-UY"/>
          <w14:ligatures w14:val="none"/>
        </w:rPr>
        <w:t xml:space="preserve"> subrayó que este reconocimiento representa una garantía de seguridad jurídica y una oportunidad para fortalecer las </w:t>
      </w:r>
      <w:r w:rsidRPr="00CF1F23">
        <w:rPr>
          <w:rFonts w:ascii="Poppins" w:eastAsia="Times New Roman" w:hAnsi="Poppins" w:cs="Poppins"/>
          <w:color w:val="303030"/>
          <w:kern w:val="0"/>
          <w:sz w:val="24"/>
          <w:szCs w:val="24"/>
          <w:lang w:eastAsia="es-UY"/>
          <w14:ligatures w14:val="none"/>
        </w:rPr>
        <w:lastRenderedPageBreak/>
        <w:t>condiciones de vida de muchas familias amazónicas. Sin embargo, advirtió que el gran desafío ahora es asegurar que esos derechos sean respetados y protegidos de manera efectiva.</w:t>
      </w:r>
    </w:p>
    <w:p w14:paraId="1519EF5A"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t>En el contexto amazónico, la defensa de la tierra continúa siendo una cuestión fundamental para la vida de los pueblos, especialmente frente a las amenazas derivadas de intereses extractivos, conflictos sociales y dinámicas económicas que afectan los territorios.</w:t>
      </w:r>
    </w:p>
    <w:p w14:paraId="1F0009B1" w14:textId="77777777" w:rsidR="00CF1F23" w:rsidRPr="00CF1F23" w:rsidRDefault="00CF1F23" w:rsidP="00CF1F23">
      <w:pPr>
        <w:shd w:val="clear" w:color="auto" w:fill="FFFFFF"/>
        <w:spacing w:before="100" w:beforeAutospacing="1" w:after="100" w:afterAutospacing="1" w:line="240" w:lineRule="auto"/>
        <w:jc w:val="both"/>
        <w:outlineLvl w:val="3"/>
        <w:rPr>
          <w:rFonts w:ascii="inherit" w:eastAsia="Times New Roman" w:hAnsi="inherit" w:cs="Poppins"/>
          <w:color w:val="303030"/>
          <w:kern w:val="0"/>
          <w:sz w:val="24"/>
          <w:szCs w:val="24"/>
          <w:lang w:eastAsia="es-UY"/>
          <w14:ligatures w14:val="none"/>
        </w:rPr>
      </w:pPr>
      <w:r w:rsidRPr="00CF1F23">
        <w:rPr>
          <w:rFonts w:ascii="inherit" w:eastAsia="Times New Roman" w:hAnsi="inherit" w:cs="Poppins"/>
          <w:b/>
          <w:bCs/>
          <w:color w:val="303030"/>
          <w:kern w:val="0"/>
          <w:sz w:val="24"/>
          <w:szCs w:val="24"/>
          <w:lang w:eastAsia="es-UY"/>
          <w14:ligatures w14:val="none"/>
        </w:rPr>
        <w:t>Un llamado al diálogo y al bien común</w:t>
      </w:r>
    </w:p>
    <w:p w14:paraId="5F809567"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t>Al referirse al contexto de protestas y tensiones sociales en Bolivia, el obispo pidió construir soluciones racionales y responsables que respondan a las necesidades reales de la población.</w:t>
      </w:r>
    </w:p>
    <w:p w14:paraId="62F082E8"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t>En ese sentido, exhortó tanto al Gobierno como a la Central Obrera Boliviana (COB) a trabajar juntos para afrontar los desafíos actuales desde estrategias basadas en la realidad social y económica de la gente.</w:t>
      </w:r>
    </w:p>
    <w:p w14:paraId="3FDAED1A"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t xml:space="preserve">Mons. </w:t>
      </w:r>
      <w:proofErr w:type="spellStart"/>
      <w:r w:rsidRPr="00CF1F23">
        <w:rPr>
          <w:rFonts w:ascii="Poppins" w:eastAsia="Times New Roman" w:hAnsi="Poppins" w:cs="Poppins"/>
          <w:color w:val="303030"/>
          <w:kern w:val="0"/>
          <w:sz w:val="24"/>
          <w:szCs w:val="24"/>
          <w:lang w:eastAsia="es-UY"/>
          <w14:ligatures w14:val="none"/>
        </w:rPr>
        <w:t>Coter</w:t>
      </w:r>
      <w:proofErr w:type="spellEnd"/>
      <w:r w:rsidRPr="00CF1F23">
        <w:rPr>
          <w:rFonts w:ascii="Poppins" w:eastAsia="Times New Roman" w:hAnsi="Poppins" w:cs="Poppins"/>
          <w:color w:val="303030"/>
          <w:kern w:val="0"/>
          <w:sz w:val="24"/>
          <w:szCs w:val="24"/>
          <w:lang w:eastAsia="es-UY"/>
          <w14:ligatures w14:val="none"/>
        </w:rPr>
        <w:t xml:space="preserve"> insistió en la necesidad de promover caminos de diálogo, responsabilidad y compromiso colectivo que permitan superar la crisis sin profundizar las dificultades que viven las familias más vulnerables.</w:t>
      </w:r>
    </w:p>
    <w:p w14:paraId="4CC6CAB9" w14:textId="77777777" w:rsidR="00CF1F23" w:rsidRPr="00CF1F23" w:rsidRDefault="00CF1F23" w:rsidP="00CF1F23">
      <w:pPr>
        <w:shd w:val="clear" w:color="auto" w:fill="FFFFFF"/>
        <w:spacing w:before="100" w:beforeAutospacing="1" w:after="100" w:afterAutospacing="1" w:line="240" w:lineRule="auto"/>
        <w:jc w:val="both"/>
        <w:outlineLvl w:val="3"/>
        <w:rPr>
          <w:rFonts w:ascii="inherit" w:eastAsia="Times New Roman" w:hAnsi="inherit" w:cs="Poppins"/>
          <w:color w:val="303030"/>
          <w:kern w:val="0"/>
          <w:sz w:val="24"/>
          <w:szCs w:val="24"/>
          <w:lang w:eastAsia="es-UY"/>
          <w14:ligatures w14:val="none"/>
        </w:rPr>
      </w:pPr>
      <w:r w:rsidRPr="00CF1F23">
        <w:rPr>
          <w:rFonts w:ascii="inherit" w:eastAsia="Times New Roman" w:hAnsi="inherit" w:cs="Poppins"/>
          <w:b/>
          <w:bCs/>
          <w:color w:val="303030"/>
          <w:kern w:val="0"/>
          <w:sz w:val="24"/>
          <w:szCs w:val="24"/>
          <w:lang w:eastAsia="es-UY"/>
          <w14:ligatures w14:val="none"/>
        </w:rPr>
        <w:t>Preocupación por el narcotráfico y la juventud</w:t>
      </w:r>
    </w:p>
    <w:p w14:paraId="015BF19A"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t>Otro de los temas abordados por el obispo fue el crecimiento del narcotráfico y su impacto en la sociedad boliviana, especialmente entre los jóvenes y las familias.</w:t>
      </w:r>
    </w:p>
    <w:p w14:paraId="3F5064FB"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t>La autoridad eclesial alertó sobre la penetración de estas dinámicas en distintas instituciones del Estado y señaló que el problema no puede reducirse únicamente a medidas de control o seguridad.</w:t>
      </w:r>
    </w:p>
    <w:p w14:paraId="0A3EC854"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t xml:space="preserve">Para Mons. </w:t>
      </w:r>
      <w:proofErr w:type="spellStart"/>
      <w:r w:rsidRPr="00CF1F23">
        <w:rPr>
          <w:rFonts w:ascii="Poppins" w:eastAsia="Times New Roman" w:hAnsi="Poppins" w:cs="Poppins"/>
          <w:color w:val="303030"/>
          <w:kern w:val="0"/>
          <w:sz w:val="24"/>
          <w:szCs w:val="24"/>
          <w:lang w:eastAsia="es-UY"/>
          <w14:ligatures w14:val="none"/>
        </w:rPr>
        <w:t>Coter</w:t>
      </w:r>
      <w:proofErr w:type="spellEnd"/>
      <w:r w:rsidRPr="00CF1F23">
        <w:rPr>
          <w:rFonts w:ascii="Poppins" w:eastAsia="Times New Roman" w:hAnsi="Poppins" w:cs="Poppins"/>
          <w:color w:val="303030"/>
          <w:kern w:val="0"/>
          <w:sz w:val="24"/>
          <w:szCs w:val="24"/>
          <w:lang w:eastAsia="es-UY"/>
          <w14:ligatures w14:val="none"/>
        </w:rPr>
        <w:t>, esta realidad exige también procesos de educación, fortalecimiento de valores y una mayor responsabilidad social y ciudadana, capaces de ofrecer alternativas de vida y esperanza a las nuevas generaciones.</w:t>
      </w:r>
    </w:p>
    <w:p w14:paraId="259806F9" w14:textId="77777777" w:rsidR="00CF1F23" w:rsidRPr="00CF1F23" w:rsidRDefault="00CF1F23" w:rsidP="00CF1F23">
      <w:pPr>
        <w:shd w:val="clear" w:color="auto" w:fill="FFFFFF"/>
        <w:spacing w:before="100" w:beforeAutospacing="1" w:after="100" w:afterAutospacing="1" w:line="240" w:lineRule="auto"/>
        <w:jc w:val="both"/>
        <w:outlineLvl w:val="3"/>
        <w:rPr>
          <w:rFonts w:ascii="inherit" w:eastAsia="Times New Roman" w:hAnsi="inherit" w:cs="Poppins"/>
          <w:color w:val="303030"/>
          <w:kern w:val="0"/>
          <w:sz w:val="24"/>
          <w:szCs w:val="24"/>
          <w:lang w:eastAsia="es-UY"/>
          <w14:ligatures w14:val="none"/>
        </w:rPr>
      </w:pPr>
      <w:r w:rsidRPr="00CF1F23">
        <w:rPr>
          <w:rFonts w:ascii="inherit" w:eastAsia="Times New Roman" w:hAnsi="inherit" w:cs="Poppins"/>
          <w:b/>
          <w:bCs/>
          <w:color w:val="303030"/>
          <w:kern w:val="0"/>
          <w:sz w:val="24"/>
          <w:szCs w:val="24"/>
          <w:lang w:eastAsia="es-UY"/>
          <w14:ligatures w14:val="none"/>
        </w:rPr>
        <w:t>“No mirar lo que hemos perdido, sino lo que tenemos”</w:t>
      </w:r>
    </w:p>
    <w:p w14:paraId="54504ABC"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lastRenderedPageBreak/>
        <w:t>En medio de las dificultades sociales y económicas, el obispo de Pando dirigió un mensaje de esperanza a la población, invitando a reconocer las capacidades y riquezas humanas que aún sostienen a las comunidades amazónicas.</w:t>
      </w:r>
    </w:p>
    <w:p w14:paraId="274FE4B1"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t>“No mirar lo que hemos perdido, sino lo que tenemos”.</w:t>
      </w:r>
    </w:p>
    <w:p w14:paraId="3F051E56"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t>Con estas palabras, Mons. Eugenio Coter recordó la importancia de mantener viva la esperanza y fortalecer la solidaridad en tiempos de incertidumbre.</w:t>
      </w:r>
    </w:p>
    <w:p w14:paraId="4269A062" w14:textId="77777777" w:rsid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r w:rsidRPr="00CF1F23">
        <w:rPr>
          <w:rFonts w:ascii="Poppins" w:eastAsia="Times New Roman" w:hAnsi="Poppins" w:cs="Poppins"/>
          <w:color w:val="303030"/>
          <w:kern w:val="0"/>
          <w:sz w:val="24"/>
          <w:szCs w:val="24"/>
          <w:lang w:eastAsia="es-UY"/>
          <w14:ligatures w14:val="none"/>
        </w:rPr>
        <w:t>Desde la</w:t>
      </w:r>
      <w:r w:rsidRPr="00CF1F23">
        <w:rPr>
          <w:rFonts w:ascii="Poppins" w:eastAsia="Times New Roman" w:hAnsi="Poppins" w:cs="Poppins"/>
          <w:b/>
          <w:bCs/>
          <w:color w:val="303030"/>
          <w:kern w:val="0"/>
          <w:sz w:val="24"/>
          <w:szCs w:val="24"/>
          <w:lang w:eastAsia="es-UY"/>
          <w14:ligatures w14:val="none"/>
        </w:rPr>
        <w:t> Conferencia Eclesial de la Amazonía (CEAMA)</w:t>
      </w:r>
      <w:r w:rsidRPr="00CF1F23">
        <w:rPr>
          <w:rFonts w:ascii="Poppins" w:eastAsia="Times New Roman" w:hAnsi="Poppins" w:cs="Poppins"/>
          <w:color w:val="303030"/>
          <w:kern w:val="0"/>
          <w:sz w:val="24"/>
          <w:szCs w:val="24"/>
          <w:lang w:eastAsia="es-UY"/>
          <w14:ligatures w14:val="none"/>
        </w:rPr>
        <w:t>, estas reflexiones se unen al llamado permanente de la Iglesia amazónica a defender la dignidad de los pueblos, promover la justicia social y cuidar la vida en todos los territorios de la Amazonía.</w:t>
      </w:r>
    </w:p>
    <w:p w14:paraId="126870D5" w14:textId="77777777" w:rsid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p>
    <w:p w14:paraId="3A6CC360" w14:textId="74F7F738" w:rsid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hyperlink r:id="rId5" w:history="1">
        <w:r w:rsidRPr="00BE0B01">
          <w:rPr>
            <w:rStyle w:val="Hipervnculo"/>
            <w:rFonts w:ascii="Poppins" w:eastAsia="Times New Roman" w:hAnsi="Poppins" w:cs="Poppins"/>
            <w:kern w:val="0"/>
            <w:sz w:val="24"/>
            <w:szCs w:val="24"/>
            <w:lang w:eastAsia="es-UY"/>
            <w14:ligatures w14:val="none"/>
          </w:rPr>
          <w:t>https://ceama.org/mons-eugenio-coter-llama-a-fortalecer-la-esperanza-y-enfrentar-la-crisis-social-en-bolivia-desde-la-realidad-amazonica/</w:t>
        </w:r>
      </w:hyperlink>
    </w:p>
    <w:p w14:paraId="138EB4E8" w14:textId="77777777" w:rsidR="00CF1F23" w:rsidRPr="00CF1F23" w:rsidRDefault="00CF1F23" w:rsidP="00CF1F23">
      <w:pPr>
        <w:shd w:val="clear" w:color="auto" w:fill="FFFFFF"/>
        <w:spacing w:before="100" w:beforeAutospacing="1" w:after="100" w:afterAutospacing="1" w:line="240" w:lineRule="auto"/>
        <w:jc w:val="both"/>
        <w:rPr>
          <w:rFonts w:ascii="Poppins" w:eastAsia="Times New Roman" w:hAnsi="Poppins" w:cs="Poppins"/>
          <w:color w:val="303030"/>
          <w:kern w:val="0"/>
          <w:sz w:val="24"/>
          <w:szCs w:val="24"/>
          <w:lang w:eastAsia="es-UY"/>
          <w14:ligatures w14:val="none"/>
        </w:rPr>
      </w:pPr>
    </w:p>
    <w:sectPr w:rsidR="00CF1F23" w:rsidRPr="00CF1F2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inheri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F23"/>
    <w:rsid w:val="005952E2"/>
    <w:rsid w:val="00926044"/>
    <w:rsid w:val="00971AAC"/>
    <w:rsid w:val="00CF1F23"/>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996A6"/>
  <w15:chartTrackingRefBased/>
  <w15:docId w15:val="{945C54A7-56E9-40E8-8EF5-BF574B5BB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F1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F1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F1F2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F1F2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F1F2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F1F2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F1F2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F1F2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F1F2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1F2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F1F2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F1F2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F1F2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F1F2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F1F2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F1F2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F1F2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F1F23"/>
    <w:rPr>
      <w:rFonts w:eastAsiaTheme="majorEastAsia" w:cstheme="majorBidi"/>
      <w:color w:val="272727" w:themeColor="text1" w:themeTint="D8"/>
    </w:rPr>
  </w:style>
  <w:style w:type="paragraph" w:styleId="Ttulo">
    <w:name w:val="Title"/>
    <w:basedOn w:val="Normal"/>
    <w:next w:val="Normal"/>
    <w:link w:val="TtuloCar"/>
    <w:uiPriority w:val="10"/>
    <w:qFormat/>
    <w:rsid w:val="00CF1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F1F2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F1F2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F1F2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F1F23"/>
    <w:pPr>
      <w:spacing w:before="160"/>
      <w:jc w:val="center"/>
    </w:pPr>
    <w:rPr>
      <w:i/>
      <w:iCs/>
      <w:color w:val="404040" w:themeColor="text1" w:themeTint="BF"/>
    </w:rPr>
  </w:style>
  <w:style w:type="character" w:customStyle="1" w:styleId="CitaCar">
    <w:name w:val="Cita Car"/>
    <w:basedOn w:val="Fuentedeprrafopredeter"/>
    <w:link w:val="Cita"/>
    <w:uiPriority w:val="29"/>
    <w:rsid w:val="00CF1F23"/>
    <w:rPr>
      <w:i/>
      <w:iCs/>
      <w:color w:val="404040" w:themeColor="text1" w:themeTint="BF"/>
    </w:rPr>
  </w:style>
  <w:style w:type="paragraph" w:styleId="Prrafodelista">
    <w:name w:val="List Paragraph"/>
    <w:basedOn w:val="Normal"/>
    <w:uiPriority w:val="34"/>
    <w:qFormat/>
    <w:rsid w:val="00CF1F23"/>
    <w:pPr>
      <w:ind w:left="720"/>
      <w:contextualSpacing/>
    </w:pPr>
  </w:style>
  <w:style w:type="character" w:styleId="nfasisintenso">
    <w:name w:val="Intense Emphasis"/>
    <w:basedOn w:val="Fuentedeprrafopredeter"/>
    <w:uiPriority w:val="21"/>
    <w:qFormat/>
    <w:rsid w:val="00CF1F23"/>
    <w:rPr>
      <w:i/>
      <w:iCs/>
      <w:color w:val="0F4761" w:themeColor="accent1" w:themeShade="BF"/>
    </w:rPr>
  </w:style>
  <w:style w:type="paragraph" w:styleId="Citadestacada">
    <w:name w:val="Intense Quote"/>
    <w:basedOn w:val="Normal"/>
    <w:next w:val="Normal"/>
    <w:link w:val="CitadestacadaCar"/>
    <w:uiPriority w:val="30"/>
    <w:qFormat/>
    <w:rsid w:val="00CF1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F1F23"/>
    <w:rPr>
      <w:i/>
      <w:iCs/>
      <w:color w:val="0F4761" w:themeColor="accent1" w:themeShade="BF"/>
    </w:rPr>
  </w:style>
  <w:style w:type="character" w:styleId="Referenciaintensa">
    <w:name w:val="Intense Reference"/>
    <w:basedOn w:val="Fuentedeprrafopredeter"/>
    <w:uiPriority w:val="32"/>
    <w:qFormat/>
    <w:rsid w:val="00CF1F23"/>
    <w:rPr>
      <w:b/>
      <w:bCs/>
      <w:smallCaps/>
      <w:color w:val="0F4761" w:themeColor="accent1" w:themeShade="BF"/>
      <w:spacing w:val="5"/>
    </w:rPr>
  </w:style>
  <w:style w:type="character" w:styleId="Hipervnculo">
    <w:name w:val="Hyperlink"/>
    <w:basedOn w:val="Fuentedeprrafopredeter"/>
    <w:uiPriority w:val="99"/>
    <w:unhideWhenUsed/>
    <w:rsid w:val="00CF1F23"/>
    <w:rPr>
      <w:color w:val="467886" w:themeColor="hyperlink"/>
      <w:u w:val="single"/>
    </w:rPr>
  </w:style>
  <w:style w:type="character" w:styleId="Mencinsinresolver">
    <w:name w:val="Unresolved Mention"/>
    <w:basedOn w:val="Fuentedeprrafopredeter"/>
    <w:uiPriority w:val="99"/>
    <w:semiHidden/>
    <w:unhideWhenUsed/>
    <w:rsid w:val="00CF1F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eama.org/mons-eugenio-coter-llama-a-fortalecer-la-esperanza-y-enfrentar-la-crisis-social-en-bolivia-desde-la-realidad-amazonica/"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591</Words>
  <Characters>3255</Characters>
  <Application>Microsoft Office Word</Application>
  <DocSecurity>0</DocSecurity>
  <Lines>27</Lines>
  <Paragraphs>7</Paragraphs>
  <ScaleCrop>false</ScaleCrop>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2026-05-20T12:20:00Z</dcterms:created>
  <dcterms:modified xsi:type="dcterms:W3CDTF">2026-05-20T12:20:00Z</dcterms:modified>
</cp:coreProperties>
</file>