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DFA5" w14:textId="77777777" w:rsidR="00D464FB" w:rsidRDefault="00D464FB" w:rsidP="00980794">
      <w:pPr>
        <w:ind w:firstLine="284"/>
        <w:jc w:val="right"/>
      </w:pPr>
    </w:p>
    <w:p w14:paraId="76778DC9" w14:textId="77777777" w:rsidR="00F3383E" w:rsidRPr="00232BA2" w:rsidRDefault="00F3383E" w:rsidP="00232BA2">
      <w:pPr>
        <w:spacing w:after="120"/>
        <w:ind w:firstLine="284"/>
        <w:jc w:val="center"/>
        <w:rPr>
          <w:b/>
        </w:rPr>
      </w:pPr>
      <w:r w:rsidRPr="00232BA2">
        <w:rPr>
          <w:b/>
        </w:rPr>
        <w:t xml:space="preserve">Cardeal Camara dizia para Dom Helder: </w:t>
      </w:r>
      <w:r w:rsidR="003544C8" w:rsidRPr="00232BA2">
        <w:rPr>
          <w:b/>
        </w:rPr>
        <w:t>“</w:t>
      </w:r>
      <w:r w:rsidRPr="00232BA2">
        <w:rPr>
          <w:b/>
        </w:rPr>
        <w:t>Vai, vai!</w:t>
      </w:r>
      <w:r w:rsidR="003544C8" w:rsidRPr="00232BA2">
        <w:rPr>
          <w:b/>
        </w:rPr>
        <w:t xml:space="preserve"> O pessoal todo gosta de você!”</w:t>
      </w:r>
    </w:p>
    <w:p w14:paraId="638757D8" w14:textId="77777777" w:rsidR="00D464FB" w:rsidRPr="001D5F2A" w:rsidRDefault="00F3383E" w:rsidP="00232BA2">
      <w:pPr>
        <w:spacing w:after="120"/>
        <w:ind w:firstLine="284"/>
        <w:jc w:val="both"/>
      </w:pPr>
      <w:r>
        <w:t xml:space="preserve">Entre </w:t>
      </w:r>
      <w:r w:rsidR="007716FA">
        <w:t xml:space="preserve">o </w:t>
      </w:r>
      <w:r>
        <w:t>Arcebispo do Rio de Janeiro</w:t>
      </w:r>
      <w:r w:rsidR="00D464FB" w:rsidRPr="001D5F2A">
        <w:t xml:space="preserve"> Cardeal Jaime</w:t>
      </w:r>
      <w:r>
        <w:t xml:space="preserve"> de Barros Câmara</w:t>
      </w:r>
      <w:r w:rsidR="00D464FB" w:rsidRPr="001D5F2A">
        <w:t xml:space="preserve"> e Dom Helder havia uma grande e velha amizade e, provavelmente, o Cardeal nunca se arrependeu de ter indicado o “seu parente” ao Episcopado</w:t>
      </w:r>
      <w:r w:rsidR="00D464FB">
        <w:t>.</w:t>
      </w:r>
      <w:r w:rsidR="00D464FB" w:rsidRPr="001D5F2A">
        <w:t xml:space="preserve"> </w:t>
      </w:r>
      <w:r w:rsidR="007716FA">
        <w:t>Por exemplo, n</w:t>
      </w:r>
      <w:r w:rsidR="00D464FB" w:rsidRPr="001D5F2A">
        <w:t>o Congresso Eucarístico</w:t>
      </w:r>
      <w:r w:rsidR="007716FA">
        <w:t xml:space="preserve"> Internacional (1955), ocorrido no Rio de Janeiro, </w:t>
      </w:r>
      <w:r w:rsidR="00D464FB" w:rsidRPr="001D5F2A">
        <w:t xml:space="preserve">o Cardeal recebeu muitos elogios de Arcebispos, Cardeais e outras autoridades civis e eclesiásticas pelo triunfal evento. </w:t>
      </w:r>
      <w:r w:rsidR="007716FA">
        <w:t>Quem esteve da direção geral do evento fora Dom Helder. De fato, as grandes obras do</w:t>
      </w:r>
      <w:r w:rsidR="00D464FB" w:rsidRPr="001D5F2A">
        <w:t xml:space="preserve"> Governo Pastoral </w:t>
      </w:r>
      <w:r w:rsidR="007716FA">
        <w:t xml:space="preserve">do Cardeal Jaime Câmara </w:t>
      </w:r>
      <w:r w:rsidR="00D464FB" w:rsidRPr="001D5F2A">
        <w:t>(1942-1971) foram conduzidas por Helder Camara e, depois da transferência deste para Recife (1964), não há nada que mereça destaque.</w:t>
      </w:r>
    </w:p>
    <w:p w14:paraId="5A41F52D" w14:textId="77777777" w:rsidR="00F3383E" w:rsidRDefault="00D464FB" w:rsidP="00232BA2">
      <w:pPr>
        <w:spacing w:after="120"/>
        <w:ind w:firstLine="284"/>
        <w:jc w:val="both"/>
      </w:pPr>
      <w:r w:rsidRPr="001D5F2A">
        <w:t>Por sua vez, Dom Jaime escolheu o Pe. Helder para coordenar a A</w:t>
      </w:r>
      <w:r w:rsidR="00F3383E">
        <w:t xml:space="preserve">ção </w:t>
      </w:r>
      <w:r w:rsidRPr="001D5F2A">
        <w:t>C</w:t>
      </w:r>
      <w:r w:rsidR="00F3383E">
        <w:t xml:space="preserve">atólica </w:t>
      </w:r>
      <w:r w:rsidRPr="001D5F2A">
        <w:t>B</w:t>
      </w:r>
      <w:r w:rsidR="00F3383E">
        <w:t>rasileira</w:t>
      </w:r>
      <w:r w:rsidRPr="001D5F2A">
        <w:t xml:space="preserve"> em 1946 e para ser o seu Bispo </w:t>
      </w:r>
      <w:r w:rsidR="007716FA">
        <w:t>Auxiliar em 1952, promovendo-o a</w:t>
      </w:r>
      <w:r w:rsidRPr="001D5F2A">
        <w:t xml:space="preserve"> Arcebispo Auxiliar em 1955. A</w:t>
      </w:r>
      <w:r>
        <w:t>lém diss</w:t>
      </w:r>
      <w:r w:rsidRPr="001D5F2A">
        <w:t>o, sem o aval do Cardeal Jaime, Helder não teria organizado</w:t>
      </w:r>
      <w:r w:rsidR="007716FA">
        <w:t xml:space="preserve"> o Ano Santo, a fundação da Conferência Nacional dos Bispos do Brasil</w:t>
      </w:r>
      <w:r w:rsidRPr="001D5F2A">
        <w:t xml:space="preserve"> e do C</w:t>
      </w:r>
      <w:r w:rsidR="00F3383E">
        <w:t>onselho Episcopal Latino Americano</w:t>
      </w:r>
      <w:r w:rsidRPr="001D5F2A">
        <w:t xml:space="preserve">, a Cruzada de São Sebastião e o </w:t>
      </w:r>
      <w:r w:rsidR="00F3383E">
        <w:t>Banco e a Feira da Previdência.</w:t>
      </w:r>
    </w:p>
    <w:p w14:paraId="2F6794EB" w14:textId="77777777" w:rsidR="00232BA2" w:rsidRDefault="00F3383E" w:rsidP="00232BA2">
      <w:pPr>
        <w:spacing w:after="120"/>
        <w:ind w:firstLine="284"/>
        <w:jc w:val="both"/>
      </w:pPr>
      <w:r>
        <w:t>O Cardeal</w:t>
      </w:r>
      <w:r w:rsidR="00D464FB" w:rsidRPr="001D5F2A">
        <w:t xml:space="preserve"> permitiu</w:t>
      </w:r>
      <w:r>
        <w:t xml:space="preserve"> que Helder</w:t>
      </w:r>
      <w:r w:rsidR="007716FA">
        <w:t xml:space="preserve"> desenvolvesse</w:t>
      </w:r>
      <w:r w:rsidR="00D464FB" w:rsidRPr="001D5F2A">
        <w:t xml:space="preserve"> seus </w:t>
      </w:r>
      <w:r w:rsidR="007716FA">
        <w:t xml:space="preserve">dons e </w:t>
      </w:r>
      <w:r w:rsidR="00D464FB" w:rsidRPr="001D5F2A">
        <w:t xml:space="preserve">dotes de grande líder espiritual. Ainda </w:t>
      </w:r>
      <w:r w:rsidRPr="001D5F2A">
        <w:t>se preocupava</w:t>
      </w:r>
      <w:r w:rsidR="00D464FB" w:rsidRPr="001D5F2A">
        <w:t xml:space="preserve"> com a saúde de seu Auxiliar e exigia que se alimentasse melhor, fazia chás quando ele estava engripado e gostava de “bater papo” partilhando suas ideias. Ao perceber que o </w:t>
      </w:r>
      <w:r w:rsidR="00D464FB" w:rsidRPr="001D5F2A">
        <w:rPr>
          <w:i/>
        </w:rPr>
        <w:t>Bispinho</w:t>
      </w:r>
      <w:r w:rsidR="00D464FB" w:rsidRPr="001D5F2A">
        <w:t xml:space="preserve"> estava se tornando ma</w:t>
      </w:r>
      <w:r w:rsidR="007716FA">
        <w:t>is popular do que ele, não ficava</w:t>
      </w:r>
      <w:r w:rsidR="00D464FB" w:rsidRPr="001D5F2A">
        <w:t xml:space="preserve"> insatisfeito, mas, ao contrário, o </w:t>
      </w:r>
      <w:r w:rsidR="00D464FB">
        <w:t xml:space="preserve">apoiava e </w:t>
      </w:r>
      <w:r w:rsidR="00513B61">
        <w:t xml:space="preserve">o </w:t>
      </w:r>
      <w:r w:rsidR="00D464FB">
        <w:t>encorajava dizendo: “V</w:t>
      </w:r>
      <w:r w:rsidR="00D464FB" w:rsidRPr="001D5F2A">
        <w:t xml:space="preserve">ai, vai! </w:t>
      </w:r>
      <w:r w:rsidR="00232BA2">
        <w:t>O pessoal todo gosta de você!”.</w:t>
      </w:r>
    </w:p>
    <w:p w14:paraId="33C8BF7B" w14:textId="77777777" w:rsidR="00D464FB" w:rsidRPr="001D5F2A" w:rsidRDefault="007716FA" w:rsidP="00232BA2">
      <w:pPr>
        <w:spacing w:after="120"/>
        <w:ind w:firstLine="284"/>
        <w:jc w:val="both"/>
      </w:pPr>
      <w:r>
        <w:t>Quando Dom Helder escreveu um</w:t>
      </w:r>
      <w:r w:rsidR="00D464FB" w:rsidRPr="001D5F2A">
        <w:t xml:space="preserve"> livro, ainda inédito, sobre a </w:t>
      </w:r>
      <w:r>
        <w:t>presença de Deus, Dom Jaime queria que fosse publicado e, inclusive, o presenteou com o Prefácio.</w:t>
      </w:r>
      <w:r w:rsidR="00232BA2">
        <w:t xml:space="preserve"> </w:t>
      </w:r>
      <w:r w:rsidR="00232BA2" w:rsidRPr="001D5F2A">
        <w:t>Por mais de dez anos, a relação</w:t>
      </w:r>
      <w:r w:rsidR="00232BA2">
        <w:t xml:space="preserve"> entre os dois foi excelente. </w:t>
      </w:r>
      <w:r w:rsidR="00232BA2" w:rsidRPr="001D5F2A">
        <w:t>As diferenças não os separavam, mas os uniam ainda mais até que,</w:t>
      </w:r>
      <w:r w:rsidR="00232BA2">
        <w:t xml:space="preserve"> provavelmente,</w:t>
      </w:r>
      <w:r w:rsidR="00232BA2" w:rsidRPr="001D5F2A">
        <w:t xml:space="preserve"> em 19 de julho de 1960, Dia de São Vicente de Paulo, começaram a separar</w:t>
      </w:r>
      <w:r w:rsidR="00232BA2">
        <w:t xml:space="preserve">. Este será o assunto do próximo </w:t>
      </w:r>
      <w:r w:rsidR="00232BA2" w:rsidRPr="00232BA2">
        <w:rPr>
          <w:i/>
        </w:rPr>
        <w:t>Causo do Dom</w:t>
      </w:r>
      <w:r w:rsidR="00232BA2">
        <w:t>.</w:t>
      </w:r>
    </w:p>
    <w:p w14:paraId="3766AFCB" w14:textId="77777777" w:rsidR="00980794" w:rsidRDefault="00980794" w:rsidP="00980794">
      <w:pPr>
        <w:ind w:firstLine="284"/>
        <w:jc w:val="right"/>
      </w:pPr>
      <w:r>
        <w:t>Pe. Ivanir Antonio Rampon</w:t>
      </w:r>
    </w:p>
    <w:p w14:paraId="7972DDFA" w14:textId="77777777" w:rsidR="00980794" w:rsidRDefault="00980794" w:rsidP="00980794">
      <w:pPr>
        <w:ind w:firstLine="284"/>
        <w:jc w:val="right"/>
      </w:pPr>
      <w:r>
        <w:t>Teólogo</w:t>
      </w:r>
    </w:p>
    <w:p w14:paraId="46BABADA" w14:textId="77777777" w:rsidR="00980794" w:rsidRDefault="00980794" w:rsidP="00980794">
      <w:pPr>
        <w:ind w:firstLine="284"/>
        <w:jc w:val="right"/>
      </w:pPr>
    </w:p>
    <w:p w14:paraId="049F20EE" w14:textId="77777777" w:rsidR="003544C8" w:rsidRPr="006C0D54" w:rsidRDefault="00980794" w:rsidP="006C0D54">
      <w:pPr>
        <w:spacing w:after="120"/>
        <w:ind w:left="425" w:hanging="425"/>
        <w:jc w:val="both"/>
        <w:rPr>
          <w:b/>
          <w:bCs/>
        </w:rPr>
      </w:pPr>
      <w:r w:rsidRPr="00F15DD4">
        <w:rPr>
          <w:b/>
          <w:bCs/>
        </w:rPr>
        <w:t>Algumas fontes</w:t>
      </w:r>
    </w:p>
    <w:p w14:paraId="67BEF4DE" w14:textId="77777777" w:rsidR="000A1B8A" w:rsidRPr="006C0D54" w:rsidRDefault="000A1B8A" w:rsidP="006C0D54">
      <w:pPr>
        <w:ind w:left="426" w:hanging="426"/>
        <w:jc w:val="both"/>
      </w:pPr>
      <w:bookmarkStart w:id="0" w:name="_Hlk186291687"/>
      <w:r w:rsidRPr="006C0D54">
        <w:rPr>
          <w:smallCaps/>
          <w:lang w:val="it-IT"/>
        </w:rPr>
        <w:t>Câmara</w:t>
      </w:r>
      <w:r>
        <w:rPr>
          <w:lang w:val="it-IT"/>
        </w:rPr>
        <w:t>, Hélder</w:t>
      </w:r>
      <w:r w:rsidRPr="006C0D54">
        <w:rPr>
          <w:lang w:val="it-IT"/>
        </w:rPr>
        <w:t xml:space="preserve">. </w:t>
      </w:r>
      <w:r w:rsidRPr="006C0D54">
        <w:rPr>
          <w:i/>
          <w:lang w:val="it-IT"/>
        </w:rPr>
        <w:t>Chi sono io?</w:t>
      </w:r>
      <w:r w:rsidRPr="006C0D54">
        <w:rPr>
          <w:lang w:val="it-IT"/>
        </w:rPr>
        <w:t xml:space="preserve"> A cura di Benedicto Tapia de Renedo, presentazione di Ettore Mesina. </w:t>
      </w:r>
      <w:r w:rsidRPr="006C0D54">
        <w:t>As</w:t>
      </w:r>
      <w:r>
        <w:t>sisi: Cittadella Editrice, p. 34</w:t>
      </w:r>
      <w:r w:rsidRPr="006C0D54">
        <w:t>, 1979.</w:t>
      </w:r>
    </w:p>
    <w:bookmarkEnd w:id="0"/>
    <w:p w14:paraId="23C4E183" w14:textId="77777777" w:rsidR="000A1B8A" w:rsidRPr="006C0D54" w:rsidRDefault="000A1B8A" w:rsidP="006C0D54">
      <w:pPr>
        <w:ind w:left="426" w:hanging="426"/>
        <w:jc w:val="both"/>
      </w:pPr>
      <w:r w:rsidRPr="00513B61">
        <w:rPr>
          <w:smallCaps/>
        </w:rPr>
        <w:t>de Castro</w:t>
      </w:r>
      <w:r>
        <w:t>,</w:t>
      </w:r>
      <w:r w:rsidRPr="006C0D54">
        <w:t xml:space="preserve"> Marcos</w:t>
      </w:r>
      <w:r>
        <w:t>.</w:t>
      </w:r>
      <w:r w:rsidRPr="006C0D54">
        <w:t xml:space="preserve"> </w:t>
      </w:r>
      <w:r w:rsidRPr="006C0D54">
        <w:rPr>
          <w:i/>
        </w:rPr>
        <w:t>Dom Helder: misticismo e santidade</w:t>
      </w:r>
      <w:r>
        <w:t>.</w:t>
      </w:r>
      <w:r w:rsidRPr="006C0D54">
        <w:t xml:space="preserve"> Rio de Janeiro: </w:t>
      </w:r>
      <w:r>
        <w:t>Civilização Brasileira, p. 79</w:t>
      </w:r>
      <w:r w:rsidRPr="006C0D54">
        <w:t>, 2002.</w:t>
      </w:r>
    </w:p>
    <w:p w14:paraId="530C118A" w14:textId="77777777" w:rsidR="000A1B8A" w:rsidRPr="006C0D54" w:rsidRDefault="000A1B8A" w:rsidP="006C0D54">
      <w:pPr>
        <w:ind w:left="426" w:hanging="426"/>
        <w:jc w:val="both"/>
        <w:rPr>
          <w:lang w:val="it-IT"/>
        </w:rPr>
      </w:pPr>
      <w:r w:rsidRPr="006C0D54">
        <w:rPr>
          <w:smallCaps/>
        </w:rPr>
        <w:t>de Renedo</w:t>
      </w:r>
      <w:r w:rsidRPr="006C0D54">
        <w:t xml:space="preserve">, Benedicto Tapia. </w:t>
      </w:r>
      <w:r w:rsidRPr="006C0D54">
        <w:rPr>
          <w:i/>
        </w:rPr>
        <w:t>Hélder Câmara: proclamas a la juventud</w:t>
      </w:r>
      <w:r w:rsidRPr="006C0D54">
        <w:t xml:space="preserve">. </w:t>
      </w:r>
      <w:r w:rsidRPr="006C0D54">
        <w:rPr>
          <w:lang w:val="it-IT"/>
        </w:rPr>
        <w:t xml:space="preserve">Salamanca: Ediciones Sigueme, p. </w:t>
      </w:r>
      <w:r>
        <w:rPr>
          <w:lang w:val="it-IT"/>
        </w:rPr>
        <w:t>17</w:t>
      </w:r>
      <w:r w:rsidRPr="006C0D54">
        <w:rPr>
          <w:lang w:val="it-IT"/>
        </w:rPr>
        <w:t>, 1976.</w:t>
      </w:r>
    </w:p>
    <w:p w14:paraId="1109C8C2" w14:textId="77777777" w:rsidR="000A1B8A" w:rsidRPr="006C0D54" w:rsidRDefault="000A1B8A" w:rsidP="006C0D54">
      <w:pPr>
        <w:ind w:left="426" w:hanging="426"/>
        <w:jc w:val="both"/>
      </w:pPr>
      <w:r w:rsidRPr="006C0D54">
        <w:rPr>
          <w:smallCaps/>
        </w:rPr>
        <w:t>Ferrarini</w:t>
      </w:r>
      <w:r w:rsidRPr="006C0D54">
        <w:t xml:space="preserve">, Sebastião Antonio. </w:t>
      </w:r>
      <w:r w:rsidRPr="006C0D54">
        <w:rPr>
          <w:i/>
        </w:rPr>
        <w:t>A imprensa e o arcebispo Vermelho: 1964-1984</w:t>
      </w:r>
      <w:r w:rsidRPr="006C0D54">
        <w:t xml:space="preserve">. São Paulo: Paulinas, </w:t>
      </w:r>
      <w:r>
        <w:t xml:space="preserve">p. 143, </w:t>
      </w:r>
      <w:r w:rsidRPr="006C0D54">
        <w:t>1992.</w:t>
      </w:r>
    </w:p>
    <w:p w14:paraId="3F6763FD" w14:textId="77777777" w:rsidR="000A1B8A" w:rsidRPr="006C0D54" w:rsidRDefault="000A1B8A" w:rsidP="006C0D54">
      <w:pPr>
        <w:ind w:left="426" w:hanging="426"/>
        <w:jc w:val="both"/>
        <w:rPr>
          <w:lang w:val="it-IT"/>
        </w:rPr>
      </w:pPr>
      <w:r w:rsidRPr="006C0D54">
        <w:rPr>
          <w:smallCaps/>
        </w:rPr>
        <w:t>Gonzáles</w:t>
      </w:r>
      <w:r w:rsidRPr="006C0D54">
        <w:t xml:space="preserve"> José</w:t>
      </w:r>
      <w:r>
        <w:t>.</w:t>
      </w:r>
      <w:r w:rsidRPr="006C0D54">
        <w:t xml:space="preserve"> </w:t>
      </w:r>
      <w:r w:rsidRPr="006C0D54">
        <w:rPr>
          <w:i/>
        </w:rPr>
        <w:t>Helder Câmara: il grido dei poveri</w:t>
      </w:r>
      <w:r>
        <w:t>.</w:t>
      </w:r>
      <w:r w:rsidRPr="006C0D54">
        <w:t xml:space="preserve"> Roma: Edizione Pauline, p. 79, 1970, 1976</w:t>
      </w:r>
      <w:r w:rsidRPr="006C0D54">
        <w:rPr>
          <w:vertAlign w:val="superscript"/>
        </w:rPr>
        <w:t>4.</w:t>
      </w:r>
    </w:p>
    <w:p w14:paraId="7C73AC82" w14:textId="77777777" w:rsidR="000A1B8A" w:rsidRPr="006C0D54" w:rsidRDefault="000A1B8A" w:rsidP="006C0D54">
      <w:pPr>
        <w:ind w:left="426" w:hanging="426"/>
        <w:jc w:val="both"/>
      </w:pPr>
      <w:r w:rsidRPr="006C0D54">
        <w:rPr>
          <w:smallCaps/>
        </w:rPr>
        <w:t>Rampon</w:t>
      </w:r>
      <w:r w:rsidRPr="006C0D54">
        <w:t xml:space="preserve">, Ivanir Antonio. </w:t>
      </w:r>
      <w:r w:rsidRPr="006C0D54">
        <w:rPr>
          <w:bCs/>
        </w:rPr>
        <w:t xml:space="preserve">Dom Helder é nomeado Arcebispo devido o excelente trabalho que vinha realizando. </w:t>
      </w:r>
      <w:r w:rsidRPr="00513B61">
        <w:rPr>
          <w:i/>
        </w:rPr>
        <w:t>Causos do Dom</w:t>
      </w:r>
      <w:r w:rsidRPr="006C0D54">
        <w:t>. Recife: Portal Oficial do Instituto Dom Helder Camara, 14.4.2025.</w:t>
      </w:r>
    </w:p>
    <w:p w14:paraId="7CAE01FE" w14:textId="77777777" w:rsidR="000A1B8A" w:rsidRPr="006C0D54" w:rsidRDefault="000A1B8A" w:rsidP="00502AA5">
      <w:pPr>
        <w:ind w:left="426" w:hanging="426"/>
        <w:jc w:val="both"/>
        <w:rPr>
          <w:rStyle w:val="Hipervnculo"/>
        </w:rPr>
      </w:pPr>
      <w:r w:rsidRPr="006C0D54">
        <w:rPr>
          <w:smallCaps/>
        </w:rPr>
        <w:t>Rampon</w:t>
      </w:r>
      <w:r w:rsidRPr="006C0D54">
        <w:t xml:space="preserve">, Ivanir Antonio. </w:t>
      </w:r>
      <w:r w:rsidRPr="006C0D54">
        <w:rPr>
          <w:bCs/>
        </w:rPr>
        <w:t xml:space="preserve">Monsenhor Helder é nomeado Bispo: a celebração foi soleníssima. </w:t>
      </w:r>
      <w:r w:rsidRPr="00513B61">
        <w:rPr>
          <w:i/>
        </w:rPr>
        <w:t>Causos do Dom</w:t>
      </w:r>
      <w:r w:rsidRPr="006C0D54">
        <w:t xml:space="preserve">. Recife: Portal Oficial do Instituto Dom Helder Camara, 20.2.2025. </w:t>
      </w:r>
    </w:p>
    <w:p w14:paraId="3A8F5666" w14:textId="77777777" w:rsidR="000A1B8A" w:rsidRDefault="000A1B8A" w:rsidP="00502AA5">
      <w:pPr>
        <w:ind w:left="425" w:hanging="425"/>
        <w:jc w:val="both"/>
      </w:pPr>
      <w:r w:rsidRPr="006C0D54">
        <w:rPr>
          <w:smallCaps/>
        </w:rPr>
        <w:t>Rampon</w:t>
      </w:r>
      <w:r w:rsidRPr="006C0D54">
        <w:t xml:space="preserve">, Ivanir Antonio. </w:t>
      </w:r>
      <w:r w:rsidRPr="006C0D54">
        <w:rPr>
          <w:i/>
          <w:iCs/>
        </w:rPr>
        <w:t>O caminho espiritual de Dom Helder Camara</w:t>
      </w:r>
      <w:r w:rsidRPr="006C0D54">
        <w:t>.</w:t>
      </w:r>
      <w:r>
        <w:t xml:space="preserve"> São Paulo: Paulinas, p. 129-130</w:t>
      </w:r>
      <w:r w:rsidRPr="006C0D54">
        <w:t>, 2013.</w:t>
      </w:r>
    </w:p>
    <w:p w14:paraId="27F25AE7" w14:textId="77777777" w:rsidR="000A1B8A" w:rsidRDefault="000A1B8A" w:rsidP="00502AA5">
      <w:pPr>
        <w:ind w:left="540" w:hanging="540"/>
        <w:jc w:val="both"/>
      </w:pPr>
      <w:r w:rsidRPr="00F15DD4">
        <w:rPr>
          <w:smallCaps/>
        </w:rPr>
        <w:t>Rampon</w:t>
      </w:r>
      <w:r w:rsidRPr="00F15DD4">
        <w:t xml:space="preserve">, Ivanir Antonio. </w:t>
      </w:r>
      <w:r w:rsidRPr="00F15DD4">
        <w:rPr>
          <w:i/>
          <w:iCs/>
        </w:rPr>
        <w:t>Paulo VI e Dom Helder Camara – exemplo de uma amizade espiritual</w:t>
      </w:r>
      <w:r w:rsidRPr="00F15DD4">
        <w:t xml:space="preserve">. São Paulo: Paulinas, </w:t>
      </w:r>
      <w:r>
        <w:t xml:space="preserve">p. 81-83, </w:t>
      </w:r>
      <w:r w:rsidRPr="00F15DD4">
        <w:t>2014.</w:t>
      </w:r>
    </w:p>
    <w:p w14:paraId="17960D36" w14:textId="77777777" w:rsidR="003544C8" w:rsidRDefault="000A1B8A" w:rsidP="007716FA">
      <w:pPr>
        <w:ind w:left="425" w:hanging="425"/>
        <w:jc w:val="both"/>
      </w:pPr>
      <w:r w:rsidRPr="006C0D54">
        <w:rPr>
          <w:smallCaps/>
        </w:rPr>
        <w:t>Rampon</w:t>
      </w:r>
      <w:r w:rsidRPr="006C0D54">
        <w:t xml:space="preserve">, Ivanir Antonio. </w:t>
      </w:r>
      <w:r w:rsidRPr="006C0D54">
        <w:rPr>
          <w:bCs/>
        </w:rPr>
        <w:t xml:space="preserve">Pe. Helder é nomeado Vice-Assistente Nacional da ACB: trabalho em equipe e com espírito sinodal. </w:t>
      </w:r>
      <w:r w:rsidRPr="00513B61">
        <w:rPr>
          <w:i/>
        </w:rPr>
        <w:t>Causos do Dom</w:t>
      </w:r>
      <w:r w:rsidRPr="006C0D54">
        <w:t>. Recife: Portal Oficial do Instituto Dom Helder Camara, 26.12.2024.</w:t>
      </w:r>
    </w:p>
    <w:p w14:paraId="72859A6B" w14:textId="77777777" w:rsidR="00A20346" w:rsidRDefault="00A20346" w:rsidP="007716FA">
      <w:pPr>
        <w:ind w:left="425" w:hanging="425"/>
        <w:jc w:val="both"/>
      </w:pPr>
    </w:p>
    <w:p w14:paraId="0A81F7DB" w14:textId="77777777" w:rsidR="00A20346" w:rsidRPr="007716FA" w:rsidRDefault="00A20346" w:rsidP="007716FA">
      <w:pPr>
        <w:ind w:left="425" w:hanging="425"/>
        <w:jc w:val="both"/>
        <w:rPr>
          <w:b/>
          <w:bCs/>
        </w:rPr>
      </w:pPr>
      <w:r w:rsidRPr="00A20346">
        <w:rPr>
          <w:b/>
          <w:bCs/>
        </w:rPr>
        <w:lastRenderedPageBreak/>
        <w:t>https://domheldercamara.org.br/2026/04/02/causos-do-domcardeal-camara-dizia-para-dom-helder-vai-vai-o-pessoal-todo-gosta-de-voce/</w:t>
      </w:r>
    </w:p>
    <w:sectPr w:rsidR="00A20346" w:rsidRPr="007716FA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86C5" w14:textId="77777777" w:rsidR="00F013E4" w:rsidRDefault="00F013E4" w:rsidP="00980794">
      <w:r>
        <w:separator/>
      </w:r>
    </w:p>
  </w:endnote>
  <w:endnote w:type="continuationSeparator" w:id="0">
    <w:p w14:paraId="2E81E34D" w14:textId="77777777" w:rsidR="00F013E4" w:rsidRDefault="00F013E4" w:rsidP="0098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FC5F" w14:textId="77777777" w:rsidR="00F013E4" w:rsidRDefault="00F013E4" w:rsidP="00980794">
      <w:r>
        <w:separator/>
      </w:r>
    </w:p>
  </w:footnote>
  <w:footnote w:type="continuationSeparator" w:id="0">
    <w:p w14:paraId="00DE9E8B" w14:textId="77777777" w:rsidR="00F013E4" w:rsidRDefault="00F013E4" w:rsidP="00980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94"/>
    <w:rsid w:val="00083385"/>
    <w:rsid w:val="000963D1"/>
    <w:rsid w:val="000A1B8A"/>
    <w:rsid w:val="000A4B89"/>
    <w:rsid w:val="000F4329"/>
    <w:rsid w:val="000F7010"/>
    <w:rsid w:val="002277CA"/>
    <w:rsid w:val="00232BA2"/>
    <w:rsid w:val="00254BC9"/>
    <w:rsid w:val="003544C8"/>
    <w:rsid w:val="00403D00"/>
    <w:rsid w:val="004F74D3"/>
    <w:rsid w:val="00502AA5"/>
    <w:rsid w:val="00513B61"/>
    <w:rsid w:val="005F234F"/>
    <w:rsid w:val="006C0D54"/>
    <w:rsid w:val="006E1944"/>
    <w:rsid w:val="00766328"/>
    <w:rsid w:val="007716FA"/>
    <w:rsid w:val="007F3A6A"/>
    <w:rsid w:val="00836E2A"/>
    <w:rsid w:val="00980794"/>
    <w:rsid w:val="009B3133"/>
    <w:rsid w:val="009D1528"/>
    <w:rsid w:val="00A20346"/>
    <w:rsid w:val="00A73DF3"/>
    <w:rsid w:val="00A75BD1"/>
    <w:rsid w:val="00A83ACB"/>
    <w:rsid w:val="00AE22F5"/>
    <w:rsid w:val="00AE7A7B"/>
    <w:rsid w:val="00BC36CE"/>
    <w:rsid w:val="00BE2223"/>
    <w:rsid w:val="00C1051C"/>
    <w:rsid w:val="00C175D1"/>
    <w:rsid w:val="00C4652E"/>
    <w:rsid w:val="00CB7736"/>
    <w:rsid w:val="00CC2D9B"/>
    <w:rsid w:val="00D464FB"/>
    <w:rsid w:val="00D979FB"/>
    <w:rsid w:val="00E14F5A"/>
    <w:rsid w:val="00F013E4"/>
    <w:rsid w:val="00F3383E"/>
    <w:rsid w:val="00F42DAF"/>
    <w:rsid w:val="00F6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5FD8"/>
  <w15:chartTrackingRefBased/>
  <w15:docId w15:val="{03C380C8-1D0A-475B-9C4B-9A4B6D0B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94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paragraph" w:styleId="Textonotapie">
    <w:name w:val="footnote text"/>
    <w:basedOn w:val="Normal"/>
    <w:link w:val="TextonotapieCar"/>
    <w:autoRedefine/>
    <w:semiHidden/>
    <w:rsid w:val="00980794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rsid w:val="00980794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980794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544C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2026-05-28T12:00:00Z</dcterms:created>
  <dcterms:modified xsi:type="dcterms:W3CDTF">2026-05-28T12:00:00Z</dcterms:modified>
</cp:coreProperties>
</file>