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8D82A" w14:textId="77777777" w:rsidR="00DD3587" w:rsidRPr="00DD3587" w:rsidRDefault="00DD3587" w:rsidP="00DD3587">
      <w:pPr>
        <w:shd w:val="clear" w:color="auto" w:fill="FFCB9E"/>
        <w:spacing w:after="0" w:line="240" w:lineRule="auto"/>
        <w:outlineLvl w:val="1"/>
        <w:rPr>
          <w:rFonts w:ascii="Tahoma" w:eastAsia="Times New Roman" w:hAnsi="Tahoma" w:cs="Tahoma"/>
          <w:color w:val="483D34"/>
          <w:kern w:val="0"/>
          <w:sz w:val="29"/>
          <w:szCs w:val="29"/>
          <w:lang w:eastAsia="es-UY"/>
          <w14:ligatures w14:val="none"/>
        </w:rPr>
      </w:pPr>
      <w:r w:rsidRPr="00DD3587">
        <w:rPr>
          <w:rFonts w:ascii="Tahoma" w:eastAsia="Times New Roman" w:hAnsi="Tahoma" w:cs="Tahoma"/>
          <w:color w:val="483D34"/>
          <w:kern w:val="0"/>
          <w:sz w:val="29"/>
          <w:szCs w:val="29"/>
          <w:lang w:eastAsia="es-UY"/>
          <w14:ligatures w14:val="none"/>
        </w:rPr>
        <w:t>DEL MITO DE LA SALVACIÓN A LA CERTEZA DE LA PLENITUD</w:t>
      </w:r>
    </w:p>
    <w:p w14:paraId="0929984E" w14:textId="77777777" w:rsidR="00DD3587" w:rsidRPr="00DD3587" w:rsidRDefault="00DD3587" w:rsidP="00DD3587">
      <w:pPr>
        <w:shd w:val="clear" w:color="auto" w:fill="FFCB9E"/>
        <w:spacing w:after="0" w:line="240" w:lineRule="auto"/>
        <w:jc w:val="both"/>
        <w:rPr>
          <w:rFonts w:ascii="Tahoma" w:eastAsia="Times New Roman" w:hAnsi="Tahoma" w:cs="Tahoma"/>
          <w:color w:val="483D34"/>
          <w:kern w:val="0"/>
          <w:sz w:val="23"/>
          <w:szCs w:val="23"/>
          <w:lang w:eastAsia="es-UY"/>
          <w14:ligatures w14:val="none"/>
        </w:rPr>
      </w:pPr>
      <w:hyperlink r:id="rId5" w:history="1">
        <w:r w:rsidRPr="00DD3587">
          <w:rPr>
            <w:rFonts w:ascii="Tahoma" w:eastAsia="Times New Roman" w:hAnsi="Tahoma" w:cs="Tahoma"/>
            <w:b/>
            <w:bCs/>
            <w:color w:val="483D34"/>
            <w:kern w:val="0"/>
            <w:sz w:val="23"/>
            <w:szCs w:val="23"/>
            <w:lang w:eastAsia="es-UY"/>
            <w14:ligatures w14:val="none"/>
          </w:rPr>
          <w:t>Enrique Martínez Lozano</w:t>
        </w:r>
      </w:hyperlink>
    </w:p>
    <w:p w14:paraId="4FF4562D" w14:textId="77777777" w:rsidR="00DD3587" w:rsidRPr="00DD3587" w:rsidRDefault="00DD3587" w:rsidP="00DD3587">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DD3587">
        <w:rPr>
          <w:rFonts w:ascii="Tahoma" w:eastAsia="Times New Roman" w:hAnsi="Tahoma" w:cs="Tahoma"/>
          <w:color w:val="483D34"/>
          <w:kern w:val="0"/>
          <w:sz w:val="24"/>
          <w:szCs w:val="24"/>
          <w:lang w:eastAsia="es-UY"/>
          <w14:ligatures w14:val="none"/>
        </w:rPr>
        <w:t>Santísima Trinidad</w:t>
      </w:r>
    </w:p>
    <w:p w14:paraId="6B9AE878" w14:textId="77777777" w:rsidR="00DD3587" w:rsidRPr="00DD3587" w:rsidRDefault="00DD3587" w:rsidP="00DD3587">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DD3587">
        <w:rPr>
          <w:rFonts w:ascii="Tahoma" w:eastAsia="Times New Roman" w:hAnsi="Tahoma" w:cs="Tahoma"/>
          <w:color w:val="483D34"/>
          <w:kern w:val="0"/>
          <w:sz w:val="24"/>
          <w:szCs w:val="24"/>
          <w:lang w:eastAsia="es-UY"/>
          <w14:ligatures w14:val="none"/>
        </w:rPr>
        <w:t>31 de mayo</w:t>
      </w:r>
    </w:p>
    <w:p w14:paraId="30D5218E" w14:textId="77777777" w:rsidR="00DD3587" w:rsidRPr="00DD3587" w:rsidRDefault="00DD3587" w:rsidP="00DD3587">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proofErr w:type="spellStart"/>
      <w:r w:rsidRPr="00DD3587">
        <w:rPr>
          <w:rFonts w:ascii="Tahoma" w:eastAsia="Times New Roman" w:hAnsi="Tahoma" w:cs="Tahoma"/>
          <w:color w:val="483D34"/>
          <w:kern w:val="0"/>
          <w:sz w:val="24"/>
          <w:szCs w:val="24"/>
          <w:lang w:eastAsia="es-UY"/>
          <w14:ligatures w14:val="none"/>
        </w:rPr>
        <w:t>Jn</w:t>
      </w:r>
      <w:proofErr w:type="spellEnd"/>
      <w:r w:rsidRPr="00DD3587">
        <w:rPr>
          <w:rFonts w:ascii="Tahoma" w:eastAsia="Times New Roman" w:hAnsi="Tahoma" w:cs="Tahoma"/>
          <w:color w:val="483D34"/>
          <w:kern w:val="0"/>
          <w:sz w:val="24"/>
          <w:szCs w:val="24"/>
          <w:lang w:eastAsia="es-UY"/>
          <w14:ligatures w14:val="none"/>
        </w:rPr>
        <w:t xml:space="preserve"> 3, 16-18</w:t>
      </w:r>
    </w:p>
    <w:p w14:paraId="7B751608" w14:textId="77777777" w:rsidR="00DD3587" w:rsidRPr="00DD3587" w:rsidRDefault="00DD3587" w:rsidP="00DD3587">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DD3587">
        <w:rPr>
          <w:rFonts w:ascii="Tahoma" w:eastAsia="Times New Roman" w:hAnsi="Tahoma" w:cs="Tahoma"/>
          <w:color w:val="483D34"/>
          <w:kern w:val="0"/>
          <w:sz w:val="24"/>
          <w:szCs w:val="24"/>
          <w:lang w:eastAsia="es-UY"/>
          <w14:ligatures w14:val="none"/>
        </w:rPr>
        <w:t>Las religiones se han presentado como ofertas de salvación. Y las religiones teístas, en particular, han puesto la salvación en manos de una divinidad separada, que habría de rescatar a la humanidad de su situación de esclavitud, sufrimiento y pecado. La —desde todo punto de vista— insostenible “doctrina del pecado original”, solo mantenida y perpetuada por la perezosa inercia que acompaña a toda creencia, ha hecho estragos en la percepción del ser humano.</w:t>
      </w:r>
    </w:p>
    <w:p w14:paraId="55DB1BC1" w14:textId="77777777" w:rsidR="00DD3587" w:rsidRPr="00DD3587" w:rsidRDefault="00DD3587" w:rsidP="00DD3587">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DD3587">
        <w:rPr>
          <w:rFonts w:ascii="Tahoma" w:eastAsia="Times New Roman" w:hAnsi="Tahoma" w:cs="Tahoma"/>
          <w:color w:val="483D34"/>
          <w:kern w:val="0"/>
          <w:sz w:val="24"/>
          <w:szCs w:val="24"/>
          <w:lang w:eastAsia="es-UY"/>
          <w14:ligatures w14:val="none"/>
        </w:rPr>
        <w:t>Tras ese planteamiento, no es difícil advertir la presencia, tanto de una teología absolutista —con la imagen de un dios más o menos arbitrario—, como de una antropología pesimista, que presenta al ser humano como “pecador” y que, en todo caso, lo reduce a su forma personal.</w:t>
      </w:r>
    </w:p>
    <w:p w14:paraId="51C495DA" w14:textId="77777777" w:rsidR="00DD3587" w:rsidRPr="00DD3587" w:rsidRDefault="00DD3587" w:rsidP="00DD3587">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DD3587">
        <w:rPr>
          <w:rFonts w:ascii="Tahoma" w:eastAsia="Times New Roman" w:hAnsi="Tahoma" w:cs="Tahoma"/>
          <w:color w:val="483D34"/>
          <w:kern w:val="0"/>
          <w:sz w:val="24"/>
          <w:szCs w:val="24"/>
          <w:lang w:eastAsia="es-UY"/>
          <w14:ligatures w14:val="none"/>
        </w:rPr>
        <w:t xml:space="preserve">Eso significa que, tanto la teología como la </w:t>
      </w:r>
      <w:proofErr w:type="gramStart"/>
      <w:r w:rsidRPr="00DD3587">
        <w:rPr>
          <w:rFonts w:ascii="Tahoma" w:eastAsia="Times New Roman" w:hAnsi="Tahoma" w:cs="Tahoma"/>
          <w:color w:val="483D34"/>
          <w:kern w:val="0"/>
          <w:sz w:val="24"/>
          <w:szCs w:val="24"/>
          <w:lang w:eastAsia="es-UY"/>
          <w14:ligatures w14:val="none"/>
        </w:rPr>
        <w:t>antropología dominantes</w:t>
      </w:r>
      <w:proofErr w:type="gramEnd"/>
      <w:r w:rsidRPr="00DD3587">
        <w:rPr>
          <w:rFonts w:ascii="Tahoma" w:eastAsia="Times New Roman" w:hAnsi="Tahoma" w:cs="Tahoma"/>
          <w:color w:val="483D34"/>
          <w:kern w:val="0"/>
          <w:sz w:val="24"/>
          <w:szCs w:val="24"/>
          <w:lang w:eastAsia="es-UY"/>
          <w14:ligatures w14:val="none"/>
        </w:rPr>
        <w:t xml:space="preserve"> en ese relato, han propagado y alimentado una imagen, además de negativa, absolutamente reductora del ser humano. Nada tiene de raro que, tras milenios adoctrinados en esa creencia, los humanos se hayan identificado con su personalidad carenciada y hayan puesto todas sus esperanzas en un dios exterior capaz de salvarlos.</w:t>
      </w:r>
    </w:p>
    <w:p w14:paraId="7DB5A4C2" w14:textId="77777777" w:rsidR="00DD3587" w:rsidRPr="00DD3587" w:rsidRDefault="00DD3587" w:rsidP="00DD3587">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DD3587">
        <w:rPr>
          <w:rFonts w:ascii="Tahoma" w:eastAsia="Times New Roman" w:hAnsi="Tahoma" w:cs="Tahoma"/>
          <w:color w:val="483D34"/>
          <w:kern w:val="0"/>
          <w:sz w:val="24"/>
          <w:szCs w:val="24"/>
          <w:lang w:eastAsia="es-UY"/>
          <w14:ligatures w14:val="none"/>
        </w:rPr>
        <w:t>Una comprensión adecuada de lo que somos acaba, de raíz, tanto con aquel dualismo extremo, como con el reduccionismo en nuestra manera de entendernos. El hecho de estar experimentándonos en una forma limitada y vulnerable no significa que en ella se agote nuestra realidad. En esa forma particular y concreta se está expresando y desplegando la plenitud que nunca hemos dejado de ser.</w:t>
      </w:r>
    </w:p>
    <w:p w14:paraId="3C7E9B24" w14:textId="77777777" w:rsidR="00DD3587" w:rsidRPr="00DD3587" w:rsidRDefault="00DD3587" w:rsidP="00DD3587">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DD3587">
        <w:rPr>
          <w:rFonts w:ascii="Tahoma" w:eastAsia="Times New Roman" w:hAnsi="Tahoma" w:cs="Tahoma"/>
          <w:color w:val="483D34"/>
          <w:kern w:val="0"/>
          <w:sz w:val="24"/>
          <w:szCs w:val="24"/>
          <w:lang w:eastAsia="es-UY"/>
          <w14:ligatures w14:val="none"/>
        </w:rPr>
        <w:t>No necesitamos ser salvados, sino reconocer lo que ya somos.</w:t>
      </w:r>
    </w:p>
    <w:p w14:paraId="601286DF" w14:textId="77777777" w:rsidR="00DD3587" w:rsidRPr="00DD3587" w:rsidRDefault="00DD3587" w:rsidP="00DD3587">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DD3587">
        <w:rPr>
          <w:rFonts w:ascii="Tahoma" w:eastAsia="Times New Roman" w:hAnsi="Tahoma" w:cs="Tahoma"/>
          <w:color w:val="483D34"/>
          <w:kern w:val="0"/>
          <w:sz w:val="24"/>
          <w:szCs w:val="24"/>
          <w:lang w:eastAsia="es-UY"/>
          <w14:ligatures w14:val="none"/>
        </w:rPr>
        <w:t>La doctrina cristiana sobre la salvación se asienta sobre dos pilares que se reclaman mutuamente: el pecado original y la redención por la cruz. Una vez asumido el carácter mítico del primero no se entiende que no se perciba ese mismo carácter en el segundo. Si no hubo pecado original —excepto en el mito—, ¿por qué se sigue manteniendo la necesidad de expiarlo, nada menos que por el “sacrificio de la cruz”?</w:t>
      </w:r>
    </w:p>
    <w:p w14:paraId="41CD0E33" w14:textId="77777777" w:rsidR="00DD3587" w:rsidRPr="00DD3587" w:rsidRDefault="00DD3587" w:rsidP="00DD3587">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DD3587">
        <w:rPr>
          <w:rFonts w:ascii="Tahoma" w:eastAsia="Times New Roman" w:hAnsi="Tahoma" w:cs="Tahoma"/>
          <w:color w:val="483D34"/>
          <w:kern w:val="0"/>
          <w:sz w:val="24"/>
          <w:szCs w:val="24"/>
          <w:lang w:eastAsia="es-UY"/>
          <w14:ligatures w14:val="none"/>
        </w:rPr>
        <w:t> </w:t>
      </w:r>
    </w:p>
    <w:p w14:paraId="72A697A9" w14:textId="77777777" w:rsidR="00DD3587" w:rsidRPr="00DD3587" w:rsidRDefault="00DD3587" w:rsidP="00DD3587">
      <w:pPr>
        <w:shd w:val="clear" w:color="auto" w:fill="FFCB9E"/>
        <w:spacing w:after="180" w:line="240" w:lineRule="auto"/>
        <w:jc w:val="right"/>
        <w:rPr>
          <w:rFonts w:ascii="Tahoma" w:eastAsia="Times New Roman" w:hAnsi="Tahoma" w:cs="Tahoma"/>
          <w:color w:val="483D34"/>
          <w:kern w:val="0"/>
          <w:sz w:val="24"/>
          <w:szCs w:val="24"/>
          <w:lang w:eastAsia="es-UY"/>
          <w14:ligatures w14:val="none"/>
        </w:rPr>
      </w:pPr>
      <w:r w:rsidRPr="00DD3587">
        <w:rPr>
          <w:rFonts w:ascii="Tahoma" w:eastAsia="Times New Roman" w:hAnsi="Tahoma" w:cs="Tahoma"/>
          <w:b/>
          <w:bCs/>
          <w:color w:val="483D34"/>
          <w:kern w:val="0"/>
          <w:sz w:val="24"/>
          <w:szCs w:val="24"/>
          <w:lang w:eastAsia="es-UY"/>
          <w14:ligatures w14:val="none"/>
        </w:rPr>
        <w:t>Enrique Martínez Lozano</w:t>
      </w:r>
    </w:p>
    <w:p w14:paraId="41E6D721"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57840"/>
    <w:multiLevelType w:val="multilevel"/>
    <w:tmpl w:val="F3D28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7833EC"/>
    <w:multiLevelType w:val="multilevel"/>
    <w:tmpl w:val="2F485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1474403">
    <w:abstractNumId w:val="1"/>
  </w:num>
  <w:num w:numId="2" w16cid:durableId="97331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587"/>
    <w:rsid w:val="00926044"/>
    <w:rsid w:val="00CE69F4"/>
    <w:rsid w:val="00DD3587"/>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28CAC"/>
  <w15:chartTrackingRefBased/>
  <w15:docId w15:val="{3D7315B4-BBC5-4E45-9CB0-F7BE151D4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D35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D35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D358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D358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D358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D358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D358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D358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D358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D358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D358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D358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D358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D358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D358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D358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D358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D3587"/>
    <w:rPr>
      <w:rFonts w:eastAsiaTheme="majorEastAsia" w:cstheme="majorBidi"/>
      <w:color w:val="272727" w:themeColor="text1" w:themeTint="D8"/>
    </w:rPr>
  </w:style>
  <w:style w:type="paragraph" w:styleId="Ttulo">
    <w:name w:val="Title"/>
    <w:basedOn w:val="Normal"/>
    <w:next w:val="Normal"/>
    <w:link w:val="TtuloCar"/>
    <w:uiPriority w:val="10"/>
    <w:qFormat/>
    <w:rsid w:val="00DD35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D358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D358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D358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D3587"/>
    <w:pPr>
      <w:spacing w:before="160"/>
      <w:jc w:val="center"/>
    </w:pPr>
    <w:rPr>
      <w:i/>
      <w:iCs/>
      <w:color w:val="404040" w:themeColor="text1" w:themeTint="BF"/>
    </w:rPr>
  </w:style>
  <w:style w:type="character" w:customStyle="1" w:styleId="CitaCar">
    <w:name w:val="Cita Car"/>
    <w:basedOn w:val="Fuentedeprrafopredeter"/>
    <w:link w:val="Cita"/>
    <w:uiPriority w:val="29"/>
    <w:rsid w:val="00DD3587"/>
    <w:rPr>
      <w:i/>
      <w:iCs/>
      <w:color w:val="404040" w:themeColor="text1" w:themeTint="BF"/>
    </w:rPr>
  </w:style>
  <w:style w:type="paragraph" w:styleId="Prrafodelista">
    <w:name w:val="List Paragraph"/>
    <w:basedOn w:val="Normal"/>
    <w:uiPriority w:val="34"/>
    <w:qFormat/>
    <w:rsid w:val="00DD3587"/>
    <w:pPr>
      <w:ind w:left="720"/>
      <w:contextualSpacing/>
    </w:pPr>
  </w:style>
  <w:style w:type="character" w:styleId="nfasisintenso">
    <w:name w:val="Intense Emphasis"/>
    <w:basedOn w:val="Fuentedeprrafopredeter"/>
    <w:uiPriority w:val="21"/>
    <w:qFormat/>
    <w:rsid w:val="00DD3587"/>
    <w:rPr>
      <w:i/>
      <w:iCs/>
      <w:color w:val="0F4761" w:themeColor="accent1" w:themeShade="BF"/>
    </w:rPr>
  </w:style>
  <w:style w:type="paragraph" w:styleId="Citadestacada">
    <w:name w:val="Intense Quote"/>
    <w:basedOn w:val="Normal"/>
    <w:next w:val="Normal"/>
    <w:link w:val="CitadestacadaCar"/>
    <w:uiPriority w:val="30"/>
    <w:qFormat/>
    <w:rsid w:val="00DD35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D3587"/>
    <w:rPr>
      <w:i/>
      <w:iCs/>
      <w:color w:val="0F4761" w:themeColor="accent1" w:themeShade="BF"/>
    </w:rPr>
  </w:style>
  <w:style w:type="character" w:styleId="Referenciaintensa">
    <w:name w:val="Intense Reference"/>
    <w:basedOn w:val="Fuentedeprrafopredeter"/>
    <w:uiPriority w:val="32"/>
    <w:qFormat/>
    <w:rsid w:val="00DD358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feadulta.com/es/buscadoravanzado/itemlist/user/45-enriquemart%C3%ADnezlozano.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344</Words>
  <Characters>1897</Characters>
  <Application>Microsoft Office Word</Application>
  <DocSecurity>0</DocSecurity>
  <Lines>15</Lines>
  <Paragraphs>4</Paragraphs>
  <ScaleCrop>false</ScaleCrop>
  <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2026-05-29T02:16:00Z</dcterms:created>
  <dcterms:modified xsi:type="dcterms:W3CDTF">2026-05-29T02:23:00Z</dcterms:modified>
</cp:coreProperties>
</file>