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FBE6" w14:textId="77777777" w:rsidR="00FA6C83" w:rsidRPr="00FA6C83" w:rsidRDefault="00FA6C83" w:rsidP="00FA6C83">
      <w:pPr>
        <w:spacing w:after="100" w:afterAutospacing="1" w:line="540" w:lineRule="atLeast"/>
        <w:outlineLvl w:val="0"/>
        <w:rPr>
          <w:rFonts w:ascii="Georgia" w:eastAsia="Times New Roman" w:hAnsi="Georgia" w:cs="Times New Roman"/>
          <w:b/>
          <w:bCs/>
          <w:color w:val="000000"/>
          <w:kern w:val="36"/>
          <w:sz w:val="45"/>
          <w:szCs w:val="45"/>
          <w:lang w:eastAsia="es-UY"/>
          <w14:ligatures w14:val="none"/>
        </w:rPr>
      </w:pPr>
      <w:r w:rsidRPr="00FA6C83">
        <w:rPr>
          <w:rFonts w:ascii="Georgia" w:eastAsia="Times New Roman" w:hAnsi="Georgia" w:cs="Times New Roman"/>
          <w:b/>
          <w:bCs/>
          <w:color w:val="000000"/>
          <w:kern w:val="36"/>
          <w:sz w:val="45"/>
          <w:szCs w:val="45"/>
          <w:lang w:eastAsia="es-UY"/>
          <w14:ligatures w14:val="none"/>
        </w:rPr>
        <w:t>El cardenal Fernández critica la notificación de la Congregación para la Doctrina de la Fe de 2006 sobre las obras del padre Jon Sobrino.</w:t>
      </w:r>
    </w:p>
    <w:p w14:paraId="11FFE6E8" w14:textId="77777777" w:rsidR="00FA6C83" w:rsidRPr="00FA6C83" w:rsidRDefault="00FA6C83" w:rsidP="00FA6C83">
      <w:pPr>
        <w:spacing w:before="100" w:beforeAutospacing="1" w:after="0" w:line="360" w:lineRule="atLeast"/>
        <w:rPr>
          <w:rFonts w:ascii="Open Sans" w:eastAsia="Times New Roman" w:hAnsi="Open Sans" w:cs="Open Sans"/>
          <w:color w:val="000000"/>
          <w:kern w:val="0"/>
          <w:sz w:val="24"/>
          <w:szCs w:val="24"/>
          <w:lang w:eastAsia="es-UY"/>
          <w14:ligatures w14:val="none"/>
        </w:rPr>
      </w:pPr>
      <w:r w:rsidRPr="00FA6C83">
        <w:rPr>
          <w:rFonts w:ascii="Open Sans" w:eastAsia="Times New Roman" w:hAnsi="Open Sans" w:cs="Open Sans"/>
          <w:color w:val="000000"/>
          <w:kern w:val="0"/>
          <w:sz w:val="24"/>
          <w:szCs w:val="24"/>
          <w:lang w:eastAsia="es-UY"/>
          <w14:ligatures w14:val="none"/>
        </w:rPr>
        <w:t>22 de mayo de 2026</w:t>
      </w:r>
    </w:p>
    <w:p w14:paraId="214A0E60" w14:textId="77777777" w:rsidR="00FA6C83" w:rsidRPr="00FA6C83" w:rsidRDefault="00FA6C83" w:rsidP="00FA6C83">
      <w:pPr>
        <w:spacing w:before="100" w:beforeAutospacing="1" w:after="100" w:afterAutospacing="1" w:line="360" w:lineRule="atLeast"/>
        <w:rPr>
          <w:rFonts w:ascii="Open Sans" w:eastAsia="Times New Roman" w:hAnsi="Open Sans" w:cs="Open Sans"/>
          <w:color w:val="000000"/>
          <w:kern w:val="0"/>
          <w:sz w:val="24"/>
          <w:szCs w:val="24"/>
          <w:lang w:eastAsia="es-UY"/>
          <w14:ligatures w14:val="none"/>
        </w:rPr>
      </w:pPr>
      <w:r w:rsidRPr="00FA6C83">
        <w:rPr>
          <w:rFonts w:ascii="Open Sans" w:eastAsia="Times New Roman" w:hAnsi="Open Sans" w:cs="Open Sans"/>
          <w:color w:val="000000"/>
          <w:kern w:val="0"/>
          <w:sz w:val="24"/>
          <w:szCs w:val="24"/>
          <w:lang w:eastAsia="es-UY"/>
          <w14:ligatures w14:val="none"/>
        </w:rPr>
        <w:t>El cardenal Víctor Manuel Fernández, prefecto del Dicasterio para la Doctrina de la Fe, criticó la </w:t>
      </w:r>
      <w:hyperlink r:id="rId4" w:history="1">
        <w:r w:rsidRPr="00FA6C83">
          <w:rPr>
            <w:rFonts w:ascii="Open Sans" w:eastAsia="Times New Roman" w:hAnsi="Open Sans" w:cs="Open Sans"/>
            <w:color w:val="005DB1"/>
            <w:kern w:val="0"/>
            <w:sz w:val="24"/>
            <w:szCs w:val="24"/>
            <w:lang w:eastAsia="es-UY"/>
            <w14:ligatures w14:val="none"/>
          </w:rPr>
          <w:t>Notificación de la Congregación para la Doctrina de la Fe sobre las obras del P. Jon Sobrino, SJ</w:t>
        </w:r>
      </w:hyperlink>
      <w:r w:rsidRPr="00FA6C83">
        <w:rPr>
          <w:rFonts w:ascii="Open Sans" w:eastAsia="Times New Roman" w:hAnsi="Open Sans" w:cs="Open Sans"/>
          <w:color w:val="000000"/>
          <w:kern w:val="0"/>
          <w:sz w:val="24"/>
          <w:szCs w:val="24"/>
          <w:lang w:eastAsia="es-UY"/>
          <w14:ligatures w14:val="none"/>
        </w:rPr>
        <w:t> .</w:t>
      </w:r>
    </w:p>
    <w:p w14:paraId="31164647" w14:textId="77777777" w:rsidR="00FA6C83" w:rsidRPr="00FA6C83" w:rsidRDefault="00FA6C83" w:rsidP="00FA6C83">
      <w:pPr>
        <w:spacing w:before="100" w:beforeAutospacing="1" w:after="100" w:afterAutospacing="1" w:line="360" w:lineRule="atLeast"/>
        <w:rPr>
          <w:rFonts w:ascii="Open Sans" w:eastAsia="Times New Roman" w:hAnsi="Open Sans" w:cs="Open Sans"/>
          <w:color w:val="000000"/>
          <w:kern w:val="0"/>
          <w:sz w:val="24"/>
          <w:szCs w:val="24"/>
          <w:lang w:eastAsia="es-UY"/>
          <w14:ligatures w14:val="none"/>
        </w:rPr>
      </w:pPr>
      <w:r w:rsidRPr="00FA6C83">
        <w:rPr>
          <w:rFonts w:ascii="Open Sans" w:eastAsia="Times New Roman" w:hAnsi="Open Sans" w:cs="Open Sans"/>
          <w:color w:val="000000"/>
          <w:kern w:val="0"/>
          <w:sz w:val="24"/>
          <w:szCs w:val="24"/>
          <w:lang w:eastAsia="es-UY"/>
          <w14:ligatures w14:val="none"/>
        </w:rPr>
        <w:t>La congregación, entonces encabezada por el cardenal William Levada, emitió la notificación en 2006 con la aprobación del papa Benedicto XVI. En ella se declaraba que algunas obras del jesuita español contenían «discrepancias notables con la fe de la Iglesia».</w:t>
      </w:r>
    </w:p>
    <w:p w14:paraId="3E92DD9F" w14:textId="77777777" w:rsidR="00FA6C83" w:rsidRPr="00FA6C83" w:rsidRDefault="00FA6C83" w:rsidP="00FA6C83">
      <w:pPr>
        <w:spacing w:before="100" w:beforeAutospacing="1" w:after="100" w:afterAutospacing="1" w:line="360" w:lineRule="atLeast"/>
        <w:rPr>
          <w:rFonts w:ascii="Open Sans" w:eastAsia="Times New Roman" w:hAnsi="Open Sans" w:cs="Open Sans"/>
          <w:color w:val="000000"/>
          <w:kern w:val="0"/>
          <w:sz w:val="24"/>
          <w:szCs w:val="24"/>
          <w:lang w:eastAsia="es-UY"/>
          <w14:ligatures w14:val="none"/>
        </w:rPr>
      </w:pPr>
      <w:r w:rsidRPr="00FA6C83">
        <w:rPr>
          <w:rFonts w:ascii="Open Sans" w:eastAsia="Times New Roman" w:hAnsi="Open Sans" w:cs="Open Sans"/>
          <w:color w:val="000000"/>
          <w:kern w:val="0"/>
          <w:sz w:val="24"/>
          <w:szCs w:val="24"/>
          <w:lang w:eastAsia="es-UY"/>
          <w14:ligatures w14:val="none"/>
        </w:rPr>
        <w:t>En su intervención en la Pontificia Universidad Urbaniana el 12 de mayo, el cardenal Fernández afirmó que la notificación «no fomenta el esfuerzo por tomar en serio el contexto en el que se desarrolla la reflexión teológica. Más bien parece indicar que la teología realizada en el contexto de los pobres es inadecuada y peligrosa, es decir, que la vida de los pobres puede ocupar solo un lugar marginal en la reflexión de la fe».</w:t>
      </w:r>
    </w:p>
    <w:p w14:paraId="234CEFB6" w14:textId="77777777" w:rsidR="00FA6C83" w:rsidRPr="00FA6C83" w:rsidRDefault="00FA6C83" w:rsidP="00FA6C83">
      <w:pPr>
        <w:spacing w:before="100" w:beforeAutospacing="1" w:after="100" w:afterAutospacing="1" w:line="360" w:lineRule="atLeast"/>
        <w:rPr>
          <w:rFonts w:ascii="Open Sans" w:eastAsia="Times New Roman" w:hAnsi="Open Sans" w:cs="Open Sans"/>
          <w:color w:val="000000"/>
          <w:kern w:val="0"/>
          <w:sz w:val="24"/>
          <w:szCs w:val="24"/>
          <w:lang w:eastAsia="es-UY"/>
          <w14:ligatures w14:val="none"/>
        </w:rPr>
      </w:pPr>
      <w:r w:rsidRPr="00FA6C83">
        <w:rPr>
          <w:rFonts w:ascii="Open Sans" w:eastAsia="Times New Roman" w:hAnsi="Open Sans" w:cs="Open Sans"/>
          <w:color w:val="000000"/>
          <w:kern w:val="0"/>
          <w:sz w:val="24"/>
          <w:szCs w:val="24"/>
          <w:lang w:eastAsia="es-UY"/>
          <w14:ligatures w14:val="none"/>
        </w:rPr>
        <w:t>El cardenal Fernández recordó que en 2007 publicó un artículo sobre la notificación que posteriormente provocó un retraso en su aprobación como rector de la Pontificia Universidad Católica Argentina:</w:t>
      </w:r>
    </w:p>
    <w:p w14:paraId="5994CF84" w14:textId="77777777" w:rsidR="00FA6C83" w:rsidRPr="00FA6C83" w:rsidRDefault="00FA6C83" w:rsidP="00FA6C83">
      <w:pPr>
        <w:spacing w:before="100" w:beforeAutospacing="1" w:after="100" w:afterAutospacing="1" w:line="360" w:lineRule="atLeast"/>
        <w:rPr>
          <w:rFonts w:ascii="Open Sans" w:eastAsia="Times New Roman" w:hAnsi="Open Sans" w:cs="Open Sans"/>
          <w:color w:val="000000"/>
          <w:kern w:val="0"/>
          <w:sz w:val="24"/>
          <w:szCs w:val="24"/>
          <w:lang w:eastAsia="es-UY"/>
          <w14:ligatures w14:val="none"/>
        </w:rPr>
      </w:pPr>
      <w:r w:rsidRPr="00FA6C83">
        <w:rPr>
          <w:rFonts w:ascii="Open Sans" w:eastAsia="Times New Roman" w:hAnsi="Open Sans" w:cs="Open Sans"/>
          <w:color w:val="000000"/>
          <w:kern w:val="0"/>
          <w:sz w:val="24"/>
          <w:szCs w:val="24"/>
          <w:lang w:eastAsia="es-UY"/>
          <w14:ligatures w14:val="none"/>
        </w:rPr>
        <w:t>En 2010, cuando el Episcopado argentino me propuso como rector de la Pontificia Universidad de Buenos Aires, aquel artículo reapareció y el Dicasterio para la Doctrina de la Fe no concedió de inmediato el </w:t>
      </w:r>
      <w:r w:rsidRPr="00FA6C83">
        <w:rPr>
          <w:rFonts w:ascii="Open Sans" w:eastAsia="Times New Roman" w:hAnsi="Open Sans" w:cs="Open Sans"/>
          <w:i/>
          <w:iCs/>
          <w:color w:val="000000"/>
          <w:kern w:val="0"/>
          <w:sz w:val="24"/>
          <w:szCs w:val="24"/>
          <w:lang w:eastAsia="es-UY"/>
          <w14:ligatures w14:val="none"/>
        </w:rPr>
        <w:t>nihil obstat</w:t>
      </w:r>
      <w:r w:rsidRPr="00FA6C83">
        <w:rPr>
          <w:rFonts w:ascii="Open Sans" w:eastAsia="Times New Roman" w:hAnsi="Open Sans" w:cs="Open Sans"/>
          <w:color w:val="000000"/>
          <w:kern w:val="0"/>
          <w:sz w:val="24"/>
          <w:szCs w:val="24"/>
          <w:lang w:eastAsia="es-UY"/>
          <w14:ligatures w14:val="none"/>
        </w:rPr>
        <w:t> . En aquel entonces hubo un intercambio de cartas con el Dicasterio, lo que me obligó a publicar un nuevo artículo en el que debía retractarme de mis afirmaciones.</w:t>
      </w:r>
    </w:p>
    <w:p w14:paraId="3CE9CFD9" w14:textId="77777777" w:rsidR="00FA6C83" w:rsidRPr="00FA6C83" w:rsidRDefault="00FA6C83" w:rsidP="00FA6C83">
      <w:pPr>
        <w:spacing w:before="100" w:beforeAutospacing="1" w:after="100" w:afterAutospacing="1" w:line="360" w:lineRule="atLeast"/>
        <w:rPr>
          <w:rFonts w:ascii="Open Sans" w:eastAsia="Times New Roman" w:hAnsi="Open Sans" w:cs="Open Sans"/>
          <w:color w:val="000000"/>
          <w:kern w:val="0"/>
          <w:sz w:val="24"/>
          <w:szCs w:val="24"/>
          <w:lang w:eastAsia="es-UY"/>
          <w14:ligatures w14:val="none"/>
        </w:rPr>
      </w:pPr>
      <w:r w:rsidRPr="00FA6C83">
        <w:rPr>
          <w:rFonts w:ascii="Open Sans" w:eastAsia="Times New Roman" w:hAnsi="Open Sans" w:cs="Open Sans"/>
          <w:color w:val="000000"/>
          <w:kern w:val="0"/>
          <w:sz w:val="24"/>
          <w:szCs w:val="24"/>
          <w:lang w:eastAsia="es-UY"/>
          <w14:ligatures w14:val="none"/>
        </w:rPr>
        <w:t xml:space="preserve">Por lo tanto, publiqué un segundo artículo en 2011, en el que reiteré lo dicho anteriormente, pero agregué frases como estas: “Es precisamente la fe de la Iglesia la que proporciona los fundamentos más sólidos y profundos para mirar a los pobres como Dios los mira y preocuparse por su </w:t>
      </w:r>
      <w:r w:rsidRPr="00FA6C83">
        <w:rPr>
          <w:rFonts w:ascii="Open Sans" w:eastAsia="Times New Roman" w:hAnsi="Open Sans" w:cs="Open Sans"/>
          <w:color w:val="000000"/>
          <w:kern w:val="0"/>
          <w:sz w:val="24"/>
          <w:szCs w:val="24"/>
          <w:lang w:eastAsia="es-UY"/>
          <w14:ligatures w14:val="none"/>
        </w:rPr>
        <w:lastRenderedPageBreak/>
        <w:t>situación”; “Nadie percibe mejor la maldad de los ataques a la dignidad de los marginados que aquellos que se dejan iluminar por la fe de la Iglesia”.</w:t>
      </w:r>
    </w:p>
    <w:p w14:paraId="70D789F3" w14:textId="77777777" w:rsidR="00FA6C83" w:rsidRPr="00FA6C83" w:rsidRDefault="00FA6C83" w:rsidP="00FA6C83">
      <w:pPr>
        <w:spacing w:before="100" w:beforeAutospacing="1" w:after="100" w:afterAutospacing="1" w:line="360" w:lineRule="atLeast"/>
        <w:rPr>
          <w:rFonts w:ascii="Open Sans" w:eastAsia="Times New Roman" w:hAnsi="Open Sans" w:cs="Open Sans"/>
          <w:color w:val="000000"/>
          <w:kern w:val="0"/>
          <w:sz w:val="24"/>
          <w:szCs w:val="24"/>
          <w:lang w:eastAsia="es-UY"/>
          <w14:ligatures w14:val="none"/>
        </w:rPr>
      </w:pPr>
      <w:r w:rsidRPr="00FA6C83">
        <w:rPr>
          <w:rFonts w:ascii="Open Sans" w:eastAsia="Times New Roman" w:hAnsi="Open Sans" w:cs="Open Sans"/>
          <w:color w:val="000000"/>
          <w:kern w:val="0"/>
          <w:sz w:val="24"/>
          <w:szCs w:val="24"/>
          <w:lang w:eastAsia="es-UY"/>
          <w14:ligatures w14:val="none"/>
        </w:rPr>
        <w:t>Además, seguí argumentando que el simple hecho de aceptar la tradición de la Iglesia puede dejarnos indiferentes a la historia en la que Dios nos ha insertado, si al mismo tiempo no estamos atentos a lo que sucede a nuestro alrededor. Por eso he vuelto a proponer la expresión «contexto inmediato e ineludible», explicando que este contexto es inevitable porque «cuando un teólogo reflexiona, no puede ignorar por completo ni dejar entre paréntesis la dolorosa situación que padece la mayoría del Pueblo de Dios en el lugar donde vive», y que el contexto «invita a quienes reciben la Revelación a descubrir otros aspectos de su inagotable riqueza».</w:t>
      </w:r>
    </w:p>
    <w:p w14:paraId="17D4327B" w14:textId="77777777" w:rsidR="00FA6C83" w:rsidRPr="00FA6C83" w:rsidRDefault="00FA6C83" w:rsidP="00FA6C83">
      <w:pPr>
        <w:spacing w:before="100" w:beforeAutospacing="1" w:after="100" w:afterAutospacing="1" w:line="360" w:lineRule="atLeast"/>
        <w:rPr>
          <w:rFonts w:ascii="Open Sans" w:eastAsia="Times New Roman" w:hAnsi="Open Sans" w:cs="Open Sans"/>
          <w:color w:val="000000"/>
          <w:kern w:val="0"/>
          <w:sz w:val="24"/>
          <w:szCs w:val="24"/>
          <w:lang w:eastAsia="es-UY"/>
          <w14:ligatures w14:val="none"/>
        </w:rPr>
      </w:pPr>
      <w:r w:rsidRPr="00FA6C83">
        <w:rPr>
          <w:rFonts w:ascii="Open Sans" w:eastAsia="Times New Roman" w:hAnsi="Open Sans" w:cs="Open Sans"/>
          <w:color w:val="000000"/>
          <w:kern w:val="0"/>
          <w:sz w:val="24"/>
          <w:szCs w:val="24"/>
          <w:lang w:eastAsia="es-UY"/>
          <w14:ligatures w14:val="none"/>
        </w:rPr>
        <w:t>Los teólogos europeos que hablaban de teologías contextuales ni siquiera sabían que estos artículos se habían publicado. Pero años después escuché estas reflexiones de un Papa, quien consideraba que la reflexión solo puede partir de la vida del Pueblo de Dios. Esta expresión «desde» ha sido fundamental en el pensamiento del Papa Francisco, como cuando sostenía que vemos mejor si observamos desde la periferia, o que algunas cosas se comprenden mejor si se ven desde la perspectiva de los pobres.</w:t>
      </w:r>
    </w:p>
    <w:p w14:paraId="42A14E42" w14:textId="77777777" w:rsidR="00FA6C83" w:rsidRPr="00FA6C83" w:rsidRDefault="00FA6C83" w:rsidP="00FA6C83">
      <w:pPr>
        <w:spacing w:before="100" w:beforeAutospacing="1" w:after="100" w:afterAutospacing="1" w:line="360" w:lineRule="atLeast"/>
        <w:rPr>
          <w:rFonts w:ascii="Open Sans" w:eastAsia="Times New Roman" w:hAnsi="Open Sans" w:cs="Open Sans"/>
          <w:color w:val="000000"/>
          <w:kern w:val="0"/>
          <w:sz w:val="24"/>
          <w:szCs w:val="24"/>
          <w:lang w:eastAsia="es-UY"/>
          <w14:ligatures w14:val="none"/>
        </w:rPr>
      </w:pPr>
      <w:r w:rsidRPr="00FA6C83">
        <w:rPr>
          <w:rFonts w:ascii="Open Sans" w:eastAsia="Times New Roman" w:hAnsi="Open Sans" w:cs="Open Sans"/>
          <w:color w:val="000000"/>
          <w:kern w:val="0"/>
          <w:sz w:val="24"/>
          <w:szCs w:val="24"/>
          <w:lang w:eastAsia="es-UY"/>
          <w14:ligatures w14:val="none"/>
        </w:rPr>
        <w:t>El cardenal Fernández hizo estas observaciones en «Una experiencia crítica sobre la teología contextual», la sección inicial de una conferencia titulada « </w:t>
      </w:r>
      <w:hyperlink r:id="rId5" w:history="1">
        <w:r w:rsidRPr="00FA6C83">
          <w:rPr>
            <w:rFonts w:ascii="Open Sans" w:eastAsia="Times New Roman" w:hAnsi="Open Sans" w:cs="Open Sans"/>
            <w:color w:val="005DB1"/>
            <w:kern w:val="0"/>
            <w:sz w:val="24"/>
            <w:szCs w:val="24"/>
            <w:lang w:eastAsia="es-UY"/>
            <w14:ligatures w14:val="none"/>
          </w:rPr>
          <w:t>Provocaciones sobre la teología contextual. Discurso de apertura de la jornada de estudio "Hitos en la teología contextual hoy</w:t>
        </w:r>
      </w:hyperlink>
      <w:r w:rsidRPr="00FA6C83">
        <w:rPr>
          <w:rFonts w:ascii="Open Sans" w:eastAsia="Times New Roman" w:hAnsi="Open Sans" w:cs="Open Sans"/>
          <w:color w:val="000000"/>
          <w:kern w:val="0"/>
          <w:sz w:val="24"/>
          <w:szCs w:val="24"/>
          <w:lang w:eastAsia="es-UY"/>
          <w14:ligatures w14:val="none"/>
        </w:rPr>
        <w:t> "». El cardenal Fernández tituló las secciones siguientes de la conferencia «Relación entre la teología contextual y la inculturación», «Relación con la cuestión del desarrollo del dogma» y «Algunos ejemplos y preocupaciones sinceras».</w:t>
      </w:r>
    </w:p>
    <w:p w14:paraId="32B375C5" w14:textId="096094EF" w:rsidR="00926044" w:rsidRDefault="00C47CE0">
      <w:hyperlink r:id="rId6" w:history="1">
        <w:r w:rsidRPr="00F308EB">
          <w:rPr>
            <w:rStyle w:val="Hipervnculo"/>
          </w:rPr>
          <w:t>https://www.catholicculture.org/news/headlines/index.cfm?storyid=6</w:t>
        </w:r>
        <w:r w:rsidRPr="00F308EB">
          <w:rPr>
            <w:rStyle w:val="Hipervnculo"/>
          </w:rPr>
          <w:t>9</w:t>
        </w:r>
        <w:r w:rsidRPr="00F308EB">
          <w:rPr>
            <w:rStyle w:val="Hipervnculo"/>
          </w:rPr>
          <w:t>508</w:t>
        </w:r>
      </w:hyperlink>
      <w:r>
        <w:t xml:space="preserve"> </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Open Sans">
    <w:panose1 w:val="020B0604020202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83"/>
    <w:rsid w:val="00926044"/>
    <w:rsid w:val="00C47CE0"/>
    <w:rsid w:val="00DE17AC"/>
    <w:rsid w:val="00F76554"/>
    <w:rsid w:val="00FA6C8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4BCB"/>
  <w15:chartTrackingRefBased/>
  <w15:docId w15:val="{5D8F504E-064C-4E5B-A586-3E8696AD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6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6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6C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6C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6C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6C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6C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6C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6C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6C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6C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6C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6C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6C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6C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6C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6C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6C83"/>
    <w:rPr>
      <w:rFonts w:eastAsiaTheme="majorEastAsia" w:cstheme="majorBidi"/>
      <w:color w:val="272727" w:themeColor="text1" w:themeTint="D8"/>
    </w:rPr>
  </w:style>
  <w:style w:type="paragraph" w:styleId="Ttulo">
    <w:name w:val="Title"/>
    <w:basedOn w:val="Normal"/>
    <w:next w:val="Normal"/>
    <w:link w:val="TtuloCar"/>
    <w:uiPriority w:val="10"/>
    <w:qFormat/>
    <w:rsid w:val="00FA6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6C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6C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6C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6C83"/>
    <w:pPr>
      <w:spacing w:before="160"/>
      <w:jc w:val="center"/>
    </w:pPr>
    <w:rPr>
      <w:i/>
      <w:iCs/>
      <w:color w:val="404040" w:themeColor="text1" w:themeTint="BF"/>
    </w:rPr>
  </w:style>
  <w:style w:type="character" w:customStyle="1" w:styleId="CitaCar">
    <w:name w:val="Cita Car"/>
    <w:basedOn w:val="Fuentedeprrafopredeter"/>
    <w:link w:val="Cita"/>
    <w:uiPriority w:val="29"/>
    <w:rsid w:val="00FA6C83"/>
    <w:rPr>
      <w:i/>
      <w:iCs/>
      <w:color w:val="404040" w:themeColor="text1" w:themeTint="BF"/>
    </w:rPr>
  </w:style>
  <w:style w:type="paragraph" w:styleId="Prrafodelista">
    <w:name w:val="List Paragraph"/>
    <w:basedOn w:val="Normal"/>
    <w:uiPriority w:val="34"/>
    <w:qFormat/>
    <w:rsid w:val="00FA6C83"/>
    <w:pPr>
      <w:ind w:left="720"/>
      <w:contextualSpacing/>
    </w:pPr>
  </w:style>
  <w:style w:type="character" w:styleId="nfasisintenso">
    <w:name w:val="Intense Emphasis"/>
    <w:basedOn w:val="Fuentedeprrafopredeter"/>
    <w:uiPriority w:val="21"/>
    <w:qFormat/>
    <w:rsid w:val="00FA6C83"/>
    <w:rPr>
      <w:i/>
      <w:iCs/>
      <w:color w:val="0F4761" w:themeColor="accent1" w:themeShade="BF"/>
    </w:rPr>
  </w:style>
  <w:style w:type="paragraph" w:styleId="Citadestacada">
    <w:name w:val="Intense Quote"/>
    <w:basedOn w:val="Normal"/>
    <w:next w:val="Normal"/>
    <w:link w:val="CitadestacadaCar"/>
    <w:uiPriority w:val="30"/>
    <w:qFormat/>
    <w:rsid w:val="00FA6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6C83"/>
    <w:rPr>
      <w:i/>
      <w:iCs/>
      <w:color w:val="0F4761" w:themeColor="accent1" w:themeShade="BF"/>
    </w:rPr>
  </w:style>
  <w:style w:type="character" w:styleId="Referenciaintensa">
    <w:name w:val="Intense Reference"/>
    <w:basedOn w:val="Fuentedeprrafopredeter"/>
    <w:uiPriority w:val="32"/>
    <w:qFormat/>
    <w:rsid w:val="00FA6C83"/>
    <w:rPr>
      <w:b/>
      <w:bCs/>
      <w:smallCaps/>
      <w:color w:val="0F4761" w:themeColor="accent1" w:themeShade="BF"/>
      <w:spacing w:val="5"/>
    </w:rPr>
  </w:style>
  <w:style w:type="character" w:styleId="Hipervnculo">
    <w:name w:val="Hyperlink"/>
    <w:basedOn w:val="Fuentedeprrafopredeter"/>
    <w:uiPriority w:val="99"/>
    <w:unhideWhenUsed/>
    <w:rsid w:val="00C47CE0"/>
    <w:rPr>
      <w:color w:val="467886" w:themeColor="hyperlink"/>
      <w:u w:val="single"/>
    </w:rPr>
  </w:style>
  <w:style w:type="character" w:styleId="Mencinsinresolver">
    <w:name w:val="Unresolved Mention"/>
    <w:basedOn w:val="Fuentedeprrafopredeter"/>
    <w:uiPriority w:val="99"/>
    <w:semiHidden/>
    <w:unhideWhenUsed/>
    <w:rsid w:val="00C47CE0"/>
    <w:rPr>
      <w:color w:val="605E5C"/>
      <w:shd w:val="clear" w:color="auto" w:fill="E1DFDD"/>
    </w:rPr>
  </w:style>
  <w:style w:type="character" w:styleId="Hipervnculovisitado">
    <w:name w:val="FollowedHyperlink"/>
    <w:basedOn w:val="Fuentedeprrafopredeter"/>
    <w:uiPriority w:val="99"/>
    <w:semiHidden/>
    <w:unhideWhenUsed/>
    <w:rsid w:val="00C47C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tholicculture.org/news/headlines/index.cfm?storyid=69508" TargetMode="External"/><Relationship Id="rId5" Type="http://schemas.openxmlformats.org/officeDocument/2006/relationships/hyperlink" Target="https://www.doctrinafidei.va/content/dam/dottrinadellafede/discorsi-del-prefetto/2026-05-12-Fernandez---Sfide-teologia-contestuale-IT.pdf" TargetMode="External"/><Relationship Id="rId4" Type="http://schemas.openxmlformats.org/officeDocument/2006/relationships/hyperlink" Target="https://www.vatican.va/roman_curia/congregations/cfaith/documents/rc_con_cfaith_doc_20061126_notification-sobrino_e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595</Words>
  <Characters>3583</Characters>
  <Application>Microsoft Office Word</Application>
  <DocSecurity>0</DocSecurity>
  <Lines>51</Lines>
  <Paragraphs>17</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2026-05-28T12:02:00Z</dcterms:created>
  <dcterms:modified xsi:type="dcterms:W3CDTF">2026-05-31T22:53:00Z</dcterms:modified>
</cp:coreProperties>
</file>