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C458" w14:textId="77777777" w:rsidR="002D3168" w:rsidRDefault="002D3168" w:rsidP="0088622C">
      <w:pPr>
        <w:spacing w:after="0"/>
        <w:jc w:val="center"/>
        <w:rPr>
          <w:b/>
        </w:rPr>
      </w:pPr>
    </w:p>
    <w:p w14:paraId="07025A36" w14:textId="77777777" w:rsidR="002D3168" w:rsidRDefault="002D3168" w:rsidP="00FD14CB">
      <w:pPr>
        <w:spacing w:after="0"/>
        <w:rPr>
          <w:b/>
        </w:rPr>
      </w:pPr>
    </w:p>
    <w:p w14:paraId="004B6F03" w14:textId="77777777" w:rsidR="001B242A" w:rsidRDefault="00D6005C" w:rsidP="0088622C">
      <w:pPr>
        <w:spacing w:after="0"/>
        <w:jc w:val="center"/>
        <w:rPr>
          <w:b/>
        </w:rPr>
      </w:pPr>
      <w:r>
        <w:rPr>
          <w:b/>
        </w:rPr>
        <w:t xml:space="preserve">O </w:t>
      </w:r>
      <w:r w:rsidR="00D36A03">
        <w:rPr>
          <w:b/>
        </w:rPr>
        <w:t xml:space="preserve">Espírito </w:t>
      </w:r>
      <w:r w:rsidR="001B242A" w:rsidRPr="00B46C2F">
        <w:rPr>
          <w:b/>
        </w:rPr>
        <w:t>S</w:t>
      </w:r>
      <w:r w:rsidR="00D36A03">
        <w:rPr>
          <w:b/>
        </w:rPr>
        <w:t>anto:</w:t>
      </w:r>
    </w:p>
    <w:p w14:paraId="68EE6BB4" w14:textId="77777777" w:rsidR="002D3168" w:rsidRPr="00B46C2F" w:rsidRDefault="008343EB" w:rsidP="0088622C">
      <w:pPr>
        <w:spacing w:after="0"/>
        <w:jc w:val="center"/>
        <w:rPr>
          <w:b/>
        </w:rPr>
      </w:pPr>
      <w:r>
        <w:rPr>
          <w:b/>
        </w:rPr>
        <w:t xml:space="preserve">Caminhos e descaminhos </w:t>
      </w:r>
      <w:r w:rsidR="00D36A03">
        <w:rPr>
          <w:b/>
        </w:rPr>
        <w:t>de um vo</w:t>
      </w:r>
      <w:r w:rsidR="002D3168">
        <w:rPr>
          <w:b/>
        </w:rPr>
        <w:t>cábulo</w:t>
      </w:r>
      <w:r>
        <w:rPr>
          <w:b/>
        </w:rPr>
        <w:t xml:space="preserve"> cristão</w:t>
      </w:r>
      <w:r w:rsidR="00D36A03">
        <w:rPr>
          <w:b/>
        </w:rPr>
        <w:t>.</w:t>
      </w:r>
    </w:p>
    <w:p w14:paraId="1DA6B947" w14:textId="77777777" w:rsidR="0088622C" w:rsidRDefault="0088622C" w:rsidP="0088622C">
      <w:pPr>
        <w:spacing w:after="0"/>
        <w:jc w:val="center"/>
      </w:pPr>
    </w:p>
    <w:p w14:paraId="201E9556" w14:textId="77777777" w:rsidR="0088622C" w:rsidRDefault="00B46C2F" w:rsidP="00C116CD">
      <w:pPr>
        <w:spacing w:after="0"/>
        <w:jc w:val="center"/>
      </w:pPr>
      <w:r>
        <w:t>Eduardo Hoornaert</w:t>
      </w:r>
    </w:p>
    <w:p w14:paraId="5053D517" w14:textId="77777777" w:rsidR="00C116CD" w:rsidRDefault="00C116CD" w:rsidP="007462F6">
      <w:pPr>
        <w:spacing w:after="0"/>
        <w:jc w:val="both"/>
      </w:pPr>
    </w:p>
    <w:p w14:paraId="3B22ACD2" w14:textId="77777777" w:rsidR="006932F5" w:rsidRPr="006932F5" w:rsidRDefault="006932F5" w:rsidP="006932F5">
      <w:pPr>
        <w:spacing w:after="0"/>
        <w:jc w:val="both"/>
      </w:pPr>
      <w:r w:rsidRPr="006932F5">
        <w:t xml:space="preserve">Nascemos com uma admirável capacidade imaginativa. Além de nossa capacidade de ‘estar no mundo’ por meio de nossos cinco sentidos físicos, desde a primeira infância conseguimos ordenar ditos esparsos e desconexos, ouvidos da mãe, numa ‘gramática’ gerada no cérebro, que posteriormente será aperfeiçoada na escola. </w:t>
      </w:r>
      <w:r>
        <w:t>Por meio de</w:t>
      </w:r>
      <w:r w:rsidR="00824360">
        <w:t xml:space="preserve"> uma </w:t>
      </w:r>
      <w:r w:rsidRPr="006932F5">
        <w:t>capacidade imaginativa, metafórica, contemplativa, poética, simbólica, alegórica</w:t>
      </w:r>
      <w:r>
        <w:t>, as</w:t>
      </w:r>
      <w:r w:rsidRPr="006932F5">
        <w:t xml:space="preserve"> palavras</w:t>
      </w:r>
      <w:r w:rsidR="000045E0">
        <w:t>,</w:t>
      </w:r>
      <w:r w:rsidRPr="006932F5">
        <w:t xml:space="preserve"> </w:t>
      </w:r>
      <w:r>
        <w:t xml:space="preserve">que </w:t>
      </w:r>
      <w:r w:rsidR="000045E0">
        <w:t xml:space="preserve">ouvimos e passamos a </w:t>
      </w:r>
      <w:r>
        <w:t>produzi</w:t>
      </w:r>
      <w:r w:rsidR="000045E0">
        <w:t xml:space="preserve">r, </w:t>
      </w:r>
      <w:r>
        <w:t xml:space="preserve">podem </w:t>
      </w:r>
      <w:r w:rsidRPr="006932F5">
        <w:t>ganha</w:t>
      </w:r>
      <w:r>
        <w:t>r</w:t>
      </w:r>
      <w:r w:rsidRPr="006932F5">
        <w:t xml:space="preserve"> significados </w:t>
      </w:r>
      <w:r>
        <w:t xml:space="preserve">novos, para </w:t>
      </w:r>
      <w:r w:rsidRPr="006932F5">
        <w:t xml:space="preserve">além das informações fornecidas pelos nossos cinco sentidos. Como indica o verbo grego </w:t>
      </w:r>
      <w:r w:rsidRPr="006932F5">
        <w:rPr>
          <w:i/>
          <w:iCs/>
        </w:rPr>
        <w:t>metaferô</w:t>
      </w:r>
      <w:r>
        <w:rPr>
          <w:iCs/>
        </w:rPr>
        <w:t>, que significa ‘</w:t>
      </w:r>
      <w:r w:rsidRPr="006932F5">
        <w:t>transferir</w:t>
      </w:r>
      <w:r>
        <w:t>’</w:t>
      </w:r>
      <w:r w:rsidRPr="006932F5">
        <w:t xml:space="preserve">, a metáfora é uma transferência, uma comparação. </w:t>
      </w:r>
      <w:r>
        <w:t xml:space="preserve">Por meio dela, </w:t>
      </w:r>
      <w:r w:rsidRPr="006932F5">
        <w:t>ultrapassa</w:t>
      </w:r>
      <w:r>
        <w:t xml:space="preserve">mos </w:t>
      </w:r>
      <w:r w:rsidRPr="006932F5">
        <w:t>a percepção física por meio de uma poética, criativa e construtiva capacidade de fazer com que palavras adquirem ‘novos poderes’.</w:t>
      </w:r>
    </w:p>
    <w:p w14:paraId="3C4CC97C" w14:textId="77777777" w:rsidR="009E2656" w:rsidRPr="009E2656" w:rsidRDefault="008623B1" w:rsidP="009E2656">
      <w:pPr>
        <w:spacing w:after="0"/>
        <w:jc w:val="both"/>
      </w:pPr>
      <w:r>
        <w:t xml:space="preserve">Essa nossa capacidade </w:t>
      </w:r>
      <w:r w:rsidR="00713780">
        <w:t xml:space="preserve">metafórica </w:t>
      </w:r>
      <w:r>
        <w:t>nos permite falar em Deus.</w:t>
      </w:r>
      <w:r w:rsidR="00713780">
        <w:t xml:space="preserve"> Pois </w:t>
      </w:r>
      <w:r w:rsidR="009E2656" w:rsidRPr="009E2656">
        <w:t xml:space="preserve">nosso discurso teológico é </w:t>
      </w:r>
      <w:r w:rsidR="006932F5">
        <w:t xml:space="preserve">inevitavelmente </w:t>
      </w:r>
      <w:r w:rsidR="009E2656" w:rsidRPr="009E2656">
        <w:t>metafórico, comparativo</w:t>
      </w:r>
      <w:r>
        <w:t xml:space="preserve">, </w:t>
      </w:r>
      <w:r w:rsidR="009E2656" w:rsidRPr="009E2656">
        <w:t>antropomórfico</w:t>
      </w:r>
      <w:r w:rsidR="000045E0">
        <w:t xml:space="preserve"> e, portanto, </w:t>
      </w:r>
      <w:r w:rsidR="009E2656" w:rsidRPr="009E2656">
        <w:t>aproximativo e provisório</w:t>
      </w:r>
      <w:r w:rsidR="0065168B">
        <w:t xml:space="preserve">, já </w:t>
      </w:r>
      <w:r w:rsidR="00713780">
        <w:t xml:space="preserve">que deriva de </w:t>
      </w:r>
      <w:r w:rsidR="00824360">
        <w:t>noss</w:t>
      </w:r>
      <w:r w:rsidR="009E2656" w:rsidRPr="009E2656">
        <w:t>as experiências humanas</w:t>
      </w:r>
      <w:r w:rsidR="00713780">
        <w:t xml:space="preserve">, que </w:t>
      </w:r>
      <w:r w:rsidR="009E2656" w:rsidRPr="009E2656">
        <w:t xml:space="preserve">são </w:t>
      </w:r>
      <w:r w:rsidR="000045E0">
        <w:t xml:space="preserve">aproximativas </w:t>
      </w:r>
      <w:r w:rsidR="0065168B">
        <w:t xml:space="preserve">e </w:t>
      </w:r>
      <w:r w:rsidR="00360C00">
        <w:t xml:space="preserve">provisórias, condicionadas por </w:t>
      </w:r>
      <w:r w:rsidR="009E2656" w:rsidRPr="009E2656">
        <w:t>tempo e espaço. E</w:t>
      </w:r>
      <w:r w:rsidR="0065168B">
        <w:t>,</w:t>
      </w:r>
      <w:r w:rsidR="009E2656" w:rsidRPr="009E2656">
        <w:t xml:space="preserve"> como não entendemos ou apenas compreendemos parcialmente as experiências históricas humanas de ontem e de hoje, o que se nos impõe</w:t>
      </w:r>
      <w:r w:rsidR="00A343A2">
        <w:t>, ao lado da admiração</w:t>
      </w:r>
      <w:r w:rsidR="000045E0">
        <w:t xml:space="preserve"> e do bom uso,</w:t>
      </w:r>
      <w:r w:rsidR="009E2656" w:rsidRPr="009E2656">
        <w:t xml:space="preserve"> é um </w:t>
      </w:r>
      <w:r w:rsidR="000045E0">
        <w:t xml:space="preserve">sadio </w:t>
      </w:r>
      <w:r w:rsidR="009E2656" w:rsidRPr="009E2656">
        <w:t xml:space="preserve">senso de </w:t>
      </w:r>
      <w:r w:rsidR="00360C00">
        <w:t>modéstia</w:t>
      </w:r>
      <w:r w:rsidR="00713780">
        <w:t xml:space="preserve">, </w:t>
      </w:r>
      <w:r w:rsidR="0065168B">
        <w:t xml:space="preserve">provisoriedade </w:t>
      </w:r>
      <w:r w:rsidR="00360C00">
        <w:t xml:space="preserve">e complexidade </w:t>
      </w:r>
      <w:r w:rsidR="009E2656" w:rsidRPr="009E2656">
        <w:t xml:space="preserve">em nossas investigações. </w:t>
      </w:r>
    </w:p>
    <w:p w14:paraId="68DA61AD" w14:textId="77777777" w:rsidR="00824360" w:rsidRDefault="00824360" w:rsidP="00D45055">
      <w:pPr>
        <w:spacing w:after="0"/>
        <w:jc w:val="both"/>
      </w:pPr>
    </w:p>
    <w:p w14:paraId="1CE21C91" w14:textId="77777777" w:rsidR="00824360" w:rsidRDefault="00824360" w:rsidP="00824360">
      <w:pPr>
        <w:spacing w:after="0"/>
        <w:jc w:val="center"/>
      </w:pPr>
      <w:r>
        <w:t>&amp;&amp;&amp;&amp;</w:t>
      </w:r>
    </w:p>
    <w:p w14:paraId="296E9DAD" w14:textId="77777777" w:rsidR="00824360" w:rsidRDefault="00824360" w:rsidP="00824360">
      <w:pPr>
        <w:spacing w:after="0"/>
      </w:pPr>
    </w:p>
    <w:p w14:paraId="13A3B5C4" w14:textId="77777777" w:rsidR="00B3668B" w:rsidRDefault="00713780" w:rsidP="00D45055">
      <w:pPr>
        <w:spacing w:after="0"/>
        <w:jc w:val="both"/>
      </w:pPr>
      <w:r>
        <w:t xml:space="preserve">É nesse sentido que </w:t>
      </w:r>
      <w:r w:rsidR="008623B1">
        <w:t>a</w:t>
      </w:r>
      <w:r w:rsidR="00971875">
        <w:t>present</w:t>
      </w:r>
      <w:r>
        <w:t>o</w:t>
      </w:r>
      <w:r w:rsidR="00971875">
        <w:t xml:space="preserve"> aqui um </w:t>
      </w:r>
      <w:r w:rsidR="00971875" w:rsidRPr="00360C00">
        <w:rPr>
          <w:u w:val="single"/>
        </w:rPr>
        <w:t>voc</w:t>
      </w:r>
      <w:r w:rsidR="002D3168">
        <w:rPr>
          <w:u w:val="single"/>
        </w:rPr>
        <w:t xml:space="preserve">ábulo </w:t>
      </w:r>
      <w:r>
        <w:t>corrente na liturgia e na pregação</w:t>
      </w:r>
      <w:r w:rsidR="000045E0">
        <w:t xml:space="preserve"> cristã</w:t>
      </w:r>
      <w:r w:rsidR="007A2819">
        <w:t>s</w:t>
      </w:r>
      <w:r w:rsidR="002D3168">
        <w:t>: Espírito Santo</w:t>
      </w:r>
      <w:r w:rsidR="000045E0">
        <w:t xml:space="preserve">. </w:t>
      </w:r>
      <w:r w:rsidR="00FD14CB">
        <w:t>Ele deriva d</w:t>
      </w:r>
      <w:r w:rsidR="00B3668B">
        <w:t xml:space="preserve">o </w:t>
      </w:r>
      <w:r w:rsidR="000045E0">
        <w:t xml:space="preserve">vocábulo </w:t>
      </w:r>
      <w:r w:rsidR="00FD14CB">
        <w:t xml:space="preserve">semita </w:t>
      </w:r>
      <w:r w:rsidR="002D3168">
        <w:t>‘Sopro de Deus’</w:t>
      </w:r>
      <w:r w:rsidR="00FD14CB">
        <w:t xml:space="preserve"> e não se pode esquecer que aqui se trata </w:t>
      </w:r>
      <w:r w:rsidR="007D6432">
        <w:t xml:space="preserve">de </w:t>
      </w:r>
      <w:r w:rsidR="00B3668B">
        <w:t>uma metáfora,</w:t>
      </w:r>
      <w:r w:rsidR="00812E64">
        <w:t xml:space="preserve"> ou </w:t>
      </w:r>
      <w:r w:rsidR="00B3668B">
        <w:t xml:space="preserve">seja, uma </w:t>
      </w:r>
      <w:r w:rsidR="00812E64">
        <w:t>compara</w:t>
      </w:r>
      <w:r w:rsidR="00B3668B">
        <w:t>ção</w:t>
      </w:r>
      <w:r w:rsidR="00812E64">
        <w:t xml:space="preserve">: </w:t>
      </w:r>
      <w:r w:rsidR="007A2819">
        <w:t xml:space="preserve">de início se </w:t>
      </w:r>
      <w:r w:rsidR="00812E64">
        <w:t xml:space="preserve">compara a ação de Deus </w:t>
      </w:r>
      <w:r w:rsidR="00B3668B">
        <w:t xml:space="preserve">na história </w:t>
      </w:r>
      <w:r w:rsidR="00812E64">
        <w:t xml:space="preserve">a um </w:t>
      </w:r>
      <w:r w:rsidR="00812E64">
        <w:lastRenderedPageBreak/>
        <w:t xml:space="preserve">sopro humano. </w:t>
      </w:r>
      <w:r w:rsidR="007A2819">
        <w:t xml:space="preserve">Mas, com o tempo, o termo ficou submetido a </w:t>
      </w:r>
      <w:r w:rsidR="00D36A03">
        <w:t>complexo</w:t>
      </w:r>
      <w:r w:rsidR="000045E0">
        <w:t>s</w:t>
      </w:r>
      <w:r w:rsidR="00D36A03">
        <w:t xml:space="preserve"> </w:t>
      </w:r>
      <w:r w:rsidR="002D3168">
        <w:t>processo</w:t>
      </w:r>
      <w:r w:rsidR="000045E0">
        <w:t>s</w:t>
      </w:r>
      <w:r w:rsidR="002D3168">
        <w:t xml:space="preserve"> </w:t>
      </w:r>
      <w:r w:rsidR="007A2819">
        <w:t xml:space="preserve">sucessivos </w:t>
      </w:r>
      <w:r w:rsidR="002D3168">
        <w:t xml:space="preserve">de </w:t>
      </w:r>
      <w:r w:rsidR="00C313A7">
        <w:t>helenizaç</w:t>
      </w:r>
      <w:r w:rsidR="002D3168">
        <w:t>ão</w:t>
      </w:r>
      <w:r w:rsidR="00C313A7">
        <w:t>, latinizaç</w:t>
      </w:r>
      <w:r w:rsidR="002D3168">
        <w:t xml:space="preserve">ão </w:t>
      </w:r>
      <w:r w:rsidR="00C313A7">
        <w:t>e modernizaç</w:t>
      </w:r>
      <w:r w:rsidR="002D3168">
        <w:t>ão</w:t>
      </w:r>
      <w:r w:rsidR="007A2819">
        <w:t>, a tal ponto que o atual vocábulo ‘</w:t>
      </w:r>
      <w:r w:rsidR="00B3668B">
        <w:t>Espírito Santo’</w:t>
      </w:r>
      <w:r w:rsidR="007A2819">
        <w:t xml:space="preserve"> só conserve tênues referências a suas origens semitas. </w:t>
      </w:r>
    </w:p>
    <w:p w14:paraId="0A80D15C" w14:textId="77777777" w:rsidR="00FD14CB" w:rsidRDefault="00FD14CB" w:rsidP="00D45055">
      <w:pPr>
        <w:spacing w:after="0"/>
        <w:jc w:val="both"/>
      </w:pPr>
    </w:p>
    <w:p w14:paraId="0AEC6FE5" w14:textId="77777777" w:rsidR="0051216A" w:rsidRDefault="007A2819" w:rsidP="0051216A">
      <w:pPr>
        <w:spacing w:after="0"/>
        <w:jc w:val="both"/>
      </w:pPr>
      <w:r>
        <w:t>V</w:t>
      </w:r>
      <w:r w:rsidR="000045E0">
        <w:t>ocê já percebeu: e</w:t>
      </w:r>
      <w:r w:rsidR="00D36A03">
        <w:t xml:space="preserve">ste </w:t>
      </w:r>
      <w:r w:rsidR="004E2831">
        <w:t xml:space="preserve">trabalho </w:t>
      </w:r>
      <w:r w:rsidR="00D36A03">
        <w:t>meu</w:t>
      </w:r>
      <w:r w:rsidR="000045E0">
        <w:t xml:space="preserve"> </w:t>
      </w:r>
      <w:r w:rsidR="004E2831">
        <w:t>tem</w:t>
      </w:r>
      <w:r w:rsidR="00D36A03">
        <w:t xml:space="preserve"> </w:t>
      </w:r>
      <w:r w:rsidR="004E2831">
        <w:t>um caráter especificamente historiográfico</w:t>
      </w:r>
      <w:r w:rsidR="000045E0">
        <w:t xml:space="preserve">. </w:t>
      </w:r>
      <w:r w:rsidR="0089330B">
        <w:t>E</w:t>
      </w:r>
      <w:r w:rsidR="00971875">
        <w:t>s</w:t>
      </w:r>
      <w:r w:rsidR="00824360">
        <w:t xml:space="preserve">pero que </w:t>
      </w:r>
      <w:r w:rsidR="000045E0">
        <w:t xml:space="preserve">lhe </w:t>
      </w:r>
      <w:r w:rsidR="0060610C">
        <w:t>sirva</w:t>
      </w:r>
      <w:r w:rsidR="00D36A03">
        <w:t>.</w:t>
      </w:r>
      <w:r w:rsidR="000A7F54">
        <w:t xml:space="preserve"> </w:t>
      </w:r>
      <w:r w:rsidR="0051216A">
        <w:t>Como sempre, procedo por pontos:</w:t>
      </w:r>
      <w:r w:rsidR="000A7F54">
        <w:t xml:space="preserve"> (1)</w:t>
      </w:r>
      <w:r w:rsidR="0051216A">
        <w:t xml:space="preserve"> </w:t>
      </w:r>
      <w:r w:rsidR="009F40DD">
        <w:t xml:space="preserve">O </w:t>
      </w:r>
      <w:r w:rsidR="008343EB">
        <w:t>Sopro</w:t>
      </w:r>
      <w:r w:rsidR="0051216A">
        <w:t>;</w:t>
      </w:r>
      <w:r w:rsidR="000A7F54">
        <w:t xml:space="preserve"> (2) </w:t>
      </w:r>
      <w:r w:rsidR="008343EB">
        <w:t>‘</w:t>
      </w:r>
      <w:r w:rsidR="0051216A">
        <w:t>Um Sopro d</w:t>
      </w:r>
      <w:r w:rsidR="008343EB">
        <w:t xml:space="preserve">o Senhor </w:t>
      </w:r>
      <w:r w:rsidR="0051216A">
        <w:t xml:space="preserve">sobre </w:t>
      </w:r>
      <w:r w:rsidR="008343EB">
        <w:t>mim’</w:t>
      </w:r>
      <w:r w:rsidR="0051216A">
        <w:t>;</w:t>
      </w:r>
      <w:r w:rsidR="000A7F54">
        <w:t xml:space="preserve"> (3) </w:t>
      </w:r>
      <w:r w:rsidR="0051216A">
        <w:t xml:space="preserve">O </w:t>
      </w:r>
      <w:r w:rsidR="008343EB">
        <w:t>Espírito alienado</w:t>
      </w:r>
      <w:r w:rsidR="0051216A">
        <w:t>;</w:t>
      </w:r>
      <w:r w:rsidR="000A7F54">
        <w:t xml:space="preserve"> (4) </w:t>
      </w:r>
      <w:r w:rsidR="009F40DD">
        <w:t>O Esp</w:t>
      </w:r>
      <w:r w:rsidR="0051216A">
        <w:t xml:space="preserve">írito </w:t>
      </w:r>
      <w:r w:rsidR="008343EB">
        <w:t>recuperado</w:t>
      </w:r>
      <w:r w:rsidR="0051216A">
        <w:t xml:space="preserve">.      </w:t>
      </w:r>
    </w:p>
    <w:p w14:paraId="2B8D63E2" w14:textId="77777777" w:rsidR="0051216A" w:rsidRDefault="0051216A" w:rsidP="0051216A">
      <w:pPr>
        <w:spacing w:after="0"/>
        <w:jc w:val="both"/>
      </w:pPr>
    </w:p>
    <w:p w14:paraId="6A3D97B6" w14:textId="77777777" w:rsidR="00C116CD" w:rsidRDefault="00C116CD" w:rsidP="0051216A">
      <w:pPr>
        <w:spacing w:after="0"/>
        <w:jc w:val="center"/>
      </w:pPr>
      <w:r>
        <w:t>&amp;&amp;&amp;&amp;</w:t>
      </w:r>
    </w:p>
    <w:p w14:paraId="57F20D50" w14:textId="77777777" w:rsidR="00C116CD" w:rsidRDefault="00C116CD" w:rsidP="0051216A">
      <w:pPr>
        <w:spacing w:after="0"/>
        <w:jc w:val="center"/>
      </w:pPr>
    </w:p>
    <w:p w14:paraId="7BF59AFD" w14:textId="77777777" w:rsidR="00C116CD" w:rsidRDefault="009F40DD" w:rsidP="00C116CD">
      <w:pPr>
        <w:spacing w:after="0"/>
        <w:jc w:val="center"/>
      </w:pPr>
      <w:r>
        <w:t xml:space="preserve">O </w:t>
      </w:r>
      <w:r w:rsidR="000566BC">
        <w:t>S</w:t>
      </w:r>
      <w:r w:rsidR="00C116CD">
        <w:t>opro</w:t>
      </w:r>
      <w:r w:rsidR="00C4581A">
        <w:t>.</w:t>
      </w:r>
    </w:p>
    <w:p w14:paraId="1847CF74" w14:textId="77777777" w:rsidR="00C116CD" w:rsidRDefault="00C116CD" w:rsidP="00C116CD">
      <w:pPr>
        <w:spacing w:after="0"/>
        <w:jc w:val="center"/>
      </w:pPr>
    </w:p>
    <w:p w14:paraId="15EE4C37" w14:textId="77777777" w:rsidR="00084D9F" w:rsidRDefault="000566BC" w:rsidP="0088622C">
      <w:pPr>
        <w:spacing w:after="0"/>
        <w:jc w:val="both"/>
      </w:pPr>
      <w:r>
        <w:t>A expressão mais significativa e sugestiva d</w:t>
      </w:r>
      <w:r w:rsidR="00325CEC">
        <w:t xml:space="preserve">a literatura </w:t>
      </w:r>
      <w:r w:rsidR="00D45055">
        <w:t>bíblic</w:t>
      </w:r>
      <w:r w:rsidR="006E7B4E">
        <w:t xml:space="preserve">o-evangélica </w:t>
      </w:r>
      <w:r>
        <w:t>é ‘</w:t>
      </w:r>
      <w:r w:rsidR="00325CEC">
        <w:t>S</w:t>
      </w:r>
      <w:r>
        <w:t>opro</w:t>
      </w:r>
      <w:r w:rsidR="009E2656">
        <w:t xml:space="preserve"> de Deus</w:t>
      </w:r>
      <w:r w:rsidR="00D45055">
        <w:t>’</w:t>
      </w:r>
      <w:r w:rsidR="002A7CE3">
        <w:t xml:space="preserve"> (com maiúscula)</w:t>
      </w:r>
      <w:r w:rsidR="00385F72">
        <w:t>. Ap</w:t>
      </w:r>
      <w:r w:rsidR="00413E17">
        <w:t xml:space="preserve">arece em </w:t>
      </w:r>
      <w:r w:rsidR="007649EE">
        <w:t xml:space="preserve">não menos de </w:t>
      </w:r>
      <w:r w:rsidR="00413E17">
        <w:t xml:space="preserve">444 versículos da Bíblia, </w:t>
      </w:r>
      <w:r w:rsidR="007649EE">
        <w:t xml:space="preserve">sendo que </w:t>
      </w:r>
      <w:r w:rsidR="00413E17">
        <w:t>a expressão ‘</w:t>
      </w:r>
      <w:r w:rsidR="00325CEC">
        <w:t>S</w:t>
      </w:r>
      <w:r w:rsidR="00413E17">
        <w:t xml:space="preserve">opro </w:t>
      </w:r>
      <w:r w:rsidR="00325CEC">
        <w:t>S</w:t>
      </w:r>
      <w:r w:rsidR="00413E17">
        <w:t xml:space="preserve">anto’ vem 158 vezes e ‘soprar’ 34 vezes. </w:t>
      </w:r>
      <w:r w:rsidR="000A7F54">
        <w:t>Seguem alguns comentários.</w:t>
      </w:r>
    </w:p>
    <w:p w14:paraId="71EEA0DC" w14:textId="77777777" w:rsidR="00FD500E" w:rsidRDefault="00FD500E" w:rsidP="0088622C">
      <w:pPr>
        <w:spacing w:after="0"/>
        <w:jc w:val="both"/>
      </w:pPr>
    </w:p>
    <w:p w14:paraId="6A9E11AE" w14:textId="77777777" w:rsidR="006C0EAF" w:rsidRDefault="002D3168" w:rsidP="0088622C">
      <w:pPr>
        <w:spacing w:after="0"/>
        <w:jc w:val="both"/>
      </w:pPr>
      <w:r>
        <w:t xml:space="preserve">- </w:t>
      </w:r>
      <w:r w:rsidR="00FD500E">
        <w:t xml:space="preserve">O vocábulo </w:t>
      </w:r>
      <w:r w:rsidR="007D6432">
        <w:t xml:space="preserve">é de teor semita e </w:t>
      </w:r>
      <w:r w:rsidR="00325CEC">
        <w:t>nos leva à e</w:t>
      </w:r>
      <w:r w:rsidR="001B242A" w:rsidRPr="001B242A">
        <w:t>xperiência do deserto. Quando os povos descendentes do mítico Sem, filho mais velho de Noé (Gn 10, 21-32), os semitas, aparecem no vale mesopotâmico, por volta de 3</w:t>
      </w:r>
      <w:r w:rsidR="006E7B4E">
        <w:t>.</w:t>
      </w:r>
      <w:r w:rsidR="001B242A" w:rsidRPr="001B242A">
        <w:t>500 anos aC, eles deixam para trás o imenso deserto da Arábia, por onde transitaram suas caravanas por longas gerações e mem</w:t>
      </w:r>
      <w:r w:rsidR="00385F72">
        <w:t>orizações</w:t>
      </w:r>
      <w:r w:rsidR="001B242A" w:rsidRPr="001B242A">
        <w:t xml:space="preserve">. A </w:t>
      </w:r>
      <w:r w:rsidR="0088622C">
        <w:t>B</w:t>
      </w:r>
      <w:r w:rsidR="001B242A" w:rsidRPr="001B242A">
        <w:t xml:space="preserve">íblia expressa essa passagem como a transição entre o </w:t>
      </w:r>
      <w:r w:rsidR="001B242A" w:rsidRPr="001B242A">
        <w:rPr>
          <w:i/>
        </w:rPr>
        <w:t>midbar</w:t>
      </w:r>
      <w:r w:rsidR="001B242A" w:rsidRPr="001B242A">
        <w:t xml:space="preserve"> (deserto, terra inóspita) para o </w:t>
      </w:r>
      <w:r w:rsidR="001B242A" w:rsidRPr="001B242A">
        <w:rPr>
          <w:i/>
        </w:rPr>
        <w:t xml:space="preserve">adama </w:t>
      </w:r>
      <w:r w:rsidR="001B242A" w:rsidRPr="001B242A">
        <w:t xml:space="preserve">(terra habitável, fecunda e arável). Por preferível que seja o </w:t>
      </w:r>
      <w:r w:rsidR="001B242A" w:rsidRPr="001B242A">
        <w:rPr>
          <w:i/>
        </w:rPr>
        <w:t>adama</w:t>
      </w:r>
      <w:r w:rsidR="001B242A" w:rsidRPr="001B242A">
        <w:t xml:space="preserve"> da Mesopotâmia</w:t>
      </w:r>
      <w:r w:rsidR="00385F72">
        <w:t xml:space="preserve"> (terra </w:t>
      </w:r>
      <w:r w:rsidR="006E7B4E">
        <w:t xml:space="preserve">fértil, na </w:t>
      </w:r>
      <w:r w:rsidR="00385F72">
        <w:t>afluência de dois grandes rios)</w:t>
      </w:r>
      <w:r w:rsidR="001B242A" w:rsidRPr="001B242A">
        <w:t xml:space="preserve">, o </w:t>
      </w:r>
      <w:r w:rsidR="001B242A" w:rsidRPr="001B242A">
        <w:rPr>
          <w:i/>
        </w:rPr>
        <w:t xml:space="preserve">midbar </w:t>
      </w:r>
      <w:r w:rsidR="001B242A" w:rsidRPr="001B242A">
        <w:t>da Arábia continua marcando as mentes e os corações, as letras e as narrações. Uma das memórias mais marcantes e duráveis é a d</w:t>
      </w:r>
      <w:r w:rsidR="00BF6D2C">
        <w:t xml:space="preserve">a ventania </w:t>
      </w:r>
      <w:r w:rsidR="001B242A" w:rsidRPr="001B242A">
        <w:t>no deserto</w:t>
      </w:r>
      <w:r w:rsidR="00BF6D2C">
        <w:t>, u</w:t>
      </w:r>
      <w:r w:rsidR="001B242A" w:rsidRPr="001B242A">
        <w:t xml:space="preserve">m </w:t>
      </w:r>
      <w:r w:rsidR="006C0EAF">
        <w:t xml:space="preserve">sopro na solidão </w:t>
      </w:r>
      <w:r w:rsidR="001B242A" w:rsidRPr="001B242A">
        <w:t xml:space="preserve">que </w:t>
      </w:r>
      <w:r w:rsidR="006C0EAF">
        <w:t xml:space="preserve">fala </w:t>
      </w:r>
      <w:r w:rsidR="001B242A" w:rsidRPr="001B242A">
        <w:t>coisas inefáveis nas longas caminhadas.</w:t>
      </w:r>
      <w:r w:rsidR="00BF6D2C">
        <w:t xml:space="preserve"> </w:t>
      </w:r>
      <w:r w:rsidR="00574F3C">
        <w:t xml:space="preserve">Não se sabe donde ele vem nem para onde ele vai. </w:t>
      </w:r>
      <w:r w:rsidR="006C0EAF" w:rsidRPr="006C0EAF">
        <w:t>Um vento ao mesmo tempo incômodo</w:t>
      </w:r>
      <w:r w:rsidR="006C0EAF">
        <w:t xml:space="preserve"> e</w:t>
      </w:r>
      <w:r w:rsidR="006C0EAF" w:rsidRPr="006C0EAF">
        <w:t xml:space="preserve"> ‘místico’</w:t>
      </w:r>
      <w:r w:rsidR="006C0EAF">
        <w:t xml:space="preserve">, </w:t>
      </w:r>
      <w:r w:rsidR="006C0EAF" w:rsidRPr="006C0EAF">
        <w:t>enigmático</w:t>
      </w:r>
      <w:r w:rsidR="006C0EAF">
        <w:t xml:space="preserve"> e esclarecedor.</w:t>
      </w:r>
    </w:p>
    <w:p w14:paraId="4D19207E" w14:textId="77777777" w:rsidR="006C0EAF" w:rsidRDefault="006C0EAF" w:rsidP="0088622C">
      <w:pPr>
        <w:spacing w:after="0"/>
        <w:jc w:val="both"/>
      </w:pPr>
    </w:p>
    <w:p w14:paraId="58006B45" w14:textId="77777777" w:rsidR="00084D9F" w:rsidRDefault="006C0EAF" w:rsidP="0088622C">
      <w:pPr>
        <w:spacing w:after="0"/>
        <w:jc w:val="both"/>
      </w:pPr>
      <w:r>
        <w:lastRenderedPageBreak/>
        <w:t xml:space="preserve">- </w:t>
      </w:r>
      <w:r w:rsidR="001B242A" w:rsidRPr="001B242A">
        <w:t xml:space="preserve">Chegando </w:t>
      </w:r>
      <w:r w:rsidR="0088622C">
        <w:t>à</w:t>
      </w:r>
      <w:r w:rsidR="001B242A" w:rsidRPr="001B242A">
        <w:t xml:space="preserve"> Palestina, os hebreus guardam a </w:t>
      </w:r>
      <w:r>
        <w:t xml:space="preserve">memória </w:t>
      </w:r>
      <w:r w:rsidR="001B242A" w:rsidRPr="001B242A">
        <w:t xml:space="preserve">dos diferentes </w:t>
      </w:r>
      <w:r w:rsidR="00111A38">
        <w:t xml:space="preserve">e enigmáticos </w:t>
      </w:r>
      <w:r>
        <w:t xml:space="preserve">e ‘místicos’ </w:t>
      </w:r>
      <w:r w:rsidR="001B242A" w:rsidRPr="001B242A">
        <w:t>ventos</w:t>
      </w:r>
      <w:r w:rsidR="00BF6D2C">
        <w:t xml:space="preserve"> do deserto</w:t>
      </w:r>
      <w:r w:rsidR="001B242A" w:rsidRPr="001B242A">
        <w:t xml:space="preserve">. </w:t>
      </w:r>
      <w:r w:rsidR="00BF6D2C">
        <w:t xml:space="preserve">O </w:t>
      </w:r>
      <w:r w:rsidR="001B242A" w:rsidRPr="001B242A">
        <w:t>vento do leste, embora v</w:t>
      </w:r>
      <w:r>
        <w:t>enha</w:t>
      </w:r>
      <w:r w:rsidR="001B242A" w:rsidRPr="001B242A">
        <w:t xml:space="preserve"> do paraíso, é maléfico. </w:t>
      </w:r>
      <w:r>
        <w:t xml:space="preserve">Vem </w:t>
      </w:r>
      <w:r w:rsidR="0088622C">
        <w:t xml:space="preserve">dos assírios e babilônicos </w:t>
      </w:r>
      <w:r>
        <w:t xml:space="preserve">e, portanto, </w:t>
      </w:r>
      <w:r w:rsidR="0088622C">
        <w:t>faz recordar</w:t>
      </w:r>
      <w:r w:rsidR="001B242A" w:rsidRPr="001B242A">
        <w:t xml:space="preserve"> invasões funestas. </w:t>
      </w:r>
      <w:r w:rsidR="002E41D1">
        <w:t>Mesmo assim, os hebreus recordam que, n</w:t>
      </w:r>
      <w:r w:rsidR="00A405DC" w:rsidRPr="001B242A">
        <w:t xml:space="preserve">a planície mesopotâmica, por onde </w:t>
      </w:r>
      <w:r w:rsidR="00A405DC">
        <w:t>transita</w:t>
      </w:r>
      <w:r w:rsidR="002E41D1">
        <w:t xml:space="preserve">ram seus antepassados, </w:t>
      </w:r>
      <w:r w:rsidR="00A405DC" w:rsidRPr="001B242A">
        <w:t>o vento traz nuvens e chuva, o que só raramente acontece no deserto.</w:t>
      </w:r>
      <w:r w:rsidR="00574F3C">
        <w:t xml:space="preserve"> </w:t>
      </w:r>
      <w:r w:rsidRPr="006C0EAF">
        <w:t>O vento do sudeste</w:t>
      </w:r>
      <w:r w:rsidR="002E41D1">
        <w:t>, da Arábia,</w:t>
      </w:r>
      <w:r w:rsidRPr="006C0EAF">
        <w:t xml:space="preserve"> traz seca, poeira e tornadas</w:t>
      </w:r>
      <w:r w:rsidR="002E41D1">
        <w:t xml:space="preserve">. </w:t>
      </w:r>
      <w:r w:rsidR="00084D9F">
        <w:t>Enfim, a</w:t>
      </w:r>
      <w:r w:rsidR="00157C91">
        <w:t xml:space="preserve"> ventania </w:t>
      </w:r>
      <w:r w:rsidR="00111A38">
        <w:t xml:space="preserve">traz consigo sonhos e medos, </w:t>
      </w:r>
      <w:r w:rsidR="00084D9F">
        <w:t>força</w:t>
      </w:r>
      <w:r w:rsidR="00111A38">
        <w:t>s</w:t>
      </w:r>
      <w:r w:rsidR="00084D9F">
        <w:t xml:space="preserve"> e resistência</w:t>
      </w:r>
      <w:r w:rsidR="00111A38">
        <w:t>s, revelações e apreensões</w:t>
      </w:r>
      <w:r w:rsidR="00084D9F">
        <w:t>.</w:t>
      </w:r>
      <w:r w:rsidR="001B242A" w:rsidRPr="001B242A">
        <w:t xml:space="preserve"> </w:t>
      </w:r>
      <w:r w:rsidR="002E41D1">
        <w:t xml:space="preserve">É o </w:t>
      </w:r>
      <w:r w:rsidR="002E41D1">
        <w:rPr>
          <w:i/>
        </w:rPr>
        <w:t xml:space="preserve">ruah </w:t>
      </w:r>
      <w:r w:rsidR="002E41D1">
        <w:t xml:space="preserve">do imaginário semita. </w:t>
      </w:r>
    </w:p>
    <w:p w14:paraId="23202CAE" w14:textId="77777777" w:rsidR="002E41D1" w:rsidRDefault="002E41D1" w:rsidP="00FD500E">
      <w:pPr>
        <w:spacing w:after="0"/>
        <w:jc w:val="both"/>
      </w:pPr>
    </w:p>
    <w:p w14:paraId="245ED74B" w14:textId="77777777" w:rsidR="0088622C" w:rsidRDefault="002E41D1" w:rsidP="0088622C">
      <w:pPr>
        <w:spacing w:after="0"/>
        <w:jc w:val="both"/>
        <w:rPr>
          <w:i/>
          <w:iCs/>
        </w:rPr>
      </w:pPr>
      <w:r>
        <w:t xml:space="preserve">- </w:t>
      </w:r>
      <w:r w:rsidR="00FD500E">
        <w:t>Conta o Livro Gênesis que, n</w:t>
      </w:r>
      <w:r w:rsidR="001B242A" w:rsidRPr="001B242A">
        <w:t>o</w:t>
      </w:r>
      <w:r w:rsidR="00084D9F">
        <w:t xml:space="preserve"> princípio</w:t>
      </w:r>
      <w:r w:rsidR="00FD500E">
        <w:t xml:space="preserve"> dos princípios, </w:t>
      </w:r>
      <w:r w:rsidR="001B242A" w:rsidRPr="001B242A">
        <w:t xml:space="preserve">antes mesmo da luz, o </w:t>
      </w:r>
      <w:r>
        <w:rPr>
          <w:i/>
        </w:rPr>
        <w:t xml:space="preserve">Ruah </w:t>
      </w:r>
      <w:r>
        <w:t xml:space="preserve">(com maiúscula: </w:t>
      </w:r>
      <w:r w:rsidR="00273F2D">
        <w:t>S</w:t>
      </w:r>
      <w:r w:rsidR="001B242A" w:rsidRPr="001B242A">
        <w:t>opro de Deus</w:t>
      </w:r>
      <w:r>
        <w:t>)</w:t>
      </w:r>
      <w:r w:rsidR="001B242A" w:rsidRPr="001B242A">
        <w:t xml:space="preserve"> já movimenta as águas:</w:t>
      </w:r>
    </w:p>
    <w:p w14:paraId="6576280B" w14:textId="77777777" w:rsidR="002E41D1" w:rsidRDefault="002E41D1" w:rsidP="0088622C">
      <w:pPr>
        <w:spacing w:after="0"/>
        <w:jc w:val="both"/>
        <w:rPr>
          <w:i/>
          <w:iCs/>
        </w:rPr>
      </w:pPr>
    </w:p>
    <w:p w14:paraId="00EB18FF" w14:textId="77777777" w:rsidR="001B242A" w:rsidRPr="0013543A" w:rsidRDefault="001B242A" w:rsidP="0088622C">
      <w:pPr>
        <w:spacing w:after="0"/>
        <w:jc w:val="both"/>
        <w:rPr>
          <w:i/>
          <w:iCs/>
        </w:rPr>
      </w:pPr>
      <w:r w:rsidRPr="001B242A">
        <w:rPr>
          <w:i/>
          <w:iCs/>
        </w:rPr>
        <w:t>Terra vazia</w:t>
      </w:r>
      <w:r w:rsidR="0013543A">
        <w:rPr>
          <w:i/>
          <w:iCs/>
        </w:rPr>
        <w:t>,</w:t>
      </w:r>
      <w:r w:rsidRPr="001B242A">
        <w:rPr>
          <w:i/>
          <w:iCs/>
        </w:rPr>
        <w:t xml:space="preserve"> solidão</w:t>
      </w:r>
      <w:r w:rsidRPr="001B242A">
        <w:rPr>
          <w:i/>
        </w:rPr>
        <w:t xml:space="preserve"> sobre os abismos</w:t>
      </w:r>
    </w:p>
    <w:p w14:paraId="562AB0CC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>Sopro de Deus</w:t>
      </w:r>
    </w:p>
    <w:p w14:paraId="3ECD6ADC" w14:textId="77777777" w:rsidR="001B242A" w:rsidRPr="001B242A" w:rsidRDefault="001B242A" w:rsidP="0088622C">
      <w:pPr>
        <w:spacing w:after="0"/>
        <w:jc w:val="both"/>
      </w:pPr>
      <w:r w:rsidRPr="001B242A">
        <w:rPr>
          <w:i/>
        </w:rPr>
        <w:t xml:space="preserve">Movimentos sobre as águas </w:t>
      </w:r>
      <w:r w:rsidRPr="001B242A">
        <w:t>(Gn 1, 2).</w:t>
      </w:r>
    </w:p>
    <w:p w14:paraId="69895CAD" w14:textId="77777777" w:rsidR="00084D9F" w:rsidRDefault="00084D9F" w:rsidP="0088622C">
      <w:pPr>
        <w:spacing w:after="0"/>
        <w:jc w:val="both"/>
      </w:pPr>
    </w:p>
    <w:p w14:paraId="55B5421F" w14:textId="77777777" w:rsidR="00A24922" w:rsidRDefault="00A75BAB" w:rsidP="0088622C">
      <w:pPr>
        <w:spacing w:after="0"/>
        <w:jc w:val="both"/>
      </w:pPr>
      <w:r>
        <w:t xml:space="preserve">O </w:t>
      </w:r>
      <w:r w:rsidR="001B242A" w:rsidRPr="001B242A">
        <w:rPr>
          <w:i/>
        </w:rPr>
        <w:t>ruah</w:t>
      </w:r>
      <w:r w:rsidR="002E41D1">
        <w:t xml:space="preserve">, na Bíblia, </w:t>
      </w:r>
      <w:r>
        <w:t xml:space="preserve">pode significar </w:t>
      </w:r>
      <w:r w:rsidR="002E41D1">
        <w:t xml:space="preserve">de tudo: ventania, mas </w:t>
      </w:r>
      <w:r w:rsidR="00574F3C">
        <w:t xml:space="preserve">também </w:t>
      </w:r>
      <w:r w:rsidR="001B242A" w:rsidRPr="001B242A">
        <w:t>respiração, fôlego de vida</w:t>
      </w:r>
      <w:r w:rsidR="00273F2D">
        <w:t>,</w:t>
      </w:r>
      <w:r w:rsidR="001B242A" w:rsidRPr="001B242A">
        <w:t xml:space="preserve"> ímpeto, dinamismo, ardor, vontade e destemor</w:t>
      </w:r>
      <w:r w:rsidR="0088622C">
        <w:t>, ousadia e inquietação</w:t>
      </w:r>
      <w:r w:rsidR="00157C91">
        <w:t xml:space="preserve">. </w:t>
      </w:r>
      <w:r>
        <w:t>O</w:t>
      </w:r>
      <w:r w:rsidR="001B242A" w:rsidRPr="001B242A">
        <w:t xml:space="preserve">ra </w:t>
      </w:r>
      <w:r>
        <w:t xml:space="preserve">é </w:t>
      </w:r>
      <w:r w:rsidR="001B242A" w:rsidRPr="001B242A">
        <w:t>benéfico</w:t>
      </w:r>
      <w:r>
        <w:t>,</w:t>
      </w:r>
      <w:r w:rsidR="001B242A" w:rsidRPr="001B242A">
        <w:t xml:space="preserve"> ora desastroso</w:t>
      </w:r>
      <w:r w:rsidR="002E41D1">
        <w:t xml:space="preserve">: </w:t>
      </w:r>
      <w:r w:rsidR="001B242A" w:rsidRPr="001B242A">
        <w:t>refresca</w:t>
      </w:r>
      <w:r w:rsidR="00157C91">
        <w:t>,</w:t>
      </w:r>
      <w:r w:rsidR="001B242A" w:rsidRPr="001B242A">
        <w:t xml:space="preserve"> fecunda </w:t>
      </w:r>
      <w:r w:rsidR="00157C91">
        <w:t>e</w:t>
      </w:r>
      <w:r w:rsidR="001B242A" w:rsidRPr="001B242A">
        <w:t xml:space="preserve"> apazigua a </w:t>
      </w:r>
      <w:r w:rsidR="00574F3C">
        <w:t>terra</w:t>
      </w:r>
      <w:r w:rsidR="00111A38">
        <w:t xml:space="preserve">, </w:t>
      </w:r>
      <w:r w:rsidR="00574F3C">
        <w:t xml:space="preserve">mas pode também </w:t>
      </w:r>
      <w:r w:rsidR="001B242A" w:rsidRPr="001B242A">
        <w:t>agita</w:t>
      </w:r>
      <w:r w:rsidR="00574F3C">
        <w:t>r</w:t>
      </w:r>
      <w:r w:rsidR="001B242A" w:rsidRPr="001B242A">
        <w:t>, dispersa</w:t>
      </w:r>
      <w:r w:rsidR="00574F3C">
        <w:t>r</w:t>
      </w:r>
      <w:r w:rsidR="001B242A" w:rsidRPr="001B242A">
        <w:t>, destr</w:t>
      </w:r>
      <w:r w:rsidR="00574F3C">
        <w:t xml:space="preserve">uir </w:t>
      </w:r>
      <w:r w:rsidR="001B242A" w:rsidRPr="001B242A">
        <w:t>e devasta</w:t>
      </w:r>
      <w:r w:rsidR="00574F3C">
        <w:t>r</w:t>
      </w:r>
      <w:r w:rsidR="001B242A" w:rsidRPr="001B242A">
        <w:t xml:space="preserve">. </w:t>
      </w:r>
      <w:r w:rsidR="00574F3C">
        <w:t>P</w:t>
      </w:r>
      <w:r w:rsidR="001B242A" w:rsidRPr="001B242A">
        <w:t xml:space="preserve">oderosa é a imagem de Ihwh montado sobre as </w:t>
      </w:r>
      <w:r w:rsidR="00D21043">
        <w:t xml:space="preserve">nuvens, empurrado pelos ventos, </w:t>
      </w:r>
      <w:r>
        <w:t xml:space="preserve">ou </w:t>
      </w:r>
      <w:r w:rsidR="009A607E">
        <w:t>anda</w:t>
      </w:r>
      <w:r>
        <w:t>ndo</w:t>
      </w:r>
      <w:r w:rsidR="009A607E">
        <w:t xml:space="preserve"> pelas </w:t>
      </w:r>
      <w:r w:rsidR="001B242A" w:rsidRPr="001B242A">
        <w:t>montanhas, despacha</w:t>
      </w:r>
      <w:r>
        <w:t>ndo</w:t>
      </w:r>
      <w:r w:rsidR="001B242A" w:rsidRPr="001B242A">
        <w:t xml:space="preserve"> trovões </w:t>
      </w:r>
      <w:r w:rsidR="00157C91">
        <w:t xml:space="preserve">e </w:t>
      </w:r>
      <w:r>
        <w:t xml:space="preserve">causando </w:t>
      </w:r>
      <w:r w:rsidR="001B242A" w:rsidRPr="001B242A">
        <w:t xml:space="preserve">tremores </w:t>
      </w:r>
      <w:r>
        <w:t>n</w:t>
      </w:r>
      <w:r w:rsidR="001B242A" w:rsidRPr="001B242A">
        <w:t>a terra. O relâmpago r</w:t>
      </w:r>
      <w:r w:rsidR="00A92EC7">
        <w:t xml:space="preserve">evela </w:t>
      </w:r>
      <w:r>
        <w:t xml:space="preserve">o </w:t>
      </w:r>
      <w:r w:rsidR="002E41D1">
        <w:rPr>
          <w:i/>
        </w:rPr>
        <w:t>Ru</w:t>
      </w:r>
      <w:r>
        <w:rPr>
          <w:i/>
        </w:rPr>
        <w:t>ah</w:t>
      </w:r>
      <w:r>
        <w:t>, assim como</w:t>
      </w:r>
      <w:r w:rsidR="00A92EC7">
        <w:t xml:space="preserve"> o </w:t>
      </w:r>
      <w:r w:rsidR="001B242A" w:rsidRPr="001B242A">
        <w:t>dilúvio, a inundação da terra inteira</w:t>
      </w:r>
      <w:r w:rsidR="00A24922">
        <w:t>.</w:t>
      </w:r>
      <w:r w:rsidR="001B242A" w:rsidRPr="001B242A">
        <w:t xml:space="preserve"> </w:t>
      </w:r>
      <w:r w:rsidR="00A24922">
        <w:t xml:space="preserve">Ihwh </w:t>
      </w:r>
      <w:r w:rsidR="001B242A" w:rsidRPr="001B242A">
        <w:t xml:space="preserve">manda uma chuva de súlfur e fogo sobre Sodoma (Gn 19, 23-28) e provoca eclipses (Jó 9, 5-7). </w:t>
      </w:r>
    </w:p>
    <w:p w14:paraId="25B680F8" w14:textId="77777777" w:rsidR="00FD500E" w:rsidRDefault="00FD500E" w:rsidP="0088622C">
      <w:pPr>
        <w:spacing w:after="0"/>
        <w:jc w:val="both"/>
      </w:pPr>
    </w:p>
    <w:p w14:paraId="657E7E89" w14:textId="77777777" w:rsidR="001B242A" w:rsidRPr="009632FE" w:rsidRDefault="00D21043" w:rsidP="0088622C">
      <w:pPr>
        <w:spacing w:after="0"/>
        <w:jc w:val="both"/>
      </w:pPr>
      <w:r>
        <w:t xml:space="preserve">- </w:t>
      </w:r>
      <w:r w:rsidR="009632FE">
        <w:t xml:space="preserve">O </w:t>
      </w:r>
      <w:r w:rsidR="009632FE">
        <w:rPr>
          <w:i/>
        </w:rPr>
        <w:t xml:space="preserve">Ruah </w:t>
      </w:r>
      <w:r w:rsidR="00AC225E">
        <w:t>‘</w:t>
      </w:r>
      <w:r w:rsidR="002469C0">
        <w:t>fabrica</w:t>
      </w:r>
      <w:r w:rsidR="00AC225E">
        <w:t xml:space="preserve">’ o </w:t>
      </w:r>
      <w:r w:rsidR="009632FE">
        <w:rPr>
          <w:i/>
        </w:rPr>
        <w:t>adam</w:t>
      </w:r>
      <w:r w:rsidR="009632FE">
        <w:t>.</w:t>
      </w:r>
    </w:p>
    <w:p w14:paraId="40C942CF" w14:textId="77777777" w:rsidR="001B242A" w:rsidRPr="009632FE" w:rsidRDefault="001B242A" w:rsidP="0088622C">
      <w:pPr>
        <w:spacing w:after="0"/>
        <w:jc w:val="both"/>
        <w:rPr>
          <w:i/>
        </w:rPr>
      </w:pPr>
    </w:p>
    <w:p w14:paraId="0414CE67" w14:textId="77777777" w:rsidR="001B242A" w:rsidRPr="001B242A" w:rsidRDefault="007D6432" w:rsidP="0088622C">
      <w:pPr>
        <w:spacing w:after="0"/>
        <w:jc w:val="both"/>
        <w:rPr>
          <w:i/>
        </w:rPr>
      </w:pPr>
      <w:r>
        <w:rPr>
          <w:i/>
        </w:rPr>
        <w:t>D</w:t>
      </w:r>
      <w:r w:rsidR="002469C0">
        <w:rPr>
          <w:i/>
        </w:rPr>
        <w:t xml:space="preserve">o pó </w:t>
      </w:r>
      <w:r w:rsidR="009A607E">
        <w:rPr>
          <w:i/>
        </w:rPr>
        <w:t>que vem da terra</w:t>
      </w:r>
      <w:r>
        <w:rPr>
          <w:i/>
        </w:rPr>
        <w:t>,</w:t>
      </w:r>
    </w:p>
    <w:p w14:paraId="2D3EF8AC" w14:textId="77777777" w:rsidR="001B242A" w:rsidRPr="001B242A" w:rsidRDefault="00AC225E" w:rsidP="0088622C">
      <w:pPr>
        <w:spacing w:after="0"/>
        <w:jc w:val="both"/>
        <w:rPr>
          <w:i/>
        </w:rPr>
      </w:pPr>
      <w:r>
        <w:rPr>
          <w:i/>
        </w:rPr>
        <w:t xml:space="preserve">Ihwh </w:t>
      </w:r>
      <w:r w:rsidR="00D21043">
        <w:rPr>
          <w:i/>
        </w:rPr>
        <w:t>sopra</w:t>
      </w:r>
      <w:r w:rsidR="001B242A" w:rsidRPr="001B242A">
        <w:rPr>
          <w:i/>
        </w:rPr>
        <w:t xml:space="preserve"> vida </w:t>
      </w:r>
      <w:r>
        <w:rPr>
          <w:i/>
        </w:rPr>
        <w:t>nas</w:t>
      </w:r>
      <w:r w:rsidR="001B242A" w:rsidRPr="001B242A">
        <w:rPr>
          <w:i/>
        </w:rPr>
        <w:t xml:space="preserve"> narinas</w:t>
      </w:r>
      <w:r>
        <w:rPr>
          <w:i/>
        </w:rPr>
        <w:t xml:space="preserve"> do adam</w:t>
      </w:r>
      <w:r w:rsidR="002469C0">
        <w:rPr>
          <w:i/>
        </w:rPr>
        <w:t>,</w:t>
      </w:r>
    </w:p>
    <w:p w14:paraId="63D69B40" w14:textId="77777777" w:rsidR="001B242A" w:rsidRPr="001B242A" w:rsidRDefault="002469C0" w:rsidP="0088622C">
      <w:pPr>
        <w:spacing w:after="0"/>
        <w:jc w:val="both"/>
      </w:pPr>
      <w:r>
        <w:rPr>
          <w:i/>
        </w:rPr>
        <w:t xml:space="preserve">e </w:t>
      </w:r>
      <w:r w:rsidR="00AC225E">
        <w:rPr>
          <w:i/>
        </w:rPr>
        <w:t xml:space="preserve">esse </w:t>
      </w:r>
      <w:r w:rsidR="001B242A" w:rsidRPr="001B242A">
        <w:rPr>
          <w:i/>
        </w:rPr>
        <w:t>começa a viver</w:t>
      </w:r>
      <w:r w:rsidR="001B242A" w:rsidRPr="001B242A">
        <w:t xml:space="preserve"> (Gn 2, 7).</w:t>
      </w:r>
    </w:p>
    <w:p w14:paraId="3B0ECC01" w14:textId="77777777" w:rsidR="001B242A" w:rsidRPr="001B242A" w:rsidRDefault="001B242A" w:rsidP="0088622C">
      <w:pPr>
        <w:spacing w:after="0"/>
        <w:jc w:val="both"/>
      </w:pPr>
    </w:p>
    <w:p w14:paraId="41B50F77" w14:textId="77777777" w:rsidR="00255783" w:rsidRDefault="002469C0" w:rsidP="0088622C">
      <w:pPr>
        <w:spacing w:after="0"/>
        <w:jc w:val="both"/>
      </w:pPr>
      <w:r w:rsidRPr="002469C0">
        <w:t xml:space="preserve">O termo hebraico </w:t>
      </w:r>
      <w:r>
        <w:t>‘</w:t>
      </w:r>
      <w:r w:rsidRPr="002469C0">
        <w:t>adam</w:t>
      </w:r>
      <w:r>
        <w:t>’</w:t>
      </w:r>
      <w:r w:rsidRPr="002469C0">
        <w:t xml:space="preserve">, que </w:t>
      </w:r>
      <w:r>
        <w:t>a</w:t>
      </w:r>
      <w:r w:rsidRPr="002469C0">
        <w:t xml:space="preserve"> Setenta traduz por </w:t>
      </w:r>
      <w:r>
        <w:t>‘</w:t>
      </w:r>
      <w:r w:rsidRPr="002469C0">
        <w:t>anthropos</w:t>
      </w:r>
      <w:r>
        <w:t>’</w:t>
      </w:r>
      <w:r w:rsidRPr="002469C0">
        <w:t xml:space="preserve"> e a Vulgata por </w:t>
      </w:r>
      <w:r>
        <w:t>‘</w:t>
      </w:r>
      <w:r w:rsidRPr="002469C0">
        <w:t>homo</w:t>
      </w:r>
      <w:r>
        <w:t>’</w:t>
      </w:r>
      <w:r w:rsidRPr="002469C0">
        <w:t xml:space="preserve">, só raramente tem valor de nome próprio (só 7 vezes </w:t>
      </w:r>
      <w:r w:rsidR="00255783">
        <w:lastRenderedPageBreak/>
        <w:t xml:space="preserve">em </w:t>
      </w:r>
      <w:r w:rsidRPr="002469C0">
        <w:t>555</w:t>
      </w:r>
      <w:r w:rsidR="00255783">
        <w:t xml:space="preserve"> citações</w:t>
      </w:r>
      <w:r w:rsidRPr="002469C0">
        <w:t xml:space="preserve">). Sempre no singular, o termo indica, nos primeiros capítulos do livro Gênesis, o gênero humano, a humanidade. </w:t>
      </w:r>
      <w:r>
        <w:t xml:space="preserve">Observe-se aqui um </w:t>
      </w:r>
      <w:r w:rsidRPr="002469C0">
        <w:t>jogo de palavras entre adam (humanidade) e adama (terra</w:t>
      </w:r>
      <w:r w:rsidR="006C3894">
        <w:t xml:space="preserve"> fecunda, arável</w:t>
      </w:r>
      <w:r w:rsidRPr="002469C0">
        <w:t>).</w:t>
      </w:r>
    </w:p>
    <w:p w14:paraId="5A1F1E8C" w14:textId="77777777" w:rsidR="001B242A" w:rsidRPr="001B242A" w:rsidRDefault="00255783" w:rsidP="0088622C">
      <w:pPr>
        <w:spacing w:after="0"/>
        <w:jc w:val="both"/>
      </w:pPr>
      <w:r>
        <w:t xml:space="preserve">O </w:t>
      </w:r>
      <w:r w:rsidR="001B242A" w:rsidRPr="001B242A">
        <w:t>ad</w:t>
      </w:r>
      <w:r w:rsidR="002469C0">
        <w:t>am</w:t>
      </w:r>
      <w:r w:rsidR="001B242A" w:rsidRPr="001B242A">
        <w:t xml:space="preserve"> vai se espalhando rapidamente pela </w:t>
      </w:r>
      <w:r w:rsidR="006C3894">
        <w:t>adama</w:t>
      </w:r>
      <w:r w:rsidR="001B242A" w:rsidRPr="001B242A">
        <w:t xml:space="preserve">, como relatam os primeiros capítulos do livro Gênesis com manifesta satisfação. </w:t>
      </w:r>
      <w:r w:rsidR="00D21043">
        <w:t>A</w:t>
      </w:r>
      <w:r w:rsidR="001B242A" w:rsidRPr="001B242A">
        <w:t>s primeir</w:t>
      </w:r>
      <w:r w:rsidR="00D21043">
        <w:t>a</w:t>
      </w:r>
      <w:r w:rsidR="001B242A" w:rsidRPr="001B242A">
        <w:t xml:space="preserve">s </w:t>
      </w:r>
      <w:r w:rsidR="00D21043">
        <w:t xml:space="preserve">gerações </w:t>
      </w:r>
      <w:r>
        <w:t>human</w:t>
      </w:r>
      <w:r w:rsidR="00D21043">
        <w:t>a</w:t>
      </w:r>
      <w:r>
        <w:t xml:space="preserve">s </w:t>
      </w:r>
      <w:r w:rsidR="001B242A" w:rsidRPr="001B242A">
        <w:t xml:space="preserve">gozam de uma vida </w:t>
      </w:r>
      <w:r w:rsidR="002469C0">
        <w:t>‘</w:t>
      </w:r>
      <w:r w:rsidR="001B242A" w:rsidRPr="001B242A">
        <w:t>de muito sopro</w:t>
      </w:r>
      <w:r w:rsidR="002469C0">
        <w:t>’</w:t>
      </w:r>
      <w:r w:rsidR="001B242A" w:rsidRPr="001B242A">
        <w:t xml:space="preserve">, como testemunham as idades incríveis que alcançam os primeiros patriarcas, entre os quais ninguém vence Matusalém que chega a 969 anos (Gn 5, 27) no meio de filhos, netos e bisnetos a não </w:t>
      </w:r>
      <w:r w:rsidR="002D7F75">
        <w:t xml:space="preserve">conseguir </w:t>
      </w:r>
      <w:r w:rsidR="001B242A" w:rsidRPr="001B242A">
        <w:t xml:space="preserve">mais </w:t>
      </w:r>
      <w:r w:rsidR="002D7F75">
        <w:t>contar</w:t>
      </w:r>
      <w:r w:rsidR="001B242A" w:rsidRPr="001B242A">
        <w:t>.</w:t>
      </w:r>
    </w:p>
    <w:p w14:paraId="76E3C449" w14:textId="77777777" w:rsidR="006C3894" w:rsidRDefault="006C3894" w:rsidP="0088622C">
      <w:pPr>
        <w:spacing w:after="0"/>
        <w:jc w:val="both"/>
      </w:pPr>
    </w:p>
    <w:p w14:paraId="1AEE2626" w14:textId="77777777" w:rsidR="001B242A" w:rsidRPr="001B242A" w:rsidRDefault="00D21043" w:rsidP="0088622C">
      <w:pPr>
        <w:spacing w:after="0"/>
        <w:jc w:val="both"/>
      </w:pPr>
      <w:r>
        <w:t xml:space="preserve">- </w:t>
      </w:r>
      <w:r w:rsidR="007D6432">
        <w:t xml:space="preserve">O </w:t>
      </w:r>
      <w:r>
        <w:t xml:space="preserve">sopro humano </w:t>
      </w:r>
      <w:r w:rsidR="00C41CC7">
        <w:t>é frágil e passageiro</w:t>
      </w:r>
      <w:r w:rsidR="00B64FF1">
        <w:t xml:space="preserve">. </w:t>
      </w:r>
      <w:r w:rsidR="0089330B">
        <w:t xml:space="preserve">É </w:t>
      </w:r>
      <w:r w:rsidR="001B242A" w:rsidRPr="001B242A">
        <w:t>verdade</w:t>
      </w:r>
      <w:r w:rsidR="0089330B">
        <w:t xml:space="preserve">: ele </w:t>
      </w:r>
      <w:r w:rsidR="001B242A" w:rsidRPr="001B242A">
        <w:t xml:space="preserve">manifesta a força de Deus que nele atua, </w:t>
      </w:r>
      <w:r w:rsidR="0089330B">
        <w:t xml:space="preserve">mas </w:t>
      </w:r>
      <w:r w:rsidR="001B242A" w:rsidRPr="001B242A">
        <w:t xml:space="preserve">ao mesmo tempo </w:t>
      </w:r>
      <w:r w:rsidR="0089330B">
        <w:t xml:space="preserve">se mostra </w:t>
      </w:r>
      <w:r w:rsidR="001B242A" w:rsidRPr="001B242A">
        <w:t xml:space="preserve">frágil. Como lembra Isaías, o homem </w:t>
      </w:r>
    </w:p>
    <w:p w14:paraId="3D3A3C92" w14:textId="77777777" w:rsidR="001B242A" w:rsidRPr="001B242A" w:rsidRDefault="001B242A" w:rsidP="0088622C">
      <w:pPr>
        <w:spacing w:after="0"/>
        <w:jc w:val="both"/>
      </w:pPr>
    </w:p>
    <w:p w14:paraId="7E3292CA" w14:textId="77777777" w:rsidR="001B242A" w:rsidRPr="00C41CC7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 xml:space="preserve">não passa de um sopro </w:t>
      </w:r>
      <w:r w:rsidR="00C41CC7" w:rsidRPr="00C41CC7">
        <w:t>(com minúscula)</w:t>
      </w:r>
      <w:r w:rsidR="00C41CC7">
        <w:rPr>
          <w:i/>
        </w:rPr>
        <w:t xml:space="preserve"> </w:t>
      </w:r>
      <w:r w:rsidRPr="001B242A">
        <w:rPr>
          <w:i/>
        </w:rPr>
        <w:t>nas narinas</w:t>
      </w:r>
      <w:r w:rsidR="002D7F75">
        <w:t>.</w:t>
      </w:r>
    </w:p>
    <w:p w14:paraId="753642D8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>Os filhos d</w:t>
      </w:r>
      <w:r w:rsidR="002D7F75">
        <w:rPr>
          <w:i/>
        </w:rPr>
        <w:t>o a</w:t>
      </w:r>
      <w:r w:rsidRPr="001B242A">
        <w:rPr>
          <w:i/>
        </w:rPr>
        <w:t>d</w:t>
      </w:r>
      <w:r w:rsidR="002D7F75">
        <w:rPr>
          <w:i/>
        </w:rPr>
        <w:t>am</w:t>
      </w:r>
      <w:r w:rsidRPr="001B242A">
        <w:rPr>
          <w:i/>
        </w:rPr>
        <w:t xml:space="preserve"> são um sopro</w:t>
      </w:r>
      <w:r w:rsidR="002D7F75">
        <w:rPr>
          <w:i/>
        </w:rPr>
        <w:t>.</w:t>
      </w:r>
    </w:p>
    <w:p w14:paraId="3DAF553A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>Juntos, na balança, são menos que um sopro</w:t>
      </w:r>
      <w:r w:rsidRPr="001B242A">
        <w:t xml:space="preserve"> (Is 2, 22).</w:t>
      </w:r>
    </w:p>
    <w:p w14:paraId="0A65562F" w14:textId="77777777" w:rsidR="001B242A" w:rsidRPr="001B242A" w:rsidRDefault="001B242A" w:rsidP="0088622C">
      <w:pPr>
        <w:spacing w:after="0"/>
        <w:jc w:val="both"/>
        <w:rPr>
          <w:i/>
        </w:rPr>
      </w:pPr>
    </w:p>
    <w:p w14:paraId="6CA800D2" w14:textId="77777777" w:rsidR="002D7F75" w:rsidRDefault="00C41CC7" w:rsidP="0088622C">
      <w:pPr>
        <w:spacing w:after="0"/>
        <w:jc w:val="both"/>
        <w:rPr>
          <w:iCs/>
        </w:rPr>
      </w:pPr>
      <w:r>
        <w:rPr>
          <w:iCs/>
        </w:rPr>
        <w:t>U</w:t>
      </w:r>
      <w:r w:rsidR="001B242A" w:rsidRPr="001B242A">
        <w:t>m sopro que pas</w:t>
      </w:r>
      <w:r w:rsidR="009A607E">
        <w:t>sa</w:t>
      </w:r>
      <w:r w:rsidR="001B242A" w:rsidRPr="001B242A">
        <w:rPr>
          <w:iCs/>
        </w:rPr>
        <w:t xml:space="preserve"> (Sl 78, 39). O ad</w:t>
      </w:r>
      <w:r w:rsidR="002D7F75">
        <w:rPr>
          <w:iCs/>
        </w:rPr>
        <w:t>am</w:t>
      </w:r>
      <w:r w:rsidR="001B242A" w:rsidRPr="001B242A">
        <w:rPr>
          <w:iCs/>
        </w:rPr>
        <w:t xml:space="preserve"> tem diante de si </w:t>
      </w:r>
      <w:r w:rsidR="006C3894">
        <w:rPr>
          <w:iCs/>
        </w:rPr>
        <w:t xml:space="preserve">as </w:t>
      </w:r>
      <w:r w:rsidR="001B242A" w:rsidRPr="001B242A">
        <w:rPr>
          <w:iCs/>
        </w:rPr>
        <w:t>forças d</w:t>
      </w:r>
      <w:r w:rsidR="006C3894">
        <w:rPr>
          <w:iCs/>
        </w:rPr>
        <w:t>o</w:t>
      </w:r>
      <w:r w:rsidR="001B242A" w:rsidRPr="001B242A">
        <w:rPr>
          <w:iCs/>
        </w:rPr>
        <w:t xml:space="preserve"> medo e </w:t>
      </w:r>
      <w:r w:rsidR="006C3894">
        <w:rPr>
          <w:iCs/>
        </w:rPr>
        <w:t xml:space="preserve">da </w:t>
      </w:r>
      <w:r w:rsidR="001B242A" w:rsidRPr="001B242A">
        <w:rPr>
          <w:iCs/>
        </w:rPr>
        <w:t>morte</w:t>
      </w:r>
      <w:r w:rsidR="002D7F75">
        <w:rPr>
          <w:iCs/>
        </w:rPr>
        <w:t>. E</w:t>
      </w:r>
      <w:r w:rsidR="001B242A" w:rsidRPr="001B242A">
        <w:rPr>
          <w:iCs/>
        </w:rPr>
        <w:t xml:space="preserve">le treme. </w:t>
      </w:r>
      <w:r w:rsidR="006C3894">
        <w:rPr>
          <w:iCs/>
        </w:rPr>
        <w:t xml:space="preserve">Vivendo </w:t>
      </w:r>
      <w:r>
        <w:rPr>
          <w:iCs/>
        </w:rPr>
        <w:t>entre g</w:t>
      </w:r>
      <w:r w:rsidR="001B242A" w:rsidRPr="001B242A">
        <w:rPr>
          <w:iCs/>
        </w:rPr>
        <w:t>randeza e fragilidade, medo e confiança, coragem e covardia</w:t>
      </w:r>
      <w:r w:rsidR="006C3894">
        <w:rPr>
          <w:iCs/>
        </w:rPr>
        <w:t xml:space="preserve">, ele sabe que </w:t>
      </w:r>
      <w:r w:rsidR="001B242A" w:rsidRPr="001B242A">
        <w:rPr>
          <w:iCs/>
        </w:rPr>
        <w:t xml:space="preserve">nada mais </w:t>
      </w:r>
      <w:r w:rsidR="002D7F75">
        <w:rPr>
          <w:iCs/>
        </w:rPr>
        <w:t xml:space="preserve">é </w:t>
      </w:r>
      <w:r w:rsidR="001B242A" w:rsidRPr="001B242A">
        <w:rPr>
          <w:iCs/>
        </w:rPr>
        <w:t xml:space="preserve">que </w:t>
      </w:r>
      <w:r w:rsidR="002D7F75">
        <w:rPr>
          <w:iCs/>
        </w:rPr>
        <w:t>uma precária e passageira</w:t>
      </w:r>
      <w:r w:rsidR="001B242A" w:rsidRPr="001B242A">
        <w:rPr>
          <w:iCs/>
        </w:rPr>
        <w:t xml:space="preserve"> articulaç</w:t>
      </w:r>
      <w:r w:rsidR="002D7F75">
        <w:rPr>
          <w:iCs/>
        </w:rPr>
        <w:t xml:space="preserve">ão </w:t>
      </w:r>
      <w:r w:rsidR="001B242A" w:rsidRPr="001B242A">
        <w:rPr>
          <w:iCs/>
        </w:rPr>
        <w:t xml:space="preserve">do </w:t>
      </w:r>
      <w:r>
        <w:rPr>
          <w:iCs/>
        </w:rPr>
        <w:t>S</w:t>
      </w:r>
      <w:r w:rsidR="001B242A" w:rsidRPr="001B242A">
        <w:rPr>
          <w:iCs/>
        </w:rPr>
        <w:t xml:space="preserve">opro </w:t>
      </w:r>
      <w:r>
        <w:rPr>
          <w:iCs/>
        </w:rPr>
        <w:t>de Ihwh</w:t>
      </w:r>
      <w:r w:rsidR="001B242A" w:rsidRPr="001B242A">
        <w:rPr>
          <w:iCs/>
        </w:rPr>
        <w:t>. A água, o sol, a luz, as trevas, o vento, toda a natureza</w:t>
      </w:r>
      <w:r w:rsidR="00255783">
        <w:rPr>
          <w:iCs/>
        </w:rPr>
        <w:t>,</w:t>
      </w:r>
      <w:r w:rsidR="001B242A" w:rsidRPr="001B242A">
        <w:rPr>
          <w:iCs/>
        </w:rPr>
        <w:t xml:space="preserve"> ao mesmo tempo </w:t>
      </w:r>
      <w:r w:rsidR="002D7F75">
        <w:rPr>
          <w:iCs/>
        </w:rPr>
        <w:t xml:space="preserve">em que </w:t>
      </w:r>
      <w:r w:rsidR="001B242A" w:rsidRPr="001B242A">
        <w:rPr>
          <w:iCs/>
        </w:rPr>
        <w:t>d</w:t>
      </w:r>
      <w:r w:rsidR="006C3894">
        <w:rPr>
          <w:iCs/>
        </w:rPr>
        <w:t xml:space="preserve">ão </w:t>
      </w:r>
      <w:r w:rsidR="001B242A" w:rsidRPr="001B242A">
        <w:rPr>
          <w:iCs/>
        </w:rPr>
        <w:t>confiança</w:t>
      </w:r>
      <w:r w:rsidR="002D7F75">
        <w:rPr>
          <w:iCs/>
        </w:rPr>
        <w:t>,</w:t>
      </w:r>
      <w:r w:rsidR="001B242A" w:rsidRPr="001B242A">
        <w:rPr>
          <w:iCs/>
        </w:rPr>
        <w:t xml:space="preserve"> </w:t>
      </w:r>
      <w:r w:rsidR="009A607E">
        <w:rPr>
          <w:iCs/>
        </w:rPr>
        <w:t xml:space="preserve">lhe </w:t>
      </w:r>
      <w:r w:rsidR="001B242A" w:rsidRPr="001B242A">
        <w:rPr>
          <w:iCs/>
        </w:rPr>
        <w:t>inspira</w:t>
      </w:r>
      <w:r w:rsidR="006C3894">
        <w:rPr>
          <w:iCs/>
        </w:rPr>
        <w:t>m</w:t>
      </w:r>
      <w:r w:rsidR="001B242A" w:rsidRPr="001B242A">
        <w:rPr>
          <w:iCs/>
        </w:rPr>
        <w:t xml:space="preserve"> medo. É preciso que a confiança vença o medo. Por isso, o ad</w:t>
      </w:r>
      <w:r w:rsidR="002D7F75">
        <w:rPr>
          <w:iCs/>
        </w:rPr>
        <w:t>am</w:t>
      </w:r>
      <w:r w:rsidR="001B242A" w:rsidRPr="001B242A">
        <w:rPr>
          <w:iCs/>
        </w:rPr>
        <w:t xml:space="preserve"> tem que se espelhar em Noé, exemplo dos que  vencem o tremor e o desânimo diante d</w:t>
      </w:r>
      <w:r w:rsidR="002D7F75">
        <w:rPr>
          <w:iCs/>
        </w:rPr>
        <w:t xml:space="preserve">e um </w:t>
      </w:r>
      <w:r w:rsidR="001B242A" w:rsidRPr="001B242A">
        <w:rPr>
          <w:iCs/>
        </w:rPr>
        <w:t xml:space="preserve">dilúvio que </w:t>
      </w:r>
      <w:r w:rsidR="002D7F75">
        <w:rPr>
          <w:iCs/>
        </w:rPr>
        <w:t xml:space="preserve">ameaça </w:t>
      </w:r>
      <w:r w:rsidR="001B242A" w:rsidRPr="001B242A">
        <w:rPr>
          <w:iCs/>
        </w:rPr>
        <w:t>cobr</w:t>
      </w:r>
      <w:r w:rsidR="002D7F75">
        <w:rPr>
          <w:iCs/>
        </w:rPr>
        <w:t>ir</w:t>
      </w:r>
      <w:r w:rsidR="001B242A" w:rsidRPr="001B242A">
        <w:rPr>
          <w:iCs/>
        </w:rPr>
        <w:t xml:space="preserve"> tudo</w:t>
      </w:r>
      <w:r>
        <w:rPr>
          <w:iCs/>
        </w:rPr>
        <w:t>, qu</w:t>
      </w:r>
      <w:r w:rsidR="006C3894">
        <w:rPr>
          <w:iCs/>
        </w:rPr>
        <w:t>e</w:t>
      </w:r>
      <w:r>
        <w:rPr>
          <w:iCs/>
        </w:rPr>
        <w:t xml:space="preserve"> </w:t>
      </w:r>
      <w:r w:rsidR="001B242A" w:rsidRPr="001B242A">
        <w:rPr>
          <w:iCs/>
        </w:rPr>
        <w:t xml:space="preserve">manda fazer uma arca e </w:t>
      </w:r>
      <w:r>
        <w:rPr>
          <w:iCs/>
        </w:rPr>
        <w:t xml:space="preserve">consegue </w:t>
      </w:r>
      <w:r w:rsidR="001B242A" w:rsidRPr="001B242A">
        <w:rPr>
          <w:iCs/>
        </w:rPr>
        <w:t>navega</w:t>
      </w:r>
      <w:r>
        <w:rPr>
          <w:iCs/>
        </w:rPr>
        <w:t>r</w:t>
      </w:r>
      <w:r w:rsidR="001B242A" w:rsidRPr="001B242A">
        <w:rPr>
          <w:iCs/>
        </w:rPr>
        <w:t xml:space="preserve"> em cima das águas que engolem tudo. Quando Ihwh vê tanta coragem, ele faz soprar um vento </w:t>
      </w:r>
      <w:r w:rsidR="002D7F75">
        <w:rPr>
          <w:iCs/>
        </w:rPr>
        <w:t xml:space="preserve">suave </w:t>
      </w:r>
      <w:r w:rsidR="001B242A" w:rsidRPr="001B242A">
        <w:rPr>
          <w:iCs/>
        </w:rPr>
        <w:t xml:space="preserve">sobre a terra, e as águas baixam (Gn 8, 1). </w:t>
      </w:r>
    </w:p>
    <w:p w14:paraId="04345787" w14:textId="77777777" w:rsidR="002D7F75" w:rsidRDefault="002D7F75" w:rsidP="002D7F75">
      <w:pPr>
        <w:spacing w:after="0"/>
        <w:jc w:val="both"/>
        <w:rPr>
          <w:i/>
          <w:iCs/>
        </w:rPr>
      </w:pPr>
    </w:p>
    <w:p w14:paraId="670E846C" w14:textId="77777777" w:rsidR="002D7F75" w:rsidRPr="002D7F75" w:rsidRDefault="002D7F75" w:rsidP="002D7F75">
      <w:pPr>
        <w:spacing w:after="0"/>
        <w:jc w:val="both"/>
        <w:rPr>
          <w:i/>
          <w:iCs/>
        </w:rPr>
      </w:pPr>
      <w:r w:rsidRPr="002D7F75">
        <w:rPr>
          <w:i/>
          <w:iCs/>
        </w:rPr>
        <w:t>Deus sopra sobre a terra,</w:t>
      </w:r>
    </w:p>
    <w:p w14:paraId="32FB0DC9" w14:textId="77777777" w:rsidR="002D7F75" w:rsidRPr="002D7F75" w:rsidRDefault="002D7F75" w:rsidP="002D7F75">
      <w:pPr>
        <w:spacing w:after="0"/>
        <w:jc w:val="both"/>
        <w:rPr>
          <w:iCs/>
        </w:rPr>
      </w:pPr>
      <w:r w:rsidRPr="002D7F75">
        <w:rPr>
          <w:i/>
          <w:iCs/>
        </w:rPr>
        <w:t>Um vento de paz sobre as águas</w:t>
      </w:r>
      <w:r w:rsidRPr="002D7F75">
        <w:rPr>
          <w:iCs/>
        </w:rPr>
        <w:t xml:space="preserve"> (</w:t>
      </w:r>
      <w:r>
        <w:rPr>
          <w:iCs/>
        </w:rPr>
        <w:t>v.</w:t>
      </w:r>
      <w:r w:rsidRPr="002D7F75">
        <w:rPr>
          <w:iCs/>
        </w:rPr>
        <w:t xml:space="preserve"> 2).</w:t>
      </w:r>
    </w:p>
    <w:p w14:paraId="644C96BC" w14:textId="77777777" w:rsidR="001B242A" w:rsidRPr="001B242A" w:rsidRDefault="001B242A" w:rsidP="0088622C">
      <w:pPr>
        <w:spacing w:after="0"/>
        <w:jc w:val="both"/>
        <w:rPr>
          <w:i/>
        </w:rPr>
      </w:pPr>
    </w:p>
    <w:p w14:paraId="693F8568" w14:textId="77777777" w:rsidR="007D6432" w:rsidRDefault="00FD500E" w:rsidP="00FD500E">
      <w:pPr>
        <w:spacing w:after="0"/>
        <w:jc w:val="both"/>
      </w:pPr>
      <w:r w:rsidRPr="00FD500E">
        <w:t xml:space="preserve">- O </w:t>
      </w:r>
      <w:r w:rsidR="00027759">
        <w:rPr>
          <w:i/>
        </w:rPr>
        <w:t>R</w:t>
      </w:r>
      <w:r w:rsidRPr="00FD500E">
        <w:rPr>
          <w:i/>
        </w:rPr>
        <w:t xml:space="preserve">uah </w:t>
      </w:r>
      <w:r w:rsidRPr="00FD500E">
        <w:t xml:space="preserve">se interessa </w:t>
      </w:r>
      <w:r w:rsidR="007D6432">
        <w:t xml:space="preserve">pela </w:t>
      </w:r>
      <w:r w:rsidRPr="00FD500E">
        <w:t xml:space="preserve">humanidade. </w:t>
      </w:r>
    </w:p>
    <w:p w14:paraId="44EDE230" w14:textId="77777777" w:rsidR="00FD500E" w:rsidRPr="00FD500E" w:rsidRDefault="006C3894" w:rsidP="00FD500E">
      <w:pPr>
        <w:spacing w:after="0"/>
        <w:jc w:val="both"/>
      </w:pPr>
      <w:r>
        <w:lastRenderedPageBreak/>
        <w:t xml:space="preserve">O caso de Noé mostra </w:t>
      </w:r>
      <w:r w:rsidR="00027759">
        <w:t xml:space="preserve">que o Ruah divino se interessa pela humanidade. </w:t>
      </w:r>
      <w:r w:rsidR="00FD500E" w:rsidRPr="00FD500E">
        <w:t xml:space="preserve">Quando o povo hebreu foge do Egito, </w:t>
      </w:r>
      <w:r w:rsidR="00027759">
        <w:t xml:space="preserve">Ele </w:t>
      </w:r>
      <w:r w:rsidR="00FD500E" w:rsidRPr="00FD500E">
        <w:t>colabora de m</w:t>
      </w:r>
      <w:r w:rsidR="009632FE">
        <w:t xml:space="preserve">odo </w:t>
      </w:r>
      <w:r w:rsidR="00FD500E" w:rsidRPr="00FD500E">
        <w:t>decisiv</w:t>
      </w:r>
      <w:r w:rsidR="009632FE">
        <w:t>o</w:t>
      </w:r>
      <w:r w:rsidR="00FD500E" w:rsidRPr="00FD500E">
        <w:t xml:space="preserve">. Quando os hebreus tentam </w:t>
      </w:r>
      <w:r w:rsidR="009632FE">
        <w:t xml:space="preserve">fugir </w:t>
      </w:r>
      <w:r w:rsidR="00FD500E" w:rsidRPr="00FD500E">
        <w:t xml:space="preserve">pelo mar, advém </w:t>
      </w:r>
    </w:p>
    <w:p w14:paraId="750B2B7E" w14:textId="77777777" w:rsidR="00FD500E" w:rsidRPr="00FD500E" w:rsidRDefault="00FD500E" w:rsidP="00FD500E">
      <w:pPr>
        <w:spacing w:after="0"/>
        <w:jc w:val="both"/>
      </w:pPr>
    </w:p>
    <w:p w14:paraId="48907BBB" w14:textId="77777777" w:rsidR="00FD500E" w:rsidRPr="00FD500E" w:rsidRDefault="00FD500E" w:rsidP="00FD500E">
      <w:pPr>
        <w:spacing w:after="0"/>
        <w:jc w:val="both"/>
      </w:pPr>
      <w:r w:rsidRPr="00FD500E">
        <w:rPr>
          <w:i/>
        </w:rPr>
        <w:t>um Sopro das narinas de Ihwh:</w:t>
      </w:r>
    </w:p>
    <w:p w14:paraId="69E7919E" w14:textId="77777777" w:rsidR="00FD500E" w:rsidRPr="00FD500E" w:rsidRDefault="00FD500E" w:rsidP="00FD500E">
      <w:pPr>
        <w:spacing w:after="0"/>
        <w:jc w:val="both"/>
        <w:rPr>
          <w:i/>
        </w:rPr>
      </w:pPr>
      <w:r w:rsidRPr="00FD500E">
        <w:rPr>
          <w:i/>
        </w:rPr>
        <w:t xml:space="preserve">As ondas se erguem como um dique </w:t>
      </w:r>
    </w:p>
    <w:p w14:paraId="73CA4EAF" w14:textId="77777777" w:rsidR="00FD500E" w:rsidRPr="00FD500E" w:rsidRDefault="00FD500E" w:rsidP="00FD500E">
      <w:pPr>
        <w:spacing w:after="0"/>
        <w:jc w:val="both"/>
      </w:pPr>
      <w:r w:rsidRPr="00FD500E">
        <w:rPr>
          <w:i/>
        </w:rPr>
        <w:t xml:space="preserve">E os abismos coagulam no coração do mar </w:t>
      </w:r>
      <w:r w:rsidRPr="00FD500E">
        <w:t>(Ex 15, 8).</w:t>
      </w:r>
    </w:p>
    <w:p w14:paraId="33398C2E" w14:textId="77777777" w:rsidR="00FD500E" w:rsidRDefault="00FD500E" w:rsidP="00FD500E">
      <w:pPr>
        <w:spacing w:after="0"/>
        <w:jc w:val="both"/>
      </w:pPr>
    </w:p>
    <w:p w14:paraId="41C39D3F" w14:textId="77777777" w:rsidR="00027759" w:rsidRPr="00FD500E" w:rsidRDefault="00027759" w:rsidP="00FD500E">
      <w:pPr>
        <w:spacing w:after="0"/>
        <w:jc w:val="both"/>
      </w:pPr>
    </w:p>
    <w:p w14:paraId="0874603E" w14:textId="77777777" w:rsidR="00FD500E" w:rsidRPr="00FD500E" w:rsidRDefault="00FD500E" w:rsidP="00FD500E">
      <w:pPr>
        <w:spacing w:after="0"/>
        <w:jc w:val="both"/>
        <w:rPr>
          <w:i/>
        </w:rPr>
      </w:pPr>
      <w:r w:rsidRPr="00FD500E">
        <w:t xml:space="preserve"> Cavalos e cavaleiros do Egito afundam como chumbo </w:t>
      </w:r>
      <w:r w:rsidRPr="00FD500E">
        <w:rPr>
          <w:iCs/>
        </w:rPr>
        <w:t>(</w:t>
      </w:r>
      <w:r w:rsidRPr="00FD500E">
        <w:t xml:space="preserve">v. 10): </w:t>
      </w:r>
    </w:p>
    <w:p w14:paraId="739CE2A4" w14:textId="77777777" w:rsidR="00FD500E" w:rsidRPr="00FD500E" w:rsidRDefault="00FD500E" w:rsidP="00FD500E">
      <w:pPr>
        <w:spacing w:after="0"/>
        <w:jc w:val="both"/>
        <w:rPr>
          <w:i/>
        </w:rPr>
      </w:pPr>
    </w:p>
    <w:p w14:paraId="64AFAFA7" w14:textId="77777777" w:rsidR="00FD500E" w:rsidRPr="00FD500E" w:rsidRDefault="00FD500E" w:rsidP="00FD500E">
      <w:pPr>
        <w:spacing w:after="0"/>
        <w:jc w:val="both"/>
        <w:rPr>
          <w:i/>
        </w:rPr>
      </w:pPr>
      <w:r w:rsidRPr="00FD500E">
        <w:rPr>
          <w:i/>
        </w:rPr>
        <w:t>As bases do mundo ficam descobertas</w:t>
      </w:r>
    </w:p>
    <w:p w14:paraId="42F28018" w14:textId="77777777" w:rsidR="00FD500E" w:rsidRPr="00FD500E" w:rsidRDefault="00FD500E" w:rsidP="00FD500E">
      <w:pPr>
        <w:spacing w:after="0"/>
        <w:jc w:val="both"/>
      </w:pPr>
      <w:r w:rsidRPr="00FD500E">
        <w:rPr>
          <w:i/>
        </w:rPr>
        <w:t>Por causa do Sopro do furor de Ihwh</w:t>
      </w:r>
      <w:r w:rsidRPr="00FD500E">
        <w:t xml:space="preserve"> (Sl 18, 16).</w:t>
      </w:r>
    </w:p>
    <w:p w14:paraId="6C28FE2B" w14:textId="77777777" w:rsidR="00FD500E" w:rsidRPr="00FD500E" w:rsidRDefault="00FD500E" w:rsidP="00FD500E">
      <w:pPr>
        <w:spacing w:after="0"/>
        <w:jc w:val="both"/>
      </w:pPr>
    </w:p>
    <w:p w14:paraId="7BABB592" w14:textId="77777777" w:rsidR="00FD500E" w:rsidRPr="00FD500E" w:rsidRDefault="00FD500E" w:rsidP="00FD500E">
      <w:pPr>
        <w:spacing w:after="0"/>
        <w:jc w:val="both"/>
      </w:pPr>
      <w:r w:rsidRPr="00FD500E">
        <w:t xml:space="preserve">Diante de tanta força, o exército do Egito perece </w:t>
      </w:r>
      <w:r w:rsidRPr="00FD500E">
        <w:rPr>
          <w:i/>
        </w:rPr>
        <w:t>como palha ante o vento</w:t>
      </w:r>
      <w:r w:rsidRPr="00FD500E">
        <w:t xml:space="preserve"> (Sl 35, 5).</w:t>
      </w:r>
    </w:p>
    <w:p w14:paraId="0561AF48" w14:textId="77777777" w:rsidR="00FD500E" w:rsidRDefault="00FD500E" w:rsidP="0088622C">
      <w:pPr>
        <w:spacing w:after="0"/>
        <w:jc w:val="both"/>
      </w:pPr>
    </w:p>
    <w:p w14:paraId="0F8E1FC5" w14:textId="77777777" w:rsidR="007D6432" w:rsidRDefault="00B64FF1" w:rsidP="0088622C">
      <w:pPr>
        <w:spacing w:after="0"/>
        <w:jc w:val="both"/>
      </w:pPr>
      <w:r>
        <w:t xml:space="preserve">- </w:t>
      </w:r>
      <w:r w:rsidR="007D6432">
        <w:t>O Sopro de Ihwh anima os profetas.</w:t>
      </w:r>
    </w:p>
    <w:p w14:paraId="5A658E66" w14:textId="77777777" w:rsidR="001B242A" w:rsidRPr="001B242A" w:rsidRDefault="00027759" w:rsidP="0088622C">
      <w:pPr>
        <w:spacing w:after="0"/>
        <w:jc w:val="both"/>
      </w:pPr>
      <w:r>
        <w:t xml:space="preserve">Só rememoro aqui o caso do profeta Ezequiel. </w:t>
      </w:r>
      <w:r w:rsidR="00FD500E">
        <w:t xml:space="preserve">Nos tempos terríveis da dominação do Império babilônico sobre o povo hebreu, </w:t>
      </w:r>
      <w:r w:rsidRPr="00027759">
        <w:t>no meio do desespero,</w:t>
      </w:r>
      <w:r>
        <w:t xml:space="preserve"> </w:t>
      </w:r>
      <w:r w:rsidR="00C41CC7">
        <w:t xml:space="preserve">Ezequiel </w:t>
      </w:r>
      <w:r w:rsidR="00FD500E">
        <w:t>se sente reconfortado</w:t>
      </w:r>
      <w:r>
        <w:t xml:space="preserve"> </w:t>
      </w:r>
      <w:r w:rsidR="00AC32C5">
        <w:t xml:space="preserve">por </w:t>
      </w:r>
      <w:r w:rsidR="00C41CC7">
        <w:t>u</w:t>
      </w:r>
      <w:r w:rsidR="00B64FF1">
        <w:t xml:space="preserve">m </w:t>
      </w:r>
      <w:r w:rsidR="00AC32C5">
        <w:rPr>
          <w:i/>
        </w:rPr>
        <w:t>S</w:t>
      </w:r>
      <w:r w:rsidR="001B242A" w:rsidRPr="001B242A">
        <w:rPr>
          <w:i/>
        </w:rPr>
        <w:t>opro de Ihwh</w:t>
      </w:r>
      <w:r w:rsidR="00AC32C5">
        <w:t xml:space="preserve">. </w:t>
      </w:r>
      <w:r>
        <w:t xml:space="preserve">Ao </w:t>
      </w:r>
      <w:r w:rsidR="00AC32C5">
        <w:t>enxerga</w:t>
      </w:r>
      <w:r>
        <w:t>r</w:t>
      </w:r>
      <w:r w:rsidR="007D6432">
        <w:t>, desesperado,</w:t>
      </w:r>
      <w:r w:rsidR="00AC32C5">
        <w:t xml:space="preserve"> </w:t>
      </w:r>
      <w:r w:rsidR="001B242A" w:rsidRPr="001B242A">
        <w:t>um vale repleto de ossos secos</w:t>
      </w:r>
      <w:r w:rsidR="007D6432">
        <w:t>,</w:t>
      </w:r>
      <w:r w:rsidR="001B242A" w:rsidRPr="001B242A">
        <w:t xml:space="preserve"> e</w:t>
      </w:r>
      <w:r>
        <w:t>le ouve uma voz</w:t>
      </w:r>
      <w:r w:rsidR="001B242A" w:rsidRPr="001B242A">
        <w:t xml:space="preserve">: </w:t>
      </w:r>
    </w:p>
    <w:p w14:paraId="0514C3FD" w14:textId="77777777" w:rsidR="001B242A" w:rsidRPr="001B242A" w:rsidRDefault="001B242A" w:rsidP="0088622C">
      <w:pPr>
        <w:spacing w:after="0"/>
        <w:jc w:val="both"/>
      </w:pPr>
    </w:p>
    <w:p w14:paraId="08AF67BA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 xml:space="preserve">Vejam, eu lhes envio um </w:t>
      </w:r>
      <w:r w:rsidR="00255783">
        <w:rPr>
          <w:i/>
        </w:rPr>
        <w:t>S</w:t>
      </w:r>
      <w:r w:rsidRPr="001B242A">
        <w:rPr>
          <w:i/>
        </w:rPr>
        <w:t xml:space="preserve">opro. Vivam. </w:t>
      </w:r>
    </w:p>
    <w:p w14:paraId="4C2B017E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 xml:space="preserve">Eu lhes dou nervos, carne e pele, eu lhes dou meu </w:t>
      </w:r>
      <w:r w:rsidR="00255783">
        <w:rPr>
          <w:i/>
        </w:rPr>
        <w:t>S</w:t>
      </w:r>
      <w:r w:rsidRPr="001B242A">
        <w:rPr>
          <w:i/>
        </w:rPr>
        <w:t xml:space="preserve">opro. </w:t>
      </w:r>
    </w:p>
    <w:p w14:paraId="28E51E15" w14:textId="77777777" w:rsidR="001B242A" w:rsidRPr="001B242A" w:rsidRDefault="001B242A" w:rsidP="0088622C">
      <w:pPr>
        <w:spacing w:after="0"/>
        <w:jc w:val="both"/>
      </w:pPr>
      <w:r w:rsidRPr="001B242A">
        <w:rPr>
          <w:i/>
        </w:rPr>
        <w:t xml:space="preserve">Vivam! </w:t>
      </w:r>
      <w:r w:rsidRPr="001B242A">
        <w:t xml:space="preserve">(Ez 37, 6). </w:t>
      </w:r>
    </w:p>
    <w:p w14:paraId="78BFE743" w14:textId="77777777" w:rsidR="001B242A" w:rsidRPr="001B242A" w:rsidRDefault="001B242A" w:rsidP="0088622C">
      <w:pPr>
        <w:spacing w:after="0"/>
        <w:jc w:val="both"/>
      </w:pPr>
    </w:p>
    <w:p w14:paraId="7517FB29" w14:textId="77777777" w:rsidR="001B242A" w:rsidRPr="001B242A" w:rsidRDefault="001B242A" w:rsidP="0088622C">
      <w:pPr>
        <w:spacing w:after="0"/>
        <w:jc w:val="both"/>
      </w:pPr>
      <w:r w:rsidRPr="001B242A">
        <w:t>E prontamente acontece o inacreditável:</w:t>
      </w:r>
    </w:p>
    <w:p w14:paraId="340B3D9F" w14:textId="77777777" w:rsidR="001B242A" w:rsidRPr="001B242A" w:rsidRDefault="001B242A" w:rsidP="0088622C">
      <w:pPr>
        <w:spacing w:after="0"/>
        <w:jc w:val="both"/>
      </w:pPr>
    </w:p>
    <w:p w14:paraId="2E47BBA1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>Ve</w:t>
      </w:r>
      <w:r w:rsidR="006C0AE6">
        <w:rPr>
          <w:i/>
        </w:rPr>
        <w:t>m</w:t>
      </w:r>
      <w:r w:rsidRPr="001B242A">
        <w:rPr>
          <w:i/>
        </w:rPr>
        <w:t xml:space="preserve"> o </w:t>
      </w:r>
      <w:r w:rsidR="00255783">
        <w:rPr>
          <w:i/>
        </w:rPr>
        <w:t>S</w:t>
      </w:r>
      <w:r w:rsidRPr="001B242A">
        <w:rPr>
          <w:i/>
        </w:rPr>
        <w:t>opro, d</w:t>
      </w:r>
      <w:r w:rsidR="006C0AE6">
        <w:rPr>
          <w:i/>
        </w:rPr>
        <w:t>e</w:t>
      </w:r>
      <w:r w:rsidRPr="001B242A">
        <w:rPr>
          <w:i/>
        </w:rPr>
        <w:t xml:space="preserve"> quatro </w:t>
      </w:r>
      <w:r w:rsidR="006C0AE6">
        <w:rPr>
          <w:i/>
        </w:rPr>
        <w:t>lados</w:t>
      </w:r>
      <w:r w:rsidRPr="001B242A">
        <w:rPr>
          <w:i/>
        </w:rPr>
        <w:t xml:space="preserve">, </w:t>
      </w:r>
    </w:p>
    <w:p w14:paraId="10F5D22D" w14:textId="77777777" w:rsidR="001B242A" w:rsidRPr="001B242A" w:rsidRDefault="001B242A" w:rsidP="0088622C">
      <w:pPr>
        <w:spacing w:after="0"/>
        <w:jc w:val="both"/>
      </w:pPr>
      <w:r w:rsidRPr="001B242A">
        <w:rPr>
          <w:i/>
        </w:rPr>
        <w:t>soprar sobre esses mortos</w:t>
      </w:r>
      <w:r w:rsidR="006C0AE6">
        <w:rPr>
          <w:i/>
        </w:rPr>
        <w:t>,</w:t>
      </w:r>
      <w:r w:rsidRPr="001B242A">
        <w:rPr>
          <w:i/>
        </w:rPr>
        <w:t xml:space="preserve"> para que revivam</w:t>
      </w:r>
      <w:r w:rsidRPr="001B242A">
        <w:t xml:space="preserve">. </w:t>
      </w:r>
    </w:p>
    <w:p w14:paraId="418CD526" w14:textId="77777777" w:rsidR="001B242A" w:rsidRPr="001B242A" w:rsidRDefault="001B242A" w:rsidP="0088622C">
      <w:pPr>
        <w:spacing w:after="0"/>
        <w:jc w:val="both"/>
        <w:rPr>
          <w:i/>
        </w:rPr>
      </w:pPr>
      <w:r w:rsidRPr="001B242A">
        <w:rPr>
          <w:i/>
        </w:rPr>
        <w:t xml:space="preserve">O </w:t>
      </w:r>
      <w:r w:rsidR="00255783">
        <w:rPr>
          <w:i/>
        </w:rPr>
        <w:t>S</w:t>
      </w:r>
      <w:r w:rsidRPr="001B242A">
        <w:rPr>
          <w:i/>
        </w:rPr>
        <w:t xml:space="preserve">opro </w:t>
      </w:r>
      <w:r w:rsidR="00682695">
        <w:rPr>
          <w:i/>
        </w:rPr>
        <w:t xml:space="preserve">entra </w:t>
      </w:r>
      <w:r w:rsidRPr="001B242A">
        <w:rPr>
          <w:i/>
        </w:rPr>
        <w:t xml:space="preserve">neles </w:t>
      </w:r>
    </w:p>
    <w:p w14:paraId="52D9F39C" w14:textId="77777777" w:rsidR="001B242A" w:rsidRPr="001B242A" w:rsidRDefault="001B242A" w:rsidP="0088622C">
      <w:pPr>
        <w:spacing w:after="0"/>
        <w:jc w:val="both"/>
      </w:pPr>
      <w:r w:rsidRPr="001B242A">
        <w:rPr>
          <w:i/>
        </w:rPr>
        <w:t>e eles se p</w:t>
      </w:r>
      <w:r w:rsidR="00682695">
        <w:rPr>
          <w:i/>
        </w:rPr>
        <w:t>õem em pé</w:t>
      </w:r>
      <w:r w:rsidR="006C0AE6">
        <w:rPr>
          <w:i/>
        </w:rPr>
        <w:t>,</w:t>
      </w:r>
      <w:r w:rsidRPr="001B242A">
        <w:rPr>
          <w:i/>
        </w:rPr>
        <w:t xml:space="preserve"> qual imenso exército </w:t>
      </w:r>
      <w:r w:rsidRPr="001B242A">
        <w:t>(v</w:t>
      </w:r>
      <w:r w:rsidR="006C0AE6">
        <w:t>v</w:t>
      </w:r>
      <w:r w:rsidRPr="001B242A">
        <w:t>. 9-10).</w:t>
      </w:r>
    </w:p>
    <w:p w14:paraId="0E639B97" w14:textId="77777777" w:rsidR="001B242A" w:rsidRDefault="001B242A" w:rsidP="0088622C">
      <w:pPr>
        <w:spacing w:after="0"/>
        <w:jc w:val="both"/>
      </w:pPr>
    </w:p>
    <w:p w14:paraId="1E54A342" w14:textId="77777777" w:rsidR="00A91750" w:rsidRDefault="00A91750" w:rsidP="0088622C">
      <w:pPr>
        <w:spacing w:after="0"/>
        <w:jc w:val="both"/>
      </w:pPr>
      <w:r>
        <w:t xml:space="preserve">- </w:t>
      </w:r>
      <w:r w:rsidR="0089330B">
        <w:t>No Cântico dos Cânticos, o</w:t>
      </w:r>
      <w:r w:rsidR="008343EB">
        <w:t xml:space="preserve"> </w:t>
      </w:r>
      <w:r>
        <w:t>Sopro</w:t>
      </w:r>
      <w:r w:rsidR="007B28F6">
        <w:t xml:space="preserve"> de Deus </w:t>
      </w:r>
      <w:r w:rsidR="008343EB">
        <w:t>vira Chama</w:t>
      </w:r>
      <w:r w:rsidR="007B28F6">
        <w:t xml:space="preserve">. </w:t>
      </w:r>
    </w:p>
    <w:p w14:paraId="3007E5AE" w14:textId="77777777" w:rsidR="00977BCD" w:rsidRPr="00B1271B" w:rsidRDefault="000A7F54" w:rsidP="00A91750">
      <w:pPr>
        <w:spacing w:after="0"/>
        <w:jc w:val="both"/>
      </w:pPr>
      <w:r>
        <w:lastRenderedPageBreak/>
        <w:t>A</w:t>
      </w:r>
      <w:r w:rsidR="007B28F6">
        <w:t xml:space="preserve"> maior surpresa que me aguard</w:t>
      </w:r>
      <w:r w:rsidR="00027759">
        <w:t xml:space="preserve">ou, </w:t>
      </w:r>
      <w:r w:rsidR="007B28F6">
        <w:t xml:space="preserve">em minhas pesquisas acerca do </w:t>
      </w:r>
      <w:r w:rsidR="00D928B1">
        <w:t>tema ‘</w:t>
      </w:r>
      <w:r w:rsidR="007B28F6">
        <w:t>Sopro de Deus</w:t>
      </w:r>
      <w:r w:rsidR="00D928B1">
        <w:t>’</w:t>
      </w:r>
      <w:r w:rsidR="007B28F6">
        <w:t xml:space="preserve"> </w:t>
      </w:r>
      <w:r w:rsidR="003422C2">
        <w:t>em</w:t>
      </w:r>
      <w:r w:rsidR="007B28F6">
        <w:t xml:space="preserve"> relatos bíblicos, foi o </w:t>
      </w:r>
      <w:r w:rsidR="00B1271B">
        <w:rPr>
          <w:i/>
        </w:rPr>
        <w:t>Cântico dos</w:t>
      </w:r>
      <w:r w:rsidR="00B1271B" w:rsidRPr="00B1271B">
        <w:rPr>
          <w:i/>
        </w:rPr>
        <w:t xml:space="preserve"> Cânticos</w:t>
      </w:r>
      <w:r w:rsidR="00B1271B">
        <w:t xml:space="preserve">, o </w:t>
      </w:r>
      <w:r w:rsidR="00436595" w:rsidRPr="00B1271B">
        <w:t>único</w:t>
      </w:r>
      <w:r w:rsidR="00436595">
        <w:t xml:space="preserve"> texto bíblico a exaltar a </w:t>
      </w:r>
      <w:r w:rsidR="007B28F6">
        <w:t xml:space="preserve">relação </w:t>
      </w:r>
      <w:r w:rsidR="0089330B">
        <w:t xml:space="preserve">íntima </w:t>
      </w:r>
      <w:r w:rsidR="007B28F6">
        <w:t xml:space="preserve">entre </w:t>
      </w:r>
      <w:r w:rsidR="00B1271B">
        <w:t xml:space="preserve">os corpos da </w:t>
      </w:r>
      <w:r w:rsidR="007B28F6">
        <w:t xml:space="preserve">mulher e </w:t>
      </w:r>
      <w:r w:rsidR="00B1271B">
        <w:t xml:space="preserve">do </w:t>
      </w:r>
      <w:r w:rsidR="007B28F6">
        <w:t>homem</w:t>
      </w:r>
      <w:r w:rsidR="00FB523C">
        <w:t xml:space="preserve">. </w:t>
      </w:r>
      <w:r w:rsidR="008343EB">
        <w:t xml:space="preserve">Aí, nesse texto, a metáfora ‘Sopro’ </w:t>
      </w:r>
      <w:r w:rsidR="0089330B">
        <w:t xml:space="preserve">vira </w:t>
      </w:r>
      <w:r w:rsidR="008343EB">
        <w:t xml:space="preserve">‘Chama’. </w:t>
      </w:r>
      <w:r w:rsidR="003422C2">
        <w:t>Não se pode consider</w:t>
      </w:r>
      <w:r w:rsidR="008343EB">
        <w:t xml:space="preserve">ar o Cântico como sendo um texto errático e </w:t>
      </w:r>
      <w:r w:rsidR="003422C2">
        <w:t xml:space="preserve">marginal </w:t>
      </w:r>
      <w:r w:rsidR="00B1271B">
        <w:t xml:space="preserve">na cultura bíblica, </w:t>
      </w:r>
      <w:r w:rsidR="003422C2">
        <w:t>pois q</w:t>
      </w:r>
      <w:r w:rsidR="007B28F6">
        <w:t xml:space="preserve">uero crer que esse </w:t>
      </w:r>
      <w:r w:rsidR="008343EB">
        <w:t xml:space="preserve">poema </w:t>
      </w:r>
      <w:r w:rsidR="007B28F6">
        <w:t>teve ampla divulgação</w:t>
      </w:r>
      <w:r w:rsidR="003422C2">
        <w:t>,</w:t>
      </w:r>
      <w:r w:rsidR="007B28F6">
        <w:t xml:space="preserve"> por muito tempo e </w:t>
      </w:r>
      <w:r w:rsidR="003422C2">
        <w:t xml:space="preserve">em </w:t>
      </w:r>
      <w:r w:rsidR="007B28F6">
        <w:t>largos espaços</w:t>
      </w:r>
      <w:r w:rsidR="003422C2">
        <w:t xml:space="preserve">, </w:t>
      </w:r>
      <w:r w:rsidR="00B1271B">
        <w:t xml:space="preserve">já que foi tradicionalmente cantado </w:t>
      </w:r>
      <w:r w:rsidR="00555068">
        <w:t>em festa</w:t>
      </w:r>
      <w:r w:rsidR="00766068">
        <w:t>s</w:t>
      </w:r>
      <w:r w:rsidR="00555068">
        <w:t xml:space="preserve"> de</w:t>
      </w:r>
      <w:r w:rsidR="00555068" w:rsidRPr="00555068">
        <w:t xml:space="preserve"> casamento</w:t>
      </w:r>
      <w:r w:rsidR="00FB523C">
        <w:t xml:space="preserve"> e apreciado</w:t>
      </w:r>
      <w:r w:rsidR="00B1271B">
        <w:t xml:space="preserve"> por muita gente</w:t>
      </w:r>
      <w:r w:rsidR="00FB523C">
        <w:t xml:space="preserve"> como </w:t>
      </w:r>
      <w:r w:rsidR="00555068" w:rsidRPr="00555068">
        <w:rPr>
          <w:i/>
        </w:rPr>
        <w:t>o mais belo Cântico de Salomão</w:t>
      </w:r>
      <w:r w:rsidR="00766068">
        <w:t>.</w:t>
      </w:r>
    </w:p>
    <w:p w14:paraId="3A0321B9" w14:textId="77777777" w:rsidR="00636F44" w:rsidRDefault="00636F44" w:rsidP="00A91750">
      <w:pPr>
        <w:spacing w:after="0"/>
        <w:jc w:val="both"/>
      </w:pPr>
    </w:p>
    <w:p w14:paraId="2531840F" w14:textId="77777777" w:rsidR="00FA3B3B" w:rsidRPr="001D4B82" w:rsidRDefault="00B1271B" w:rsidP="00A91750">
      <w:pPr>
        <w:spacing w:after="0"/>
        <w:jc w:val="both"/>
      </w:pPr>
      <w:r>
        <w:t xml:space="preserve">O </w:t>
      </w:r>
      <w:r>
        <w:rPr>
          <w:i/>
        </w:rPr>
        <w:t xml:space="preserve">Cântico </w:t>
      </w:r>
      <w:r>
        <w:t xml:space="preserve">põe em cena </w:t>
      </w:r>
      <w:r w:rsidR="0089330B">
        <w:t>o</w:t>
      </w:r>
      <w:r>
        <w:t xml:space="preserve"> homem que admira a mulher que dele se aproxima</w:t>
      </w:r>
      <w:r w:rsidR="00FA3B3B">
        <w:t>:</w:t>
      </w:r>
    </w:p>
    <w:p w14:paraId="77A402B8" w14:textId="77777777" w:rsidR="00FA3B3B" w:rsidRDefault="00FA3B3B" w:rsidP="00A91750">
      <w:pPr>
        <w:spacing w:after="0"/>
        <w:jc w:val="both"/>
        <w:rPr>
          <w:i/>
        </w:rPr>
      </w:pPr>
    </w:p>
    <w:p w14:paraId="6A0953CA" w14:textId="77777777" w:rsidR="00024753" w:rsidRDefault="00024753" w:rsidP="00A91750">
      <w:pPr>
        <w:spacing w:after="0"/>
        <w:jc w:val="both"/>
        <w:rPr>
          <w:i/>
        </w:rPr>
      </w:pPr>
      <w:r>
        <w:rPr>
          <w:i/>
        </w:rPr>
        <w:t>Quem é aquela que avança como a aurora,</w:t>
      </w:r>
    </w:p>
    <w:p w14:paraId="02E04B79" w14:textId="77777777" w:rsidR="00024753" w:rsidRPr="00024753" w:rsidRDefault="00024753" w:rsidP="00A91750">
      <w:pPr>
        <w:spacing w:after="0"/>
        <w:jc w:val="both"/>
      </w:pPr>
      <w:r>
        <w:rPr>
          <w:i/>
        </w:rPr>
        <w:t xml:space="preserve">Bela como a lua? </w:t>
      </w:r>
      <w:r>
        <w:t>(6, 10).</w:t>
      </w:r>
    </w:p>
    <w:p w14:paraId="71BC0153" w14:textId="77777777" w:rsidR="00024753" w:rsidRDefault="00024753" w:rsidP="00A91750">
      <w:pPr>
        <w:spacing w:after="0"/>
        <w:jc w:val="both"/>
      </w:pPr>
    </w:p>
    <w:p w14:paraId="548BB8FA" w14:textId="77777777" w:rsidR="00314897" w:rsidRDefault="00B1271B" w:rsidP="00A91750">
      <w:pPr>
        <w:spacing w:after="0"/>
        <w:jc w:val="both"/>
      </w:pPr>
      <w:r>
        <w:t>A</w:t>
      </w:r>
      <w:r w:rsidR="00FA3B3B">
        <w:t xml:space="preserve"> mulher responde</w:t>
      </w:r>
      <w:r w:rsidR="00314897">
        <w:t>:</w:t>
      </w:r>
    </w:p>
    <w:p w14:paraId="0F4427EA" w14:textId="77777777" w:rsidR="00314897" w:rsidRDefault="00314897" w:rsidP="00A91750">
      <w:pPr>
        <w:spacing w:after="0"/>
        <w:jc w:val="both"/>
      </w:pPr>
    </w:p>
    <w:p w14:paraId="44BBEE5C" w14:textId="77777777" w:rsidR="00314897" w:rsidRPr="00314897" w:rsidRDefault="00314897" w:rsidP="00314897">
      <w:pPr>
        <w:spacing w:after="0"/>
        <w:jc w:val="both"/>
        <w:rPr>
          <w:i/>
        </w:rPr>
      </w:pPr>
      <w:r w:rsidRPr="00314897">
        <w:rPr>
          <w:i/>
        </w:rPr>
        <w:t xml:space="preserve">Por que você não seria meu irmão, </w:t>
      </w:r>
    </w:p>
    <w:p w14:paraId="78B41BA8" w14:textId="77777777" w:rsidR="00314897" w:rsidRPr="00314897" w:rsidRDefault="00314897" w:rsidP="00314897">
      <w:pPr>
        <w:spacing w:after="0"/>
        <w:jc w:val="both"/>
        <w:rPr>
          <w:i/>
        </w:rPr>
      </w:pPr>
      <w:r w:rsidRPr="00314897">
        <w:rPr>
          <w:i/>
        </w:rPr>
        <w:t>Nutrido no mesmo seio de minha mãe?</w:t>
      </w:r>
    </w:p>
    <w:p w14:paraId="3095ECE0" w14:textId="77777777" w:rsidR="00314897" w:rsidRPr="00314897" w:rsidRDefault="00314897" w:rsidP="00314897">
      <w:pPr>
        <w:spacing w:after="0"/>
        <w:jc w:val="both"/>
        <w:rPr>
          <w:i/>
        </w:rPr>
      </w:pPr>
      <w:r w:rsidRPr="00314897">
        <w:rPr>
          <w:i/>
        </w:rPr>
        <w:t xml:space="preserve">Eu te farei entrar na casa de minha mãe </w:t>
      </w:r>
    </w:p>
    <w:p w14:paraId="02AD1622" w14:textId="77777777" w:rsidR="00314897" w:rsidRPr="00314897" w:rsidRDefault="00314897" w:rsidP="00314897">
      <w:pPr>
        <w:spacing w:after="0"/>
        <w:jc w:val="both"/>
        <w:rPr>
          <w:i/>
        </w:rPr>
      </w:pPr>
      <w:r w:rsidRPr="00314897">
        <w:rPr>
          <w:i/>
        </w:rPr>
        <w:t>O farei beber de meu vinho de especiarias,</w:t>
      </w:r>
    </w:p>
    <w:p w14:paraId="4536D823" w14:textId="77777777" w:rsidR="00314897" w:rsidRPr="00314897" w:rsidRDefault="00314897" w:rsidP="00314897">
      <w:pPr>
        <w:spacing w:after="0"/>
        <w:jc w:val="both"/>
        <w:rPr>
          <w:i/>
        </w:rPr>
      </w:pPr>
      <w:r w:rsidRPr="00314897">
        <w:rPr>
          <w:i/>
        </w:rPr>
        <w:t>do suco de minha granada.</w:t>
      </w:r>
    </w:p>
    <w:p w14:paraId="640EA2FD" w14:textId="77777777" w:rsidR="00314897" w:rsidRPr="00314897" w:rsidRDefault="00314897" w:rsidP="00314897">
      <w:pPr>
        <w:spacing w:after="0"/>
        <w:jc w:val="both"/>
      </w:pPr>
      <w:r w:rsidRPr="00314897">
        <w:rPr>
          <w:i/>
        </w:rPr>
        <w:t xml:space="preserve">Sua mão esquerda segura minha cabeça </w:t>
      </w:r>
    </w:p>
    <w:p w14:paraId="208FA073" w14:textId="77777777" w:rsidR="00314897" w:rsidRDefault="00314897" w:rsidP="00A91750">
      <w:pPr>
        <w:spacing w:after="0"/>
        <w:jc w:val="both"/>
      </w:pPr>
      <w:r w:rsidRPr="00314897">
        <w:rPr>
          <w:i/>
        </w:rPr>
        <w:t xml:space="preserve">E sua direita me enlaça </w:t>
      </w:r>
      <w:r w:rsidRPr="00314897">
        <w:t>(8, 1-3).</w:t>
      </w:r>
    </w:p>
    <w:p w14:paraId="410B1BC4" w14:textId="77777777" w:rsidR="00FA3B3B" w:rsidRDefault="00FA3B3B" w:rsidP="00A91750">
      <w:pPr>
        <w:spacing w:after="0"/>
        <w:jc w:val="both"/>
      </w:pPr>
    </w:p>
    <w:p w14:paraId="62350CB0" w14:textId="77777777" w:rsidR="00FA3B3B" w:rsidRPr="00FA3B3B" w:rsidRDefault="00766068" w:rsidP="00FA3B3B">
      <w:pPr>
        <w:spacing w:after="0"/>
        <w:jc w:val="both"/>
      </w:pPr>
      <w:r>
        <w:t>Num ritmo intenso, a</w:t>
      </w:r>
      <w:r w:rsidR="00FA3B3B">
        <w:t>s imagens se sucedem,</w:t>
      </w:r>
      <w:r w:rsidR="00FA3B3B" w:rsidRPr="00FA3B3B">
        <w:t xml:space="preserve"> </w:t>
      </w:r>
      <w:r w:rsidR="00FA3B3B">
        <w:t xml:space="preserve">em </w:t>
      </w:r>
      <w:r w:rsidR="00FA3B3B" w:rsidRPr="00FA3B3B">
        <w:t xml:space="preserve">aproximadamente 60 pequenos poemas de </w:t>
      </w:r>
      <w:r w:rsidR="0089330B">
        <w:t>poucas</w:t>
      </w:r>
      <w:r w:rsidR="00B1271B">
        <w:t xml:space="preserve"> linhas</w:t>
      </w:r>
      <w:r w:rsidR="00FA3B3B" w:rsidRPr="00FA3B3B">
        <w:t xml:space="preserve">, </w:t>
      </w:r>
      <w:r>
        <w:t xml:space="preserve">posteriormente </w:t>
      </w:r>
      <w:r w:rsidR="00FA3B3B" w:rsidRPr="00FA3B3B">
        <w:t xml:space="preserve">reunidos em oito capítulos. </w:t>
      </w:r>
      <w:r w:rsidR="00B1271B">
        <w:t>D</w:t>
      </w:r>
      <w:r>
        <w:t xml:space="preserve">e </w:t>
      </w:r>
      <w:r w:rsidR="00FA3B3B">
        <w:t xml:space="preserve">notável </w:t>
      </w:r>
      <w:r w:rsidR="00FA3B3B" w:rsidRPr="00FA3B3B">
        <w:t>qualidade</w:t>
      </w:r>
      <w:r w:rsidR="00FA3B3B">
        <w:t xml:space="preserve"> literária</w:t>
      </w:r>
      <w:r w:rsidR="00B1271B">
        <w:t xml:space="preserve"> </w:t>
      </w:r>
      <w:r w:rsidR="0089330B">
        <w:t xml:space="preserve">- </w:t>
      </w:r>
      <w:r w:rsidR="00FA3B3B">
        <w:t xml:space="preserve">embora tenham </w:t>
      </w:r>
      <w:r w:rsidR="00FA3B3B" w:rsidRPr="00FA3B3B">
        <w:t>perd</w:t>
      </w:r>
      <w:r w:rsidR="00FA3B3B">
        <w:t xml:space="preserve">ido </w:t>
      </w:r>
      <w:r w:rsidR="00FA3B3B" w:rsidRPr="00FA3B3B">
        <w:t xml:space="preserve">muito </w:t>
      </w:r>
      <w:r w:rsidR="00D928B1">
        <w:t xml:space="preserve">em </w:t>
      </w:r>
      <w:r w:rsidR="000A7F54">
        <w:t xml:space="preserve">termos de ritmo e expressividade nas </w:t>
      </w:r>
      <w:r w:rsidR="00FA3B3B" w:rsidRPr="00FA3B3B">
        <w:t>sucessivas traduções</w:t>
      </w:r>
      <w:r w:rsidR="0089330B">
        <w:t xml:space="preserve"> -</w:t>
      </w:r>
      <w:r w:rsidR="009627CE">
        <w:t>, e</w:t>
      </w:r>
      <w:r w:rsidR="000A7F54">
        <w:t>sses poemas</w:t>
      </w:r>
      <w:r w:rsidR="009627CE">
        <w:t xml:space="preserve"> i</w:t>
      </w:r>
      <w:r w:rsidR="00FA3B3B" w:rsidRPr="00FA3B3B">
        <w:t xml:space="preserve">mpressionam até hoje pela </w:t>
      </w:r>
      <w:r w:rsidR="00D928B1">
        <w:t xml:space="preserve">beleza, a </w:t>
      </w:r>
      <w:r w:rsidR="00FA3B3B" w:rsidRPr="00FA3B3B">
        <w:t xml:space="preserve">originalidade e </w:t>
      </w:r>
      <w:r w:rsidR="00D928B1">
        <w:t xml:space="preserve">a </w:t>
      </w:r>
      <w:r w:rsidR="00FA3B3B" w:rsidRPr="00FA3B3B">
        <w:t xml:space="preserve">ousadia da temática abordada. </w:t>
      </w:r>
    </w:p>
    <w:p w14:paraId="283497A7" w14:textId="77777777" w:rsidR="00A91750" w:rsidRDefault="00FA3B3B" w:rsidP="00A91750">
      <w:pPr>
        <w:spacing w:after="0"/>
        <w:jc w:val="both"/>
      </w:pPr>
      <w:r>
        <w:t xml:space="preserve"> </w:t>
      </w:r>
      <w:r w:rsidR="00766068">
        <w:t xml:space="preserve">O homem </w:t>
      </w:r>
      <w:r w:rsidR="009627CE">
        <w:t xml:space="preserve">exalta </w:t>
      </w:r>
      <w:r w:rsidR="00766068">
        <w:t xml:space="preserve">a </w:t>
      </w:r>
      <w:r w:rsidR="00314897">
        <w:t xml:space="preserve">beleza </w:t>
      </w:r>
      <w:r w:rsidR="005A79F7">
        <w:t>do corpo da mulher</w:t>
      </w:r>
      <w:r w:rsidR="00A91750" w:rsidRPr="00A91750">
        <w:t>:</w:t>
      </w:r>
      <w:r w:rsidR="00A91750" w:rsidRPr="00A91750">
        <w:rPr>
          <w:i/>
        </w:rPr>
        <w:t xml:space="preserve"> as faces entre os brincos </w:t>
      </w:r>
      <w:r w:rsidR="00A91750" w:rsidRPr="00A91750">
        <w:t xml:space="preserve">(1,10), </w:t>
      </w:r>
      <w:r w:rsidR="00A91750" w:rsidRPr="00A91750">
        <w:rPr>
          <w:i/>
        </w:rPr>
        <w:t xml:space="preserve">o pescoço com colares </w:t>
      </w:r>
      <w:r w:rsidR="00A91750" w:rsidRPr="00A91750">
        <w:t xml:space="preserve">(1,10), </w:t>
      </w:r>
      <w:r w:rsidR="00A91750" w:rsidRPr="00A91750">
        <w:rPr>
          <w:i/>
        </w:rPr>
        <w:t xml:space="preserve">os olhos como pombas </w:t>
      </w:r>
      <w:r w:rsidR="00A91750" w:rsidRPr="00A91750">
        <w:t>(1, 15),</w:t>
      </w:r>
      <w:r w:rsidR="00A91750" w:rsidRPr="00A91750">
        <w:rPr>
          <w:i/>
        </w:rPr>
        <w:t xml:space="preserve"> o cabelo rebanho de cabritos </w:t>
      </w:r>
      <w:r w:rsidR="00A91750" w:rsidRPr="00A91750">
        <w:t>(4, 1),</w:t>
      </w:r>
      <w:r w:rsidR="00A91750" w:rsidRPr="00A91750">
        <w:rPr>
          <w:i/>
        </w:rPr>
        <w:t xml:space="preserve"> os dentes rebanho tosquiado </w:t>
      </w:r>
      <w:r w:rsidR="00A91750" w:rsidRPr="00A91750">
        <w:t>(4, 2),</w:t>
      </w:r>
      <w:r w:rsidR="00A91750" w:rsidRPr="00A91750">
        <w:rPr>
          <w:i/>
        </w:rPr>
        <w:t xml:space="preserve"> o </w:t>
      </w:r>
      <w:r w:rsidR="00A91750" w:rsidRPr="00A91750">
        <w:rPr>
          <w:i/>
        </w:rPr>
        <w:lastRenderedPageBreak/>
        <w:t xml:space="preserve">nariz </w:t>
      </w:r>
      <w:r w:rsidR="00024753">
        <w:rPr>
          <w:i/>
        </w:rPr>
        <w:t>com</w:t>
      </w:r>
      <w:r w:rsidR="005A79F7">
        <w:rPr>
          <w:i/>
        </w:rPr>
        <w:t>o</w:t>
      </w:r>
      <w:r w:rsidR="00024753">
        <w:rPr>
          <w:i/>
        </w:rPr>
        <w:t xml:space="preserve"> a torre do Líba</w:t>
      </w:r>
      <w:r w:rsidR="00A91750" w:rsidRPr="00A91750">
        <w:rPr>
          <w:i/>
        </w:rPr>
        <w:t>no</w:t>
      </w:r>
      <w:r w:rsidR="009F7AAC">
        <w:rPr>
          <w:i/>
        </w:rPr>
        <w:t xml:space="preserve"> na entrada de Damasco </w:t>
      </w:r>
      <w:r w:rsidR="00A91750" w:rsidRPr="00A91750">
        <w:t>(7, 5),</w:t>
      </w:r>
      <w:r w:rsidR="00A91750" w:rsidRPr="00A91750">
        <w:rPr>
          <w:i/>
        </w:rPr>
        <w:t xml:space="preserve"> a boca, </w:t>
      </w:r>
      <w:r w:rsidR="00BA1FD6">
        <w:rPr>
          <w:i/>
        </w:rPr>
        <w:t xml:space="preserve">um vinho delicioso </w:t>
      </w:r>
      <w:r w:rsidR="00A91750" w:rsidRPr="00A91750">
        <w:t>(7, 10),</w:t>
      </w:r>
      <w:r w:rsidR="00A91750" w:rsidRPr="00A91750">
        <w:rPr>
          <w:i/>
        </w:rPr>
        <w:t xml:space="preserve"> os seios</w:t>
      </w:r>
      <w:r w:rsidR="005A79F7">
        <w:rPr>
          <w:i/>
        </w:rPr>
        <w:t>,</w:t>
      </w:r>
      <w:r w:rsidR="00A91750" w:rsidRPr="00A91750">
        <w:rPr>
          <w:i/>
        </w:rPr>
        <w:t xml:space="preserve"> mergulhados sob o véu, dois filhotes,</w:t>
      </w:r>
      <w:r w:rsidR="00BA1FD6">
        <w:rPr>
          <w:i/>
        </w:rPr>
        <w:t xml:space="preserve"> filhos gêmeos da gazela</w:t>
      </w:r>
      <w:r w:rsidR="00A91750" w:rsidRPr="00A91750">
        <w:rPr>
          <w:i/>
        </w:rPr>
        <w:t xml:space="preserve"> (4, 5), ‘metades de romã’ (6, 7), ‘cachos de uva’ (7, 9), os braços ‘torneados em ouro’ (5, 14), o ventre ‘um bloco de marfim’ (5, 14), as pernas ‘colunas de mármore’ (5, 15), os pés ‘belos nas sandálias’ (7, 2), as curvas dos quadris ‘que parecem colares’ (7, 2), o umbigo ‘taça redonda, o</w:t>
      </w:r>
      <w:r w:rsidR="009627CE">
        <w:rPr>
          <w:i/>
        </w:rPr>
        <w:t>nde o vinho nunca falta’ (7, 3)</w:t>
      </w:r>
      <w:r w:rsidR="00A91750" w:rsidRPr="00A91750">
        <w:rPr>
          <w:i/>
        </w:rPr>
        <w:t xml:space="preserve"> e</w:t>
      </w:r>
      <w:r w:rsidR="009627CE">
        <w:rPr>
          <w:i/>
        </w:rPr>
        <w:t>,</w:t>
      </w:r>
      <w:r w:rsidR="00A91750" w:rsidRPr="00A91750">
        <w:rPr>
          <w:i/>
        </w:rPr>
        <w:t xml:space="preserve"> finalmente</w:t>
      </w:r>
      <w:r w:rsidR="009627CE">
        <w:rPr>
          <w:i/>
        </w:rPr>
        <w:t>,</w:t>
      </w:r>
      <w:r w:rsidR="00A91750" w:rsidRPr="00A91750">
        <w:rPr>
          <w:i/>
        </w:rPr>
        <w:t xml:space="preserve"> ‘o jardim fechado, a fonte lacrada’ (4, 12).</w:t>
      </w:r>
      <w:r w:rsidR="00A91750" w:rsidRPr="00A91750">
        <w:t xml:space="preserve">    </w:t>
      </w:r>
    </w:p>
    <w:p w14:paraId="04AAA1BC" w14:textId="77777777" w:rsidR="000A7F54" w:rsidRDefault="000A7F54" w:rsidP="00526BD0">
      <w:pPr>
        <w:spacing w:after="0"/>
        <w:jc w:val="both"/>
      </w:pPr>
    </w:p>
    <w:p w14:paraId="210B6864" w14:textId="77777777" w:rsidR="00766068" w:rsidRPr="00766068" w:rsidRDefault="009627CE" w:rsidP="00526BD0">
      <w:pPr>
        <w:spacing w:after="0"/>
        <w:jc w:val="both"/>
      </w:pPr>
      <w:r>
        <w:t>E</w:t>
      </w:r>
      <w:r w:rsidR="0089330B">
        <w:t xml:space="preserve">, na culminância do encontro, no verso </w:t>
      </w:r>
      <w:r w:rsidR="00CF10FF">
        <w:t>8, 6</w:t>
      </w:r>
      <w:r w:rsidR="00A50A61">
        <w:t xml:space="preserve"> (ler na sequência de 8, 1-3, citado acima)</w:t>
      </w:r>
      <w:r w:rsidR="00CF10FF">
        <w:t xml:space="preserve">, </w:t>
      </w:r>
      <w:r w:rsidR="000A7F54">
        <w:t>quase no fim do poema</w:t>
      </w:r>
      <w:r w:rsidR="00CF10FF">
        <w:t>,</w:t>
      </w:r>
      <w:r>
        <w:t xml:space="preserve"> aparece</w:t>
      </w:r>
      <w:r w:rsidR="000A7F54">
        <w:t xml:space="preserve">m </w:t>
      </w:r>
      <w:r w:rsidR="00766068">
        <w:rPr>
          <w:i/>
        </w:rPr>
        <w:t>Chama</w:t>
      </w:r>
      <w:r>
        <w:rPr>
          <w:i/>
        </w:rPr>
        <w:t>s</w:t>
      </w:r>
      <w:r w:rsidR="000A7F54">
        <w:rPr>
          <w:i/>
        </w:rPr>
        <w:t xml:space="preserve"> </w:t>
      </w:r>
      <w:r w:rsidR="006524B4">
        <w:t>divinos</w:t>
      </w:r>
      <w:r w:rsidR="00766068">
        <w:t>:</w:t>
      </w:r>
    </w:p>
    <w:p w14:paraId="4DB0758E" w14:textId="77777777" w:rsidR="00A50A61" w:rsidRDefault="00A50A61" w:rsidP="00526BD0">
      <w:pPr>
        <w:spacing w:after="0"/>
        <w:jc w:val="both"/>
        <w:rPr>
          <w:i/>
        </w:rPr>
      </w:pPr>
    </w:p>
    <w:p w14:paraId="059AAF64" w14:textId="77777777" w:rsidR="00526BD0" w:rsidRPr="00526BD0" w:rsidRDefault="006B2594" w:rsidP="00526BD0">
      <w:pPr>
        <w:spacing w:after="0"/>
        <w:jc w:val="both"/>
        <w:rPr>
          <w:i/>
        </w:rPr>
      </w:pPr>
      <w:r>
        <w:rPr>
          <w:i/>
        </w:rPr>
        <w:t>Chama</w:t>
      </w:r>
      <w:r w:rsidR="009627CE">
        <w:rPr>
          <w:i/>
        </w:rPr>
        <w:t>s</w:t>
      </w:r>
      <w:r>
        <w:rPr>
          <w:i/>
        </w:rPr>
        <w:t>, chama</w:t>
      </w:r>
      <w:r w:rsidR="009627CE">
        <w:rPr>
          <w:i/>
        </w:rPr>
        <w:t>s</w:t>
      </w:r>
      <w:r w:rsidR="00526BD0" w:rsidRPr="00526BD0">
        <w:rPr>
          <w:i/>
        </w:rPr>
        <w:t xml:space="preserve"> de </w:t>
      </w:r>
      <w:r>
        <w:rPr>
          <w:i/>
        </w:rPr>
        <w:t>F</w:t>
      </w:r>
      <w:r w:rsidR="00526BD0" w:rsidRPr="00526BD0">
        <w:rPr>
          <w:i/>
        </w:rPr>
        <w:t>ogo,</w:t>
      </w:r>
    </w:p>
    <w:p w14:paraId="1A474AE6" w14:textId="77777777" w:rsidR="00526BD0" w:rsidRPr="00526BD0" w:rsidRDefault="006B2594" w:rsidP="00526BD0">
      <w:pPr>
        <w:spacing w:after="0"/>
        <w:jc w:val="both"/>
      </w:pPr>
      <w:r>
        <w:rPr>
          <w:i/>
        </w:rPr>
        <w:t>Chama</w:t>
      </w:r>
      <w:r w:rsidR="009627CE">
        <w:rPr>
          <w:i/>
        </w:rPr>
        <w:t>s</w:t>
      </w:r>
      <w:r w:rsidR="00CF10FF">
        <w:rPr>
          <w:i/>
        </w:rPr>
        <w:t>-de-Yah.</w:t>
      </w:r>
    </w:p>
    <w:p w14:paraId="3C111C8B" w14:textId="77777777" w:rsidR="00526BD0" w:rsidRDefault="00526BD0" w:rsidP="00526BD0">
      <w:pPr>
        <w:spacing w:after="0"/>
        <w:jc w:val="both"/>
      </w:pPr>
    </w:p>
    <w:p w14:paraId="7780C2CE" w14:textId="77777777" w:rsidR="00526BD0" w:rsidRPr="00526BD0" w:rsidRDefault="00526BD0" w:rsidP="00526BD0">
      <w:pPr>
        <w:spacing w:after="0"/>
        <w:jc w:val="both"/>
      </w:pPr>
      <w:r>
        <w:t xml:space="preserve">Em hebraico: </w:t>
      </w:r>
      <w:r w:rsidRPr="00526BD0">
        <w:rPr>
          <w:i/>
        </w:rPr>
        <w:t>Shale-hévér</w:t>
      </w:r>
      <w:r w:rsidR="006B2594">
        <w:rPr>
          <w:i/>
        </w:rPr>
        <w:t>-</w:t>
      </w:r>
      <w:r w:rsidR="00CF10FF">
        <w:rPr>
          <w:i/>
        </w:rPr>
        <w:t>y</w:t>
      </w:r>
      <w:r w:rsidRPr="00526BD0">
        <w:rPr>
          <w:i/>
        </w:rPr>
        <w:t>ah</w:t>
      </w:r>
      <w:r w:rsidR="009627CE">
        <w:rPr>
          <w:i/>
        </w:rPr>
        <w:t xml:space="preserve"> </w:t>
      </w:r>
      <w:r w:rsidR="009627CE">
        <w:t>(</w:t>
      </w:r>
      <w:r w:rsidR="00CF10FF">
        <w:rPr>
          <w:i/>
        </w:rPr>
        <w:t xml:space="preserve">Yah </w:t>
      </w:r>
      <w:r w:rsidR="00CF10FF">
        <w:t>é uma abreviação de Ihwh</w:t>
      </w:r>
      <w:r w:rsidR="009627CE">
        <w:t>)</w:t>
      </w:r>
      <w:r w:rsidR="00CF10FF" w:rsidRPr="00CF10FF">
        <w:t>.</w:t>
      </w:r>
      <w:r w:rsidR="00CF10FF">
        <w:t xml:space="preserve"> </w:t>
      </w:r>
      <w:r w:rsidR="009627CE">
        <w:t xml:space="preserve">Estamos diante do </w:t>
      </w:r>
      <w:r>
        <w:t xml:space="preserve">único texto, na Bíblia, em que </w:t>
      </w:r>
      <w:r w:rsidR="00CF10FF">
        <w:t xml:space="preserve">o nome de Deus, </w:t>
      </w:r>
      <w:r w:rsidR="00A50A61">
        <w:t>no caso por meio d</w:t>
      </w:r>
      <w:r>
        <w:t xml:space="preserve">a abreviação </w:t>
      </w:r>
      <w:r w:rsidRPr="00526BD0">
        <w:rPr>
          <w:i/>
        </w:rPr>
        <w:t xml:space="preserve">Yah </w:t>
      </w:r>
      <w:r w:rsidRPr="00526BD0">
        <w:t>(</w:t>
      </w:r>
      <w:r>
        <w:t xml:space="preserve">que aparece também em </w:t>
      </w:r>
      <w:r w:rsidRPr="00526BD0">
        <w:t>Ex 15, 2</w:t>
      </w:r>
      <w:r>
        <w:t xml:space="preserve"> e</w:t>
      </w:r>
      <w:r w:rsidRPr="00526BD0">
        <w:t xml:space="preserve"> Is 12, 2</w:t>
      </w:r>
      <w:r w:rsidR="00CF10FF">
        <w:t>)</w:t>
      </w:r>
      <w:r>
        <w:t>, aparece vinculado ao ato sexual.</w:t>
      </w:r>
      <w:r w:rsidRPr="00526BD0">
        <w:t xml:space="preserve"> </w:t>
      </w:r>
      <w:r w:rsidR="009627CE">
        <w:t xml:space="preserve">Aqui, o Sopro </w:t>
      </w:r>
      <w:r w:rsidR="00AA4319">
        <w:t xml:space="preserve">Santo </w:t>
      </w:r>
      <w:r w:rsidR="009627CE">
        <w:t xml:space="preserve">vira </w:t>
      </w:r>
      <w:r w:rsidR="006B2594">
        <w:t>C</w:t>
      </w:r>
      <w:r w:rsidR="005A79F7">
        <w:t xml:space="preserve">hama, </w:t>
      </w:r>
      <w:r w:rsidR="006B2594">
        <w:t>C</w:t>
      </w:r>
      <w:r w:rsidR="009627CE">
        <w:t>hama de amor</w:t>
      </w:r>
      <w:r w:rsidR="00AA4319">
        <w:t>.</w:t>
      </w:r>
      <w:r w:rsidR="006524B4">
        <w:t xml:space="preserve"> O orgasmo é uma ‘revelação divina’. </w:t>
      </w:r>
    </w:p>
    <w:p w14:paraId="21BE4F86" w14:textId="77777777" w:rsidR="0089330B" w:rsidRDefault="0089330B" w:rsidP="00314897">
      <w:pPr>
        <w:spacing w:after="0"/>
        <w:jc w:val="both"/>
      </w:pPr>
    </w:p>
    <w:p w14:paraId="1CFD96BB" w14:textId="77777777" w:rsidR="00AA4319" w:rsidRDefault="00314897" w:rsidP="00314897">
      <w:pPr>
        <w:spacing w:after="0"/>
        <w:jc w:val="both"/>
      </w:pPr>
      <w:r w:rsidRPr="00314897">
        <w:t>A</w:t>
      </w:r>
      <w:r w:rsidR="00AA4319">
        <w:t>s</w:t>
      </w:r>
      <w:r w:rsidRPr="00314897">
        <w:t xml:space="preserve"> </w:t>
      </w:r>
      <w:r w:rsidR="009627CE">
        <w:t>impressio</w:t>
      </w:r>
      <w:r w:rsidRPr="00314897">
        <w:t>nante</w:t>
      </w:r>
      <w:r w:rsidR="00AA4319">
        <w:t>s</w:t>
      </w:r>
      <w:r w:rsidRPr="00314897">
        <w:t xml:space="preserve"> diver</w:t>
      </w:r>
      <w:r w:rsidR="00AA4319">
        <w:t xml:space="preserve">gências, nas </w:t>
      </w:r>
      <w:r w:rsidRPr="00314897">
        <w:t>leituras d</w:t>
      </w:r>
      <w:r w:rsidR="00B64683">
        <w:t xml:space="preserve">o Cântico ao </w:t>
      </w:r>
      <w:r w:rsidR="009627CE" w:rsidRPr="009627CE">
        <w:t>longo dos tempos</w:t>
      </w:r>
      <w:r w:rsidR="00B64683">
        <w:t>, mostra</w:t>
      </w:r>
      <w:r w:rsidR="00AA4319">
        <w:t>m</w:t>
      </w:r>
      <w:r w:rsidR="00B64683">
        <w:t xml:space="preserve"> que esse texto mexe com a ideia que nos fazemos de nossa corporeidade</w:t>
      </w:r>
      <w:r w:rsidR="006524B4">
        <w:t xml:space="preserve"> e especificamente de nossa sexualidade</w:t>
      </w:r>
      <w:r w:rsidR="00B64683">
        <w:t xml:space="preserve">. </w:t>
      </w:r>
      <w:r w:rsidR="001C71A9">
        <w:t xml:space="preserve">Cantar que </w:t>
      </w:r>
      <w:r w:rsidR="002E4176">
        <w:t xml:space="preserve">aparecem Chamas </w:t>
      </w:r>
      <w:r w:rsidRPr="00314897">
        <w:t>de Deus no ato conjugal</w:t>
      </w:r>
      <w:r w:rsidR="001C71A9">
        <w:t xml:space="preserve"> </w:t>
      </w:r>
      <w:r w:rsidR="002E4176">
        <w:t xml:space="preserve">humano </w:t>
      </w:r>
      <w:r w:rsidR="006B2594">
        <w:t>abre</w:t>
      </w:r>
      <w:r w:rsidRPr="00314897">
        <w:t xml:space="preserve"> horizonte</w:t>
      </w:r>
      <w:r w:rsidR="002E4176">
        <w:t>s</w:t>
      </w:r>
      <w:r w:rsidRPr="00314897">
        <w:t xml:space="preserve"> para além da religião: a </w:t>
      </w:r>
      <w:r w:rsidR="006B2594">
        <w:t xml:space="preserve">relação conjugal </w:t>
      </w:r>
      <w:r w:rsidRPr="00314897">
        <w:t xml:space="preserve">tem a ver com Deus. </w:t>
      </w:r>
      <w:r w:rsidR="00AA4319">
        <w:t>Visto assim, n</w:t>
      </w:r>
      <w:r w:rsidRPr="00314897">
        <w:t xml:space="preserve">ão é de se estranhar que o Cântico, ao longo dos tempos, tenha </w:t>
      </w:r>
      <w:r w:rsidR="006B2594">
        <w:t xml:space="preserve">provocado tantos </w:t>
      </w:r>
      <w:r w:rsidR="001C71A9">
        <w:t xml:space="preserve">comentários </w:t>
      </w:r>
      <w:r w:rsidR="006B2594">
        <w:t xml:space="preserve">contraditórios. </w:t>
      </w:r>
    </w:p>
    <w:p w14:paraId="478C4F9C" w14:textId="77777777" w:rsidR="002E4176" w:rsidRPr="002E4176" w:rsidRDefault="002E4176" w:rsidP="002E4176">
      <w:pPr>
        <w:spacing w:after="0"/>
        <w:jc w:val="both"/>
        <w:rPr>
          <w:iCs/>
        </w:rPr>
      </w:pPr>
      <w:r w:rsidRPr="002E4176">
        <w:t>A sexualidade não podia escapar aos avanços de uma moralidade ‘espiritualizante’</w:t>
      </w:r>
      <w:r>
        <w:t>, que descrevo em seguida</w:t>
      </w:r>
      <w:r w:rsidRPr="002E4176">
        <w:t xml:space="preserve">. </w:t>
      </w:r>
      <w:r w:rsidRPr="002E4176">
        <w:rPr>
          <w:iCs/>
        </w:rPr>
        <w:t xml:space="preserve">No século II dC ainda se podia ler um texto como o seguinte, em que uma mulher declara, diante da comunidade: </w:t>
      </w:r>
      <w:r w:rsidRPr="002E4176">
        <w:rPr>
          <w:i/>
          <w:iCs/>
        </w:rPr>
        <w:t xml:space="preserve">Não porto o véu porque o véu da corrupção me foi retirado, não me envergonho, porque o ato de vergonha foi afastado para longe de mim </w:t>
      </w:r>
      <w:r w:rsidRPr="002E4176">
        <w:rPr>
          <w:iCs/>
        </w:rPr>
        <w:t>(</w:t>
      </w:r>
      <w:r w:rsidRPr="002E4176">
        <w:rPr>
          <w:i/>
          <w:iCs/>
        </w:rPr>
        <w:t xml:space="preserve">Atos de Tomé; </w:t>
      </w:r>
      <w:r w:rsidRPr="002E4176">
        <w:rPr>
          <w:iCs/>
        </w:rPr>
        <w:t xml:space="preserve">citado por Brown, P., </w:t>
      </w:r>
      <w:r w:rsidRPr="002E4176">
        <w:rPr>
          <w:i/>
          <w:iCs/>
        </w:rPr>
        <w:t>Corpo e Sociedade: o Homem, a Mulher e a Renúncia sexual no Início do Cristianismo</w:t>
      </w:r>
      <w:r w:rsidRPr="002E4176">
        <w:rPr>
          <w:iCs/>
        </w:rPr>
        <w:t xml:space="preserve">, Zahar Editores, Rio </w:t>
      </w:r>
      <w:r w:rsidRPr="002E4176">
        <w:rPr>
          <w:iCs/>
        </w:rPr>
        <w:lastRenderedPageBreak/>
        <w:t>de Janeiro, 1990, p. 77). A mulher, livre da ideologia da concupiscência</w:t>
      </w:r>
      <w:r>
        <w:rPr>
          <w:iCs/>
        </w:rPr>
        <w:t xml:space="preserve">, </w:t>
      </w:r>
      <w:r w:rsidRPr="002E4176">
        <w:rPr>
          <w:iCs/>
        </w:rPr>
        <w:t xml:space="preserve">ainda podia se postar no meio da comunidade de cabelo solto. Mas esses tempos passaram. </w:t>
      </w:r>
      <w:r>
        <w:rPr>
          <w:iCs/>
        </w:rPr>
        <w:t>Já n</w:t>
      </w:r>
      <w:r w:rsidRPr="002E4176">
        <w:rPr>
          <w:iCs/>
        </w:rPr>
        <w:t>o século III</w:t>
      </w:r>
      <w:r>
        <w:rPr>
          <w:iCs/>
        </w:rPr>
        <w:t xml:space="preserve"> dC</w:t>
      </w:r>
      <w:r w:rsidRPr="002E4176">
        <w:rPr>
          <w:iCs/>
        </w:rPr>
        <w:t xml:space="preserve">, em Alexandria, o teólogo Clemente castiga impiedosamente a mulher que ousa participar dos encontros da comunidade de cabelo solto. Doravante, o </w:t>
      </w:r>
      <w:r w:rsidRPr="002E4176">
        <w:rPr>
          <w:i/>
          <w:iCs/>
        </w:rPr>
        <w:t xml:space="preserve">Cântico dos cânticos </w:t>
      </w:r>
      <w:r w:rsidRPr="002E4176">
        <w:rPr>
          <w:iCs/>
        </w:rPr>
        <w:t>será apresentado como alegoria do amor de Ihwh por Israel ou do amor de Jesus pela Igreja. Só artistas e poetas escapam do processo de dessexualização da mensagem cristã</w:t>
      </w:r>
      <w:r>
        <w:rPr>
          <w:iCs/>
        </w:rPr>
        <w:t>.</w:t>
      </w:r>
      <w:r w:rsidRPr="002E4176">
        <w:rPr>
          <w:iCs/>
        </w:rPr>
        <w:t xml:space="preserve"> </w:t>
      </w:r>
      <w:r>
        <w:rPr>
          <w:iCs/>
        </w:rPr>
        <w:t xml:space="preserve"> A </w:t>
      </w:r>
      <w:r w:rsidRPr="002E4176">
        <w:rPr>
          <w:iCs/>
        </w:rPr>
        <w:t>santidade se torna celibatária. Entram novos temas, como vergonha, concupiscência, redenção. Entra o claro-obscuro do pecado original, uma nova compreensão do batismo (apaga o pecado original), uma nova compreensão do casamento (‘remedium concupiscentiae’), enfim, uma generalizada depreciação da relação conjugal, combinada com uma nova compreensão da ação do Espírito Santo, que passa a se dirigir preferencialmente a solteiros/as, não mais a conjugados/as.</w:t>
      </w:r>
    </w:p>
    <w:p w14:paraId="6CD6FF0B" w14:textId="77777777" w:rsidR="00027759" w:rsidRDefault="001D1E27" w:rsidP="0088622C">
      <w:pPr>
        <w:spacing w:after="0"/>
        <w:jc w:val="both"/>
      </w:pPr>
      <w:r>
        <w:t>Mesmo assim,</w:t>
      </w:r>
      <w:r w:rsidR="00C76153">
        <w:t xml:space="preserve"> é preciso reconhecer que o Cântico dos Cânticos é </w:t>
      </w:r>
      <w:r w:rsidR="00027759" w:rsidRPr="00027759">
        <w:t>um texto que contrasta vivamente com outros relatos acerca d</w:t>
      </w:r>
      <w:r w:rsidR="0051216A">
        <w:t>a relação conjugal</w:t>
      </w:r>
      <w:r w:rsidR="00027759" w:rsidRPr="00027759">
        <w:t xml:space="preserve"> que encontramos na Bíblia, como a história de Adão e Eva em Gênesis 3, 1-13, que se </w:t>
      </w:r>
      <w:r w:rsidR="0051216A">
        <w:t xml:space="preserve">expressa por meio de </w:t>
      </w:r>
      <w:r w:rsidR="00027759" w:rsidRPr="00027759">
        <w:t xml:space="preserve">imagens impactantes, provavelmente herdadas de antigas literaturas mesopotâmicas, iranianas ou egípcias, como a da ‘árvore do bem e do mal’, do ‘fruto proibido’, da ‘serpente’, e finalmente, da ‘sedução’ de Eva que, por sua vez, seduz Adão. O mesmo se diga do famoso versículo 5 do Salmo 51: </w:t>
      </w:r>
      <w:r w:rsidR="00027759" w:rsidRPr="00027759">
        <w:rPr>
          <w:i/>
        </w:rPr>
        <w:t>em pecado me concebeu minha mãe</w:t>
      </w:r>
      <w:r w:rsidR="00027759" w:rsidRPr="00027759">
        <w:t xml:space="preserve">. </w:t>
      </w:r>
    </w:p>
    <w:p w14:paraId="0F032E01" w14:textId="77777777" w:rsidR="0051216A" w:rsidRDefault="0051216A" w:rsidP="0088622C">
      <w:pPr>
        <w:spacing w:after="0"/>
        <w:jc w:val="both"/>
      </w:pPr>
    </w:p>
    <w:p w14:paraId="08088A26" w14:textId="77777777" w:rsidR="002B7F1D" w:rsidRDefault="002B7F1D" w:rsidP="002B7F1D">
      <w:pPr>
        <w:spacing w:after="0"/>
        <w:jc w:val="center"/>
      </w:pPr>
      <w:r>
        <w:t>&amp;&amp;&amp;&amp;</w:t>
      </w:r>
    </w:p>
    <w:p w14:paraId="4AA8869B" w14:textId="77777777" w:rsidR="002B7F1D" w:rsidRDefault="002B7F1D" w:rsidP="002B7F1D">
      <w:pPr>
        <w:spacing w:after="0"/>
        <w:jc w:val="center"/>
      </w:pPr>
    </w:p>
    <w:p w14:paraId="3E40C7FE" w14:textId="77777777" w:rsidR="00157C0B" w:rsidRDefault="008343EB" w:rsidP="002B7F1D">
      <w:pPr>
        <w:spacing w:after="0"/>
        <w:jc w:val="center"/>
      </w:pPr>
      <w:r>
        <w:t>‘</w:t>
      </w:r>
      <w:r w:rsidR="00C4581A">
        <w:t>Um Sopro d</w:t>
      </w:r>
      <w:r>
        <w:t xml:space="preserve">o Senhor veio </w:t>
      </w:r>
      <w:r w:rsidR="00C4581A">
        <w:t xml:space="preserve">sobre </w:t>
      </w:r>
      <w:r>
        <w:t>mim’.</w:t>
      </w:r>
    </w:p>
    <w:p w14:paraId="56453363" w14:textId="77777777" w:rsidR="00157C0B" w:rsidRDefault="00157C0B" w:rsidP="00157C0B">
      <w:pPr>
        <w:spacing w:after="0"/>
        <w:jc w:val="both"/>
      </w:pPr>
    </w:p>
    <w:p w14:paraId="37D14E2F" w14:textId="77777777" w:rsidR="00157C0B" w:rsidRPr="00682695" w:rsidRDefault="00FC41E7" w:rsidP="00157C0B">
      <w:pPr>
        <w:spacing w:after="0"/>
        <w:jc w:val="both"/>
        <w:rPr>
          <w:iCs/>
        </w:rPr>
      </w:pPr>
      <w:r>
        <w:rPr>
          <w:iCs/>
        </w:rPr>
        <w:t xml:space="preserve">O </w:t>
      </w:r>
      <w:r w:rsidR="00B64FF1">
        <w:rPr>
          <w:iCs/>
        </w:rPr>
        <w:t xml:space="preserve">Evangelho de Lucas, capítulo 4, </w:t>
      </w:r>
      <w:r w:rsidR="00157C0B" w:rsidRPr="00157C0B">
        <w:rPr>
          <w:iCs/>
        </w:rPr>
        <w:t xml:space="preserve">conta </w:t>
      </w:r>
      <w:r w:rsidR="00645442">
        <w:rPr>
          <w:iCs/>
        </w:rPr>
        <w:t xml:space="preserve">o que acontece com Jesus de Nazaré </w:t>
      </w:r>
      <w:r w:rsidR="00157C0B" w:rsidRPr="00157C0B">
        <w:rPr>
          <w:iCs/>
        </w:rPr>
        <w:t>após se desligar do profeta João Batista</w:t>
      </w:r>
      <w:r w:rsidR="00645442">
        <w:rPr>
          <w:iCs/>
        </w:rPr>
        <w:t xml:space="preserve">. Ele </w:t>
      </w:r>
      <w:r w:rsidR="00157C0B" w:rsidRPr="00157C0B">
        <w:rPr>
          <w:iCs/>
        </w:rPr>
        <w:t xml:space="preserve">volta </w:t>
      </w:r>
      <w:r w:rsidR="00645442">
        <w:rPr>
          <w:iCs/>
        </w:rPr>
        <w:t xml:space="preserve">à </w:t>
      </w:r>
      <w:r>
        <w:rPr>
          <w:iCs/>
        </w:rPr>
        <w:t>sua terra natal</w:t>
      </w:r>
      <w:r w:rsidR="00645442">
        <w:rPr>
          <w:iCs/>
        </w:rPr>
        <w:t xml:space="preserve"> e, n</w:t>
      </w:r>
      <w:r w:rsidR="00157C0B" w:rsidRPr="00157C0B">
        <w:rPr>
          <w:iCs/>
        </w:rPr>
        <w:t xml:space="preserve">um sábado, </w:t>
      </w:r>
      <w:r w:rsidR="00645442">
        <w:rPr>
          <w:iCs/>
        </w:rPr>
        <w:t xml:space="preserve">vai à </w:t>
      </w:r>
      <w:r w:rsidR="00157C0B" w:rsidRPr="00157C0B">
        <w:rPr>
          <w:iCs/>
        </w:rPr>
        <w:t xml:space="preserve">Sinagoga de Nazaré, </w:t>
      </w:r>
      <w:r w:rsidR="00645442">
        <w:rPr>
          <w:iCs/>
        </w:rPr>
        <w:t xml:space="preserve">aldeia </w:t>
      </w:r>
      <w:r w:rsidR="00157C0B" w:rsidRPr="00157C0B">
        <w:rPr>
          <w:iCs/>
        </w:rPr>
        <w:t>onde se criou</w:t>
      </w:r>
      <w:r w:rsidR="00645442">
        <w:rPr>
          <w:iCs/>
        </w:rPr>
        <w:t xml:space="preserve">. </w:t>
      </w:r>
      <w:r w:rsidR="00645442" w:rsidRPr="00157C0B">
        <w:rPr>
          <w:iCs/>
        </w:rPr>
        <w:t xml:space="preserve">Como </w:t>
      </w:r>
      <w:r w:rsidR="00645442">
        <w:rPr>
          <w:iCs/>
        </w:rPr>
        <w:t xml:space="preserve">já </w:t>
      </w:r>
      <w:r w:rsidR="00645442" w:rsidRPr="00157C0B">
        <w:rPr>
          <w:iCs/>
        </w:rPr>
        <w:t xml:space="preserve">tem autorização de ler e comentar textos da Sagrada Escritura diante da comunidade, </w:t>
      </w:r>
      <w:r w:rsidR="00645442">
        <w:rPr>
          <w:iCs/>
        </w:rPr>
        <w:t xml:space="preserve">ele se </w:t>
      </w:r>
      <w:r w:rsidR="00645442" w:rsidRPr="00645442">
        <w:rPr>
          <w:iCs/>
        </w:rPr>
        <w:t xml:space="preserve">levanta para a leitura </w:t>
      </w:r>
      <w:r w:rsidR="00645442">
        <w:rPr>
          <w:iCs/>
        </w:rPr>
        <w:t xml:space="preserve">e </w:t>
      </w:r>
      <w:r w:rsidR="00645442" w:rsidRPr="00157C0B">
        <w:rPr>
          <w:iCs/>
        </w:rPr>
        <w:t>o servente lhe entrega o rolo do Profeta Isaías</w:t>
      </w:r>
      <w:r w:rsidR="00157C0B" w:rsidRPr="00157C0B">
        <w:rPr>
          <w:iCs/>
        </w:rPr>
        <w:t xml:space="preserve">. </w:t>
      </w:r>
      <w:r>
        <w:rPr>
          <w:iCs/>
        </w:rPr>
        <w:t xml:space="preserve">Presentes </w:t>
      </w:r>
      <w:r w:rsidR="00645442">
        <w:rPr>
          <w:iCs/>
        </w:rPr>
        <w:t xml:space="preserve">estão </w:t>
      </w:r>
      <w:r w:rsidR="00157C0B" w:rsidRPr="00157C0B">
        <w:rPr>
          <w:iCs/>
        </w:rPr>
        <w:t>conterrâneos e fam</w:t>
      </w:r>
      <w:r>
        <w:rPr>
          <w:iCs/>
        </w:rPr>
        <w:t>iliares</w:t>
      </w:r>
      <w:r w:rsidR="00645442">
        <w:rPr>
          <w:iCs/>
        </w:rPr>
        <w:t xml:space="preserve">, mulheres e </w:t>
      </w:r>
      <w:r w:rsidR="00645442">
        <w:rPr>
          <w:iCs/>
        </w:rPr>
        <w:lastRenderedPageBreak/>
        <w:t>homens</w:t>
      </w:r>
      <w:r>
        <w:rPr>
          <w:iCs/>
        </w:rPr>
        <w:t xml:space="preserve">. </w:t>
      </w:r>
      <w:r w:rsidR="00157C0B" w:rsidRPr="00157C0B">
        <w:rPr>
          <w:iCs/>
        </w:rPr>
        <w:t xml:space="preserve">Todos/as sabem que ele deixou de acompanhar o profeta </w:t>
      </w:r>
      <w:r w:rsidR="00645442">
        <w:rPr>
          <w:iCs/>
        </w:rPr>
        <w:t xml:space="preserve">João </w:t>
      </w:r>
      <w:r w:rsidR="00157C0B" w:rsidRPr="00157C0B">
        <w:rPr>
          <w:iCs/>
        </w:rPr>
        <w:t xml:space="preserve">e voltou para a Galileia, tendo passado por Cafarnaum e redondeza. </w:t>
      </w:r>
      <w:r w:rsidR="00645442">
        <w:rPr>
          <w:iCs/>
        </w:rPr>
        <w:t xml:space="preserve">Ele </w:t>
      </w:r>
      <w:r w:rsidR="00157C0B" w:rsidRPr="00157C0B">
        <w:rPr>
          <w:iCs/>
        </w:rPr>
        <w:t xml:space="preserve">desenrola </w:t>
      </w:r>
      <w:r w:rsidR="00645442">
        <w:rPr>
          <w:iCs/>
        </w:rPr>
        <w:t xml:space="preserve">o papiro </w:t>
      </w:r>
      <w:r w:rsidR="00157C0B" w:rsidRPr="00157C0B">
        <w:rPr>
          <w:iCs/>
        </w:rPr>
        <w:t xml:space="preserve">e lê: </w:t>
      </w:r>
    </w:p>
    <w:p w14:paraId="73B12628" w14:textId="77777777" w:rsidR="00157C0B" w:rsidRPr="00157C0B" w:rsidRDefault="00157C0B" w:rsidP="00157C0B">
      <w:pPr>
        <w:spacing w:after="0"/>
        <w:jc w:val="both"/>
        <w:rPr>
          <w:i/>
          <w:iCs/>
        </w:rPr>
      </w:pPr>
    </w:p>
    <w:p w14:paraId="6E11B880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Um Sopro do Senhor veio sobre mim. </w:t>
      </w:r>
    </w:p>
    <w:p w14:paraId="38DFFCF6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Por Ele, fui designado para anunciar uma boa </w:t>
      </w:r>
      <w:r>
        <w:rPr>
          <w:i/>
          <w:iCs/>
        </w:rPr>
        <w:t xml:space="preserve">mensagem </w:t>
      </w:r>
      <w:r w:rsidRPr="00157C0B">
        <w:rPr>
          <w:i/>
          <w:iCs/>
        </w:rPr>
        <w:t xml:space="preserve">aos pobres. </w:t>
      </w:r>
    </w:p>
    <w:p w14:paraId="03F849F4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Por Ele, eu declaro: </w:t>
      </w:r>
    </w:p>
    <w:p w14:paraId="6739CE49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Presos serão soltos; </w:t>
      </w:r>
    </w:p>
    <w:p w14:paraId="2FABACA6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Cegos vão recuperar a visão; </w:t>
      </w:r>
    </w:p>
    <w:p w14:paraId="680B25E2" w14:textId="77777777" w:rsidR="00157C0B" w:rsidRPr="00157C0B" w:rsidRDefault="00157C0B" w:rsidP="00157C0B">
      <w:pPr>
        <w:spacing w:after="0"/>
        <w:jc w:val="both"/>
        <w:rPr>
          <w:i/>
          <w:iCs/>
        </w:rPr>
      </w:pPr>
      <w:r w:rsidRPr="00157C0B">
        <w:rPr>
          <w:i/>
          <w:iCs/>
        </w:rPr>
        <w:t xml:space="preserve">Oprimidos serão libertados </w:t>
      </w:r>
      <w:r w:rsidRPr="00157C0B">
        <w:rPr>
          <w:iCs/>
        </w:rPr>
        <w:t>(Lc 4, 16-18)</w:t>
      </w:r>
      <w:r w:rsidRPr="00157C0B">
        <w:rPr>
          <w:i/>
          <w:iCs/>
        </w:rPr>
        <w:t>.</w:t>
      </w:r>
    </w:p>
    <w:p w14:paraId="0EB9372E" w14:textId="77777777" w:rsidR="00157C0B" w:rsidRPr="00157C0B" w:rsidRDefault="00157C0B" w:rsidP="00157C0B">
      <w:pPr>
        <w:spacing w:after="0"/>
        <w:jc w:val="both"/>
      </w:pPr>
      <w:r w:rsidRPr="00157C0B">
        <w:rPr>
          <w:i/>
          <w:iCs/>
        </w:rPr>
        <w:t xml:space="preserve"> </w:t>
      </w:r>
    </w:p>
    <w:p w14:paraId="72869EA6" w14:textId="77777777" w:rsidR="00C11F80" w:rsidRDefault="00157C0B" w:rsidP="00D83818">
      <w:pPr>
        <w:spacing w:after="0"/>
        <w:jc w:val="both"/>
        <w:rPr>
          <w:iCs/>
        </w:rPr>
      </w:pPr>
      <w:r w:rsidRPr="00157C0B">
        <w:rPr>
          <w:iCs/>
        </w:rPr>
        <w:t xml:space="preserve">Jesus fecha o rolo, o entrega ao servente e toma assento. </w:t>
      </w:r>
      <w:r w:rsidR="00C11F80">
        <w:rPr>
          <w:iCs/>
        </w:rPr>
        <w:t xml:space="preserve">Silêncio. As pessoas </w:t>
      </w:r>
      <w:r w:rsidR="001B556F">
        <w:rPr>
          <w:iCs/>
        </w:rPr>
        <w:t>aguardam uma palavra de sua parte, pois percebem que n</w:t>
      </w:r>
      <w:r w:rsidR="001C71A9">
        <w:rPr>
          <w:iCs/>
        </w:rPr>
        <w:t>ão é à toa que ele escolhe</w:t>
      </w:r>
      <w:r w:rsidR="00CA7E74">
        <w:rPr>
          <w:iCs/>
        </w:rPr>
        <w:t>u</w:t>
      </w:r>
      <w:r w:rsidR="001C71A9">
        <w:rPr>
          <w:iCs/>
        </w:rPr>
        <w:t xml:space="preserve"> </w:t>
      </w:r>
      <w:r w:rsidR="00CA7E74">
        <w:rPr>
          <w:iCs/>
        </w:rPr>
        <w:t>esse</w:t>
      </w:r>
      <w:r w:rsidR="00C11F80">
        <w:rPr>
          <w:iCs/>
        </w:rPr>
        <w:t xml:space="preserve">s versículos </w:t>
      </w:r>
      <w:r w:rsidR="00CA7E74">
        <w:rPr>
          <w:iCs/>
        </w:rPr>
        <w:t>de Isaías</w:t>
      </w:r>
      <w:r w:rsidR="007F5506">
        <w:rPr>
          <w:iCs/>
        </w:rPr>
        <w:t>.</w:t>
      </w:r>
      <w:r w:rsidR="007F5506" w:rsidRPr="007F5506">
        <w:rPr>
          <w:iCs/>
        </w:rPr>
        <w:t xml:space="preserve"> </w:t>
      </w:r>
      <w:r w:rsidR="007F5506" w:rsidRPr="00157C0B">
        <w:rPr>
          <w:iCs/>
        </w:rPr>
        <w:t xml:space="preserve">Aí ele diz: </w:t>
      </w:r>
      <w:r w:rsidR="007F5506" w:rsidRPr="00157C0B">
        <w:rPr>
          <w:i/>
          <w:iCs/>
        </w:rPr>
        <w:t>Hoje, ess</w:t>
      </w:r>
      <w:r w:rsidR="00C11F80">
        <w:rPr>
          <w:i/>
          <w:iCs/>
        </w:rPr>
        <w:t xml:space="preserve">as palavras </w:t>
      </w:r>
      <w:r w:rsidR="007F5506" w:rsidRPr="00157C0B">
        <w:rPr>
          <w:i/>
          <w:iCs/>
        </w:rPr>
        <w:t>se realiza</w:t>
      </w:r>
      <w:r w:rsidR="00C11F80">
        <w:rPr>
          <w:i/>
          <w:iCs/>
        </w:rPr>
        <w:t>m</w:t>
      </w:r>
      <w:r w:rsidR="007F5506" w:rsidRPr="00157C0B">
        <w:rPr>
          <w:i/>
          <w:iCs/>
        </w:rPr>
        <w:t xml:space="preserve"> </w:t>
      </w:r>
      <w:r w:rsidR="007F5506" w:rsidRPr="00157C0B">
        <w:t>(v. 19).</w:t>
      </w:r>
      <w:r w:rsidR="007F5506">
        <w:rPr>
          <w:iCs/>
        </w:rPr>
        <w:t xml:space="preserve"> </w:t>
      </w:r>
    </w:p>
    <w:p w14:paraId="31813653" w14:textId="77777777" w:rsidR="00C11F80" w:rsidRDefault="00C11F80" w:rsidP="00D83818">
      <w:pPr>
        <w:spacing w:after="0"/>
        <w:jc w:val="both"/>
        <w:rPr>
          <w:iCs/>
        </w:rPr>
      </w:pPr>
    </w:p>
    <w:p w14:paraId="450DD6E8" w14:textId="77777777" w:rsidR="00D83818" w:rsidRPr="00D83818" w:rsidRDefault="001D1E27" w:rsidP="00D83818">
      <w:pPr>
        <w:spacing w:after="0"/>
        <w:jc w:val="both"/>
        <w:rPr>
          <w:iCs/>
        </w:rPr>
      </w:pPr>
      <w:r>
        <w:rPr>
          <w:iCs/>
        </w:rPr>
        <w:t>Nesse momento, u</w:t>
      </w:r>
      <w:r w:rsidR="00CA7E74">
        <w:rPr>
          <w:iCs/>
        </w:rPr>
        <w:t>m impetuos</w:t>
      </w:r>
      <w:r w:rsidR="00C11F80">
        <w:rPr>
          <w:iCs/>
        </w:rPr>
        <w:t xml:space="preserve">o sopro </w:t>
      </w:r>
      <w:r w:rsidR="00CA7E74">
        <w:rPr>
          <w:iCs/>
        </w:rPr>
        <w:t>divin</w:t>
      </w:r>
      <w:r w:rsidR="00C11F80">
        <w:rPr>
          <w:iCs/>
        </w:rPr>
        <w:t>o</w:t>
      </w:r>
      <w:r w:rsidR="00CA7E74">
        <w:rPr>
          <w:iCs/>
        </w:rPr>
        <w:t xml:space="preserve"> arrasta </w:t>
      </w:r>
      <w:r w:rsidR="007F5506">
        <w:rPr>
          <w:iCs/>
        </w:rPr>
        <w:t xml:space="preserve">Jesus </w:t>
      </w:r>
      <w:r w:rsidR="00CA7E74">
        <w:rPr>
          <w:iCs/>
        </w:rPr>
        <w:t xml:space="preserve">a um programa de grande ousadia e profunda </w:t>
      </w:r>
      <w:r w:rsidR="00C11F80">
        <w:rPr>
          <w:iCs/>
        </w:rPr>
        <w:t>intuição</w:t>
      </w:r>
      <w:r>
        <w:rPr>
          <w:iCs/>
        </w:rPr>
        <w:t>. Ele percebe de repente</w:t>
      </w:r>
      <w:r w:rsidR="00C11F80">
        <w:rPr>
          <w:iCs/>
        </w:rPr>
        <w:t xml:space="preserve">: o pessoal aí presente não </w:t>
      </w:r>
      <w:r w:rsidR="001B556F">
        <w:rPr>
          <w:iCs/>
        </w:rPr>
        <w:t>vive</w:t>
      </w:r>
      <w:r w:rsidR="00CA7E74">
        <w:rPr>
          <w:iCs/>
        </w:rPr>
        <w:t xml:space="preserve"> preso</w:t>
      </w:r>
      <w:r w:rsidR="001B556F">
        <w:rPr>
          <w:iCs/>
        </w:rPr>
        <w:t xml:space="preserve">, </w:t>
      </w:r>
      <w:r w:rsidR="00CA7E74">
        <w:rPr>
          <w:iCs/>
        </w:rPr>
        <w:t>cego, oprimido</w:t>
      </w:r>
      <w:r w:rsidR="00C11F80">
        <w:rPr>
          <w:iCs/>
        </w:rPr>
        <w:t>? E</w:t>
      </w:r>
      <w:r w:rsidR="007F5506">
        <w:rPr>
          <w:iCs/>
        </w:rPr>
        <w:t xml:space="preserve"> sua missão </w:t>
      </w:r>
      <w:r w:rsidR="00C11F80">
        <w:rPr>
          <w:iCs/>
        </w:rPr>
        <w:t xml:space="preserve">não </w:t>
      </w:r>
      <w:r w:rsidR="007F5506">
        <w:rPr>
          <w:iCs/>
        </w:rPr>
        <w:t xml:space="preserve">consiste </w:t>
      </w:r>
      <w:r w:rsidR="00C11F80">
        <w:rPr>
          <w:iCs/>
        </w:rPr>
        <w:t xml:space="preserve">exatamente </w:t>
      </w:r>
      <w:r w:rsidR="007F5506">
        <w:rPr>
          <w:iCs/>
        </w:rPr>
        <w:t>em soltar presos, restituir a vidão a cegos e libertar oprimidos</w:t>
      </w:r>
      <w:r w:rsidR="002F3AE6">
        <w:rPr>
          <w:iCs/>
        </w:rPr>
        <w:t xml:space="preserve">? </w:t>
      </w:r>
      <w:r w:rsidR="001B556F">
        <w:rPr>
          <w:iCs/>
        </w:rPr>
        <w:t>Apodera-se d</w:t>
      </w:r>
      <w:r w:rsidR="002F3AE6">
        <w:rPr>
          <w:iCs/>
        </w:rPr>
        <w:t>e su</w:t>
      </w:r>
      <w:r w:rsidR="001B556F">
        <w:rPr>
          <w:iCs/>
        </w:rPr>
        <w:t>a alma uma visão totalmente nova da realidade</w:t>
      </w:r>
      <w:r w:rsidR="002F3AE6">
        <w:rPr>
          <w:iCs/>
        </w:rPr>
        <w:t xml:space="preserve"> </w:t>
      </w:r>
      <w:r w:rsidR="001B556F">
        <w:rPr>
          <w:iCs/>
        </w:rPr>
        <w:t>que está em sua frente</w:t>
      </w:r>
      <w:r w:rsidR="007F5506">
        <w:rPr>
          <w:iCs/>
        </w:rPr>
        <w:t>.</w:t>
      </w:r>
      <w:r w:rsidR="00CA7E74">
        <w:rPr>
          <w:iCs/>
        </w:rPr>
        <w:t xml:space="preserve"> </w:t>
      </w:r>
      <w:r w:rsidR="00D83818" w:rsidRPr="00D83818">
        <w:rPr>
          <w:iCs/>
        </w:rPr>
        <w:t xml:space="preserve">O mesmo Sopro, que </w:t>
      </w:r>
      <w:r w:rsidR="002F3AE6">
        <w:rPr>
          <w:iCs/>
        </w:rPr>
        <w:t>deu vida a</w:t>
      </w:r>
      <w:r w:rsidR="00D83818" w:rsidRPr="00D83818">
        <w:rPr>
          <w:iCs/>
        </w:rPr>
        <w:t xml:space="preserve">o adam, abriu o mar aos hebreus e </w:t>
      </w:r>
      <w:r w:rsidR="002F3AE6">
        <w:rPr>
          <w:iCs/>
        </w:rPr>
        <w:t xml:space="preserve">se mostrou capaz de </w:t>
      </w:r>
      <w:r w:rsidR="00D83818" w:rsidRPr="00D83818">
        <w:rPr>
          <w:iCs/>
        </w:rPr>
        <w:t xml:space="preserve">transformar um amontoado de ossos </w:t>
      </w:r>
      <w:r w:rsidR="002F3AE6">
        <w:rPr>
          <w:iCs/>
        </w:rPr>
        <w:t xml:space="preserve">inertes </w:t>
      </w:r>
      <w:r w:rsidR="00D83818" w:rsidRPr="00D83818">
        <w:rPr>
          <w:iCs/>
        </w:rPr>
        <w:t xml:space="preserve">num </w:t>
      </w:r>
      <w:r w:rsidR="00D83818" w:rsidRPr="00D83818">
        <w:rPr>
          <w:i/>
          <w:iCs/>
        </w:rPr>
        <w:t>imenso exército</w:t>
      </w:r>
      <w:r w:rsidR="00D83818" w:rsidRPr="00D83818">
        <w:rPr>
          <w:iCs/>
        </w:rPr>
        <w:t>,  desce sobre Jesus, um camponês galileu</w:t>
      </w:r>
      <w:r w:rsidR="002F3AE6">
        <w:rPr>
          <w:iCs/>
        </w:rPr>
        <w:t>, e se apodera dele</w:t>
      </w:r>
      <w:r w:rsidR="00D83818" w:rsidRPr="00D83818">
        <w:rPr>
          <w:iCs/>
        </w:rPr>
        <w:t xml:space="preserve">. </w:t>
      </w:r>
    </w:p>
    <w:p w14:paraId="3EFA6A6F" w14:textId="77777777" w:rsidR="00157C0B" w:rsidRPr="00157C0B" w:rsidRDefault="00157C0B" w:rsidP="00157C0B">
      <w:pPr>
        <w:spacing w:after="0"/>
        <w:jc w:val="both"/>
        <w:rPr>
          <w:iCs/>
        </w:rPr>
      </w:pPr>
      <w:r w:rsidRPr="00157C0B">
        <w:rPr>
          <w:iCs/>
        </w:rPr>
        <w:t xml:space="preserve">Depois de uns instantes de silêncio, o pessoal começa a </w:t>
      </w:r>
      <w:r w:rsidR="007F5506">
        <w:rPr>
          <w:iCs/>
        </w:rPr>
        <w:t xml:space="preserve">se mexer e </w:t>
      </w:r>
      <w:r w:rsidRPr="00157C0B">
        <w:rPr>
          <w:iCs/>
        </w:rPr>
        <w:t xml:space="preserve">resmungar, em voz baixa: </w:t>
      </w:r>
      <w:r w:rsidRPr="00157C0B">
        <w:rPr>
          <w:i/>
          <w:iCs/>
        </w:rPr>
        <w:t>Como ele se atreve</w:t>
      </w:r>
      <w:r w:rsidR="002F3AE6">
        <w:rPr>
          <w:i/>
          <w:iCs/>
        </w:rPr>
        <w:t xml:space="preserve"> de falar desse jeito</w:t>
      </w:r>
      <w:r w:rsidRPr="00157C0B">
        <w:rPr>
          <w:i/>
          <w:iCs/>
        </w:rPr>
        <w:t xml:space="preserve">? </w:t>
      </w:r>
      <w:r w:rsidR="002F3AE6">
        <w:rPr>
          <w:i/>
          <w:iCs/>
        </w:rPr>
        <w:t>Ele n</w:t>
      </w:r>
      <w:r w:rsidRPr="00157C0B">
        <w:rPr>
          <w:i/>
          <w:iCs/>
        </w:rPr>
        <w:t xml:space="preserve">ão é o filho de José, o carpinteiro, o filho de Maria, o irmão de Tiago, José, Judas e Simão, todos vizinhos nossos? E suas irmãs não vivem entre nós? </w:t>
      </w:r>
      <w:r w:rsidRPr="00157C0B">
        <w:t xml:space="preserve">(veja Mc 6, 2-3). </w:t>
      </w:r>
      <w:r w:rsidRPr="00157C0B">
        <w:rPr>
          <w:i/>
          <w:iCs/>
        </w:rPr>
        <w:t xml:space="preserve">Donde lhe vem tanta sabedoria e tanto poder? </w:t>
      </w:r>
      <w:r w:rsidR="007F5506">
        <w:rPr>
          <w:iCs/>
        </w:rPr>
        <w:t>Com o tempo, a</w:t>
      </w:r>
      <w:r w:rsidRPr="00157C0B">
        <w:rPr>
          <w:iCs/>
        </w:rPr>
        <w:t>lguns começam a</w:t>
      </w:r>
      <w:r w:rsidRPr="00157C0B">
        <w:t xml:space="preserve"> </w:t>
      </w:r>
      <w:r w:rsidRPr="00157C0B">
        <w:rPr>
          <w:iCs/>
        </w:rPr>
        <w:t>falar em voz alta</w:t>
      </w:r>
      <w:r w:rsidR="00B64FF1">
        <w:rPr>
          <w:iCs/>
        </w:rPr>
        <w:t xml:space="preserve">. Eles gritam: </w:t>
      </w:r>
      <w:r w:rsidRPr="00157C0B">
        <w:rPr>
          <w:i/>
          <w:iCs/>
        </w:rPr>
        <w:t xml:space="preserve">Faça um milagre aqui, para nós, como você fez em Cafarnaum! </w:t>
      </w:r>
      <w:r w:rsidRPr="00157C0B">
        <w:rPr>
          <w:iCs/>
        </w:rPr>
        <w:t xml:space="preserve">Como se milagre fosse exibição de poder mágico! </w:t>
      </w:r>
      <w:r w:rsidR="00B64FF1">
        <w:rPr>
          <w:iCs/>
        </w:rPr>
        <w:t xml:space="preserve">O pessoal </w:t>
      </w:r>
      <w:r w:rsidRPr="00157C0B">
        <w:rPr>
          <w:iCs/>
        </w:rPr>
        <w:t>se agita sempre mais</w:t>
      </w:r>
      <w:r w:rsidR="00FC41E7">
        <w:rPr>
          <w:iCs/>
        </w:rPr>
        <w:t>. A</w:t>
      </w:r>
      <w:r w:rsidR="00B64FF1">
        <w:rPr>
          <w:iCs/>
        </w:rPr>
        <w:t xml:space="preserve">lguns </w:t>
      </w:r>
      <w:r w:rsidRPr="00157C0B">
        <w:rPr>
          <w:iCs/>
        </w:rPr>
        <w:t xml:space="preserve">ficam furiosos, se levantam, tomam Jesus pelo braço, o levam fora da sinagoga e </w:t>
      </w:r>
      <w:r w:rsidRPr="00157C0B">
        <w:rPr>
          <w:iCs/>
        </w:rPr>
        <w:lastRenderedPageBreak/>
        <w:t xml:space="preserve">quase o jogam ladeira abaixo. Mas ele consegue se livrar deles e vai embora </w:t>
      </w:r>
      <w:r w:rsidRPr="00157C0B">
        <w:t xml:space="preserve">(Lc 4, 23-27). </w:t>
      </w:r>
    </w:p>
    <w:p w14:paraId="27D1EA3C" w14:textId="77777777" w:rsidR="00157C0B" w:rsidRPr="00693433" w:rsidRDefault="002F3AE6" w:rsidP="00157C0B">
      <w:pPr>
        <w:spacing w:after="0"/>
        <w:jc w:val="both"/>
      </w:pPr>
      <w:r>
        <w:rPr>
          <w:iCs/>
        </w:rPr>
        <w:t>Na sinagoga de Nazaré, a</w:t>
      </w:r>
      <w:r w:rsidR="00693433">
        <w:rPr>
          <w:iCs/>
        </w:rPr>
        <w:t xml:space="preserve">s </w:t>
      </w:r>
      <w:r w:rsidR="00205C4B" w:rsidRPr="00693433">
        <w:rPr>
          <w:iCs/>
        </w:rPr>
        <w:t xml:space="preserve">palavras </w:t>
      </w:r>
      <w:r>
        <w:rPr>
          <w:iCs/>
        </w:rPr>
        <w:t>proféticas de</w:t>
      </w:r>
      <w:r w:rsidR="00693433">
        <w:rPr>
          <w:iCs/>
        </w:rPr>
        <w:t xml:space="preserve"> Isaías</w:t>
      </w:r>
      <w:r w:rsidR="00EF334A">
        <w:rPr>
          <w:iCs/>
        </w:rPr>
        <w:t xml:space="preserve"> </w:t>
      </w:r>
      <w:r w:rsidR="00EF334A" w:rsidRPr="00EF334A">
        <w:rPr>
          <w:i/>
          <w:iCs/>
        </w:rPr>
        <w:t>se realiza</w:t>
      </w:r>
      <w:r w:rsidR="00205C4B">
        <w:rPr>
          <w:i/>
          <w:iCs/>
        </w:rPr>
        <w:t>m</w:t>
      </w:r>
      <w:r w:rsidR="00EF334A" w:rsidRPr="00EF334A">
        <w:rPr>
          <w:i/>
          <w:iCs/>
        </w:rPr>
        <w:t xml:space="preserve"> </w:t>
      </w:r>
      <w:r w:rsidR="00EF334A" w:rsidRPr="00EF334A">
        <w:rPr>
          <w:iCs/>
        </w:rPr>
        <w:t>(</w:t>
      </w:r>
      <w:r w:rsidR="00EF334A">
        <w:rPr>
          <w:iCs/>
        </w:rPr>
        <w:t xml:space="preserve">Lc 4, </w:t>
      </w:r>
      <w:r w:rsidR="00EF334A" w:rsidRPr="00EF334A">
        <w:rPr>
          <w:iCs/>
        </w:rPr>
        <w:t>v. 19)</w:t>
      </w:r>
      <w:r w:rsidR="00693433">
        <w:rPr>
          <w:iCs/>
        </w:rPr>
        <w:t xml:space="preserve"> num jovem camponês de Nazaré. O</w:t>
      </w:r>
      <w:r w:rsidR="00682695">
        <w:rPr>
          <w:iCs/>
        </w:rPr>
        <w:t xml:space="preserve"> </w:t>
      </w:r>
      <w:r w:rsidR="00157C0B" w:rsidRPr="00157C0B">
        <w:rPr>
          <w:i/>
          <w:iCs/>
        </w:rPr>
        <w:t>Ruah</w:t>
      </w:r>
      <w:r w:rsidR="00693433">
        <w:rPr>
          <w:i/>
          <w:iCs/>
        </w:rPr>
        <w:t xml:space="preserve"> </w:t>
      </w:r>
      <w:r w:rsidR="00693433">
        <w:rPr>
          <w:iCs/>
        </w:rPr>
        <w:t>divino</w:t>
      </w:r>
      <w:r w:rsidR="00157C0B" w:rsidRPr="00157C0B">
        <w:rPr>
          <w:i/>
          <w:iCs/>
        </w:rPr>
        <w:t xml:space="preserve">, </w:t>
      </w:r>
      <w:r w:rsidR="00157C0B" w:rsidRPr="00157C0B">
        <w:t>fôlego de vida, impulso forte, vigor, dinamismo, inspiração, ação, vento poder</w:t>
      </w:r>
      <w:r w:rsidR="00EF334A">
        <w:t>oso (Gn 8, 1)</w:t>
      </w:r>
      <w:r w:rsidR="00157C0B" w:rsidRPr="00157C0B">
        <w:t>, força de libertação, alimento no deserto (Num 11, 31), passagem pelo mar (Ex 14, 21), inspiração profética (Num 24, 2; Ez 2, 2; Joel 3, 1-20)</w:t>
      </w:r>
      <w:r w:rsidR="00EF334A">
        <w:t xml:space="preserve">, </w:t>
      </w:r>
      <w:r w:rsidR="00205C4B">
        <w:t>enfim,</w:t>
      </w:r>
      <w:r w:rsidR="00EF334A">
        <w:t xml:space="preserve"> todas as forças</w:t>
      </w:r>
      <w:r w:rsidR="00682695">
        <w:t xml:space="preserve"> d</w:t>
      </w:r>
      <w:r w:rsidR="00693433">
        <w:t xml:space="preserve">e </w:t>
      </w:r>
      <w:r>
        <w:t xml:space="preserve">um </w:t>
      </w:r>
      <w:r w:rsidR="00693433" w:rsidRPr="00157C0B">
        <w:t>poder irresistível de criação e liberta</w:t>
      </w:r>
      <w:r w:rsidR="00693433">
        <w:t xml:space="preserve">ção, vida e vigor </w:t>
      </w:r>
      <w:r w:rsidR="00157C0B" w:rsidRPr="00157C0B">
        <w:t xml:space="preserve">(Gn 1, 2; 41, 38; </w:t>
      </w:r>
      <w:r w:rsidR="00EF334A">
        <w:t xml:space="preserve"> </w:t>
      </w:r>
      <w:r w:rsidR="00157C0B" w:rsidRPr="00157C0B">
        <w:t>Ex 31, 3)</w:t>
      </w:r>
      <w:r w:rsidR="00205C4B">
        <w:t xml:space="preserve">, </w:t>
      </w:r>
      <w:r w:rsidR="00693433">
        <w:t>t</w:t>
      </w:r>
      <w:r w:rsidR="00157C0B" w:rsidRPr="00157C0B">
        <w:t>oma</w:t>
      </w:r>
      <w:r w:rsidR="00693433">
        <w:t>m</w:t>
      </w:r>
      <w:r w:rsidR="00157C0B" w:rsidRPr="00157C0B">
        <w:t xml:space="preserve"> conta de</w:t>
      </w:r>
      <w:r w:rsidR="00205C4B">
        <w:t xml:space="preserve"> Jesus de Nazaré </w:t>
      </w:r>
      <w:r w:rsidR="00157C0B" w:rsidRPr="00157C0B">
        <w:t>e o transforma</w:t>
      </w:r>
      <w:r w:rsidR="00205C4B">
        <w:t>m</w:t>
      </w:r>
      <w:r w:rsidR="00157C0B" w:rsidRPr="00157C0B">
        <w:t xml:space="preserve">. </w:t>
      </w:r>
    </w:p>
    <w:p w14:paraId="3B13C555" w14:textId="77777777" w:rsidR="009D21DB" w:rsidRDefault="002F3AE6" w:rsidP="0088622C">
      <w:pPr>
        <w:spacing w:after="0"/>
        <w:jc w:val="both"/>
      </w:pPr>
      <w:r>
        <w:t xml:space="preserve">O texto de Lucas </w:t>
      </w:r>
      <w:r w:rsidR="00E871E3">
        <w:t>é um exemplo de como a me</w:t>
      </w:r>
      <w:r w:rsidR="00C76153">
        <w:t>nsagem evangélica se transmit</w:t>
      </w:r>
      <w:r w:rsidR="001D1E27">
        <w:t>e</w:t>
      </w:r>
      <w:r w:rsidR="00C76153">
        <w:t xml:space="preserve">. </w:t>
      </w:r>
      <w:r w:rsidR="00E871E3">
        <w:t>O</w:t>
      </w:r>
      <w:r w:rsidR="00C76153">
        <w:t>s/as</w:t>
      </w:r>
      <w:r w:rsidR="00E871E3" w:rsidRPr="001B242A">
        <w:t xml:space="preserve"> campon</w:t>
      </w:r>
      <w:r w:rsidR="00C76153">
        <w:t xml:space="preserve">eses/as </w:t>
      </w:r>
      <w:r w:rsidR="00E871E3" w:rsidRPr="001B242A">
        <w:t>galileu</w:t>
      </w:r>
      <w:r w:rsidR="00C76153">
        <w:t>s/eias</w:t>
      </w:r>
      <w:r w:rsidR="00EC622C">
        <w:t>,</w:t>
      </w:r>
      <w:r w:rsidR="00C76153">
        <w:t xml:space="preserve"> que presenciaram a cena na sinagoga, </w:t>
      </w:r>
      <w:r w:rsidR="001D1E27">
        <w:t xml:space="preserve">passam a divulgar a mensagem que </w:t>
      </w:r>
      <w:r w:rsidR="001B242A" w:rsidRPr="001B242A">
        <w:t>vive</w:t>
      </w:r>
      <w:r w:rsidR="00EC622C">
        <w:t xml:space="preserve">nciaram aí, e </w:t>
      </w:r>
      <w:r w:rsidR="00E871E3">
        <w:t>assim se articula aos poucos uma</w:t>
      </w:r>
      <w:r w:rsidR="00395A5B">
        <w:t xml:space="preserve"> tra</w:t>
      </w:r>
      <w:r w:rsidR="00E871E3">
        <w:t xml:space="preserve">dição </w:t>
      </w:r>
      <w:r w:rsidR="00395A5B">
        <w:t xml:space="preserve">oral </w:t>
      </w:r>
      <w:r w:rsidR="00E871E3">
        <w:t xml:space="preserve">que, </w:t>
      </w:r>
      <w:r w:rsidR="009D21DB">
        <w:t>após uns 40 ou 50 anos</w:t>
      </w:r>
      <w:r w:rsidR="00E871E3">
        <w:t xml:space="preserve">, será </w:t>
      </w:r>
      <w:r w:rsidR="00395A5B">
        <w:t>codifica</w:t>
      </w:r>
      <w:r w:rsidR="00E871E3">
        <w:t>da</w:t>
      </w:r>
      <w:r w:rsidR="00395A5B">
        <w:t xml:space="preserve"> nos </w:t>
      </w:r>
      <w:r w:rsidR="009D21DB">
        <w:t xml:space="preserve">textos </w:t>
      </w:r>
      <w:r w:rsidR="001B242A" w:rsidRPr="001B242A">
        <w:t>evang</w:t>
      </w:r>
      <w:r w:rsidR="009D21DB">
        <w:t>élico</w:t>
      </w:r>
      <w:r w:rsidR="001B242A" w:rsidRPr="001B242A">
        <w:t>s</w:t>
      </w:r>
      <w:r w:rsidR="00395A5B">
        <w:t xml:space="preserve"> que conhecemos</w:t>
      </w:r>
      <w:r w:rsidR="001B242A" w:rsidRPr="001B242A">
        <w:t xml:space="preserve">. </w:t>
      </w:r>
    </w:p>
    <w:p w14:paraId="008616F0" w14:textId="77777777" w:rsidR="0073278B" w:rsidRPr="001B242A" w:rsidRDefault="0073278B" w:rsidP="0088622C">
      <w:pPr>
        <w:spacing w:after="0"/>
        <w:jc w:val="both"/>
      </w:pPr>
    </w:p>
    <w:p w14:paraId="332AAC7C" w14:textId="77777777" w:rsidR="00102CAE" w:rsidRPr="00102CAE" w:rsidRDefault="00102CAE" w:rsidP="00102CAE">
      <w:pPr>
        <w:spacing w:after="0"/>
        <w:jc w:val="center"/>
      </w:pPr>
      <w:r w:rsidRPr="00102CAE">
        <w:t>&amp;&amp;&amp;&amp;</w:t>
      </w:r>
    </w:p>
    <w:p w14:paraId="0727ECD7" w14:textId="77777777" w:rsidR="00102CAE" w:rsidRPr="00102CAE" w:rsidRDefault="00102CAE" w:rsidP="00102CAE">
      <w:pPr>
        <w:spacing w:after="0"/>
        <w:jc w:val="center"/>
      </w:pPr>
    </w:p>
    <w:p w14:paraId="21B5A047" w14:textId="77777777" w:rsidR="009D21DB" w:rsidRDefault="00D6005C" w:rsidP="00102CAE">
      <w:pPr>
        <w:spacing w:after="0"/>
        <w:jc w:val="center"/>
      </w:pPr>
      <w:r>
        <w:t xml:space="preserve">O </w:t>
      </w:r>
      <w:r w:rsidR="009D21DB">
        <w:t xml:space="preserve">Espírito alienado. </w:t>
      </w:r>
    </w:p>
    <w:p w14:paraId="4FD28D69" w14:textId="77777777" w:rsidR="009D21DB" w:rsidRDefault="009D21DB" w:rsidP="00102CAE">
      <w:pPr>
        <w:spacing w:after="0"/>
        <w:jc w:val="center"/>
      </w:pPr>
    </w:p>
    <w:p w14:paraId="5B87CD85" w14:textId="77777777" w:rsidR="009D21DB" w:rsidRPr="009D21DB" w:rsidRDefault="009D21DB" w:rsidP="009D21DB">
      <w:pPr>
        <w:spacing w:after="0"/>
        <w:jc w:val="both"/>
        <w:rPr>
          <w:iCs/>
        </w:rPr>
      </w:pPr>
      <w:r w:rsidRPr="009D21DB">
        <w:rPr>
          <w:iCs/>
        </w:rPr>
        <w:t>Quando</w:t>
      </w:r>
      <w:r>
        <w:rPr>
          <w:iCs/>
        </w:rPr>
        <w:t>, com o tempo,</w:t>
      </w:r>
      <w:r w:rsidRPr="009D21DB">
        <w:rPr>
          <w:iCs/>
        </w:rPr>
        <w:t xml:space="preserve"> o hebraico </w:t>
      </w:r>
      <w:r w:rsidRPr="009D21DB">
        <w:rPr>
          <w:i/>
          <w:iCs/>
        </w:rPr>
        <w:t>Ruah</w:t>
      </w:r>
      <w:r w:rsidRPr="009D21DB">
        <w:rPr>
          <w:iCs/>
        </w:rPr>
        <w:t>  passa ao </w:t>
      </w:r>
      <w:r w:rsidRPr="009D21DB">
        <w:rPr>
          <w:i/>
          <w:iCs/>
        </w:rPr>
        <w:t>Pneuma</w:t>
      </w:r>
      <w:r w:rsidRPr="009D21DB">
        <w:rPr>
          <w:iCs/>
        </w:rPr>
        <w:t xml:space="preserve"> grego, fica exposto à poderosa influência por parte da </w:t>
      </w:r>
      <w:r>
        <w:rPr>
          <w:i/>
          <w:iCs/>
        </w:rPr>
        <w:t>Psu</w:t>
      </w:r>
      <w:r w:rsidRPr="009D21DB">
        <w:rPr>
          <w:i/>
          <w:iCs/>
        </w:rPr>
        <w:t xml:space="preserve">chè </w:t>
      </w:r>
      <w:r w:rsidRPr="009D21DB">
        <w:rPr>
          <w:iCs/>
        </w:rPr>
        <w:t xml:space="preserve">platônica, ulteriormente </w:t>
      </w:r>
      <w:r w:rsidR="00647E61">
        <w:rPr>
          <w:iCs/>
        </w:rPr>
        <w:t xml:space="preserve">passa ao </w:t>
      </w:r>
      <w:r w:rsidRPr="009D21DB">
        <w:rPr>
          <w:i/>
          <w:iCs/>
        </w:rPr>
        <w:t>Spiritus</w:t>
      </w:r>
      <w:r w:rsidRPr="009D21DB">
        <w:rPr>
          <w:iCs/>
        </w:rPr>
        <w:t xml:space="preserve"> latino para, finalmente, </w:t>
      </w:r>
      <w:r w:rsidR="00647E61">
        <w:rPr>
          <w:iCs/>
        </w:rPr>
        <w:t xml:space="preserve">chegar ao </w:t>
      </w:r>
      <w:r w:rsidR="0017258D">
        <w:rPr>
          <w:iCs/>
        </w:rPr>
        <w:t xml:space="preserve">nosso </w:t>
      </w:r>
      <w:r w:rsidR="00647E61">
        <w:rPr>
          <w:iCs/>
        </w:rPr>
        <w:t xml:space="preserve">atual termo </w:t>
      </w:r>
      <w:r w:rsidRPr="009D21DB">
        <w:rPr>
          <w:i/>
          <w:iCs/>
        </w:rPr>
        <w:t>Espírito</w:t>
      </w:r>
      <w:r w:rsidR="00647E61">
        <w:rPr>
          <w:iCs/>
        </w:rPr>
        <w:t xml:space="preserve">, </w:t>
      </w:r>
      <w:r w:rsidRPr="009D21DB">
        <w:rPr>
          <w:iCs/>
        </w:rPr>
        <w:t>as coisas se complexificam</w:t>
      </w:r>
      <w:r w:rsidR="0017258D">
        <w:rPr>
          <w:iCs/>
        </w:rPr>
        <w:t xml:space="preserve">. O </w:t>
      </w:r>
      <w:r w:rsidR="00647E61">
        <w:rPr>
          <w:iCs/>
        </w:rPr>
        <w:t xml:space="preserve">vocábulo fica exposto </w:t>
      </w:r>
      <w:r w:rsidR="0017258D">
        <w:rPr>
          <w:iCs/>
        </w:rPr>
        <w:t xml:space="preserve">a um processo de </w:t>
      </w:r>
      <w:r w:rsidR="00647E61">
        <w:rPr>
          <w:iCs/>
        </w:rPr>
        <w:t>alienação</w:t>
      </w:r>
      <w:r w:rsidR="0017258D">
        <w:rPr>
          <w:iCs/>
        </w:rPr>
        <w:t>, ou seja, de perda do</w:t>
      </w:r>
      <w:r w:rsidR="00647E61">
        <w:rPr>
          <w:iCs/>
        </w:rPr>
        <w:t xml:space="preserve"> seu sentido original</w:t>
      </w:r>
      <w:r w:rsidRPr="009D21DB">
        <w:rPr>
          <w:iCs/>
        </w:rPr>
        <w:t xml:space="preserve">. </w:t>
      </w:r>
    </w:p>
    <w:p w14:paraId="03E45DB5" w14:textId="77777777" w:rsidR="00EC622C" w:rsidRDefault="00EC622C" w:rsidP="00D6005C">
      <w:pPr>
        <w:spacing w:after="0"/>
        <w:jc w:val="both"/>
      </w:pPr>
    </w:p>
    <w:p w14:paraId="6AEB9BED" w14:textId="77777777" w:rsidR="00D83818" w:rsidRPr="00EC622C" w:rsidRDefault="00EC622C" w:rsidP="00D6005C">
      <w:pPr>
        <w:spacing w:after="0"/>
        <w:jc w:val="both"/>
      </w:pPr>
      <w:r>
        <w:t>Aqui t</w:t>
      </w:r>
      <w:r w:rsidR="00D83818">
        <w:rPr>
          <w:iCs/>
        </w:rPr>
        <w:t xml:space="preserve">enho de </w:t>
      </w:r>
      <w:r>
        <w:rPr>
          <w:iCs/>
        </w:rPr>
        <w:t xml:space="preserve">lhe </w:t>
      </w:r>
      <w:r w:rsidR="00D83818">
        <w:rPr>
          <w:iCs/>
        </w:rPr>
        <w:t xml:space="preserve">contar duas histórias para que você, querida leitora, prezado leitor, entenda por que </w:t>
      </w:r>
      <w:r w:rsidR="0017258D">
        <w:rPr>
          <w:iCs/>
        </w:rPr>
        <w:t xml:space="preserve">recorro </w:t>
      </w:r>
      <w:r w:rsidR="00D83818">
        <w:rPr>
          <w:iCs/>
        </w:rPr>
        <w:t xml:space="preserve">aqui </w:t>
      </w:r>
      <w:r w:rsidR="0017258D">
        <w:rPr>
          <w:iCs/>
        </w:rPr>
        <w:t>a</w:t>
      </w:r>
      <w:r w:rsidR="00D83818">
        <w:rPr>
          <w:iCs/>
        </w:rPr>
        <w:t>o adjetivo ‘</w:t>
      </w:r>
      <w:r>
        <w:rPr>
          <w:iCs/>
        </w:rPr>
        <w:t>alienado</w:t>
      </w:r>
      <w:r w:rsidR="00D83818">
        <w:rPr>
          <w:iCs/>
        </w:rPr>
        <w:t>’.</w:t>
      </w:r>
    </w:p>
    <w:p w14:paraId="6BC9D59F" w14:textId="77777777" w:rsidR="00AD0F6B" w:rsidRDefault="00982171" w:rsidP="00D6005C">
      <w:pPr>
        <w:spacing w:after="0"/>
        <w:jc w:val="both"/>
      </w:pPr>
      <w:r>
        <w:rPr>
          <w:iCs/>
        </w:rPr>
        <w:t xml:space="preserve">- </w:t>
      </w:r>
      <w:r>
        <w:t xml:space="preserve">No </w:t>
      </w:r>
      <w:r w:rsidR="0025620C" w:rsidRPr="0025620C">
        <w:t xml:space="preserve">século III aC, o Príncipe Alexandre da Macedônia </w:t>
      </w:r>
      <w:r>
        <w:t xml:space="preserve">consegue </w:t>
      </w:r>
      <w:r w:rsidR="0025620C" w:rsidRPr="0025620C">
        <w:t>unifica</w:t>
      </w:r>
      <w:r>
        <w:t>r</w:t>
      </w:r>
      <w:r w:rsidR="0025620C" w:rsidRPr="0025620C">
        <w:t xml:space="preserve"> todo o Oriente Médio sob </w:t>
      </w:r>
      <w:r w:rsidR="00EC622C">
        <w:t>um</w:t>
      </w:r>
      <w:r w:rsidR="0025620C" w:rsidRPr="0025620C">
        <w:t>a hegemonia helenista</w:t>
      </w:r>
      <w:r>
        <w:t>. O resultado: não só a</w:t>
      </w:r>
      <w:r w:rsidR="0025620C">
        <w:t xml:space="preserve"> língua </w:t>
      </w:r>
      <w:r w:rsidR="0025620C" w:rsidRPr="0025620C">
        <w:t>greg</w:t>
      </w:r>
      <w:r w:rsidR="0025620C">
        <w:t>a</w:t>
      </w:r>
      <w:r w:rsidR="0025620C" w:rsidRPr="0025620C">
        <w:t xml:space="preserve"> passa a ser a língua de comunicação por toda a mega-região, um pouco como o inglês hoje</w:t>
      </w:r>
      <w:r>
        <w:t xml:space="preserve">, mas se opera uma mutação cultural de grande </w:t>
      </w:r>
      <w:r w:rsidR="00EB370C">
        <w:t xml:space="preserve">alcance. </w:t>
      </w:r>
      <w:r w:rsidR="00EB370C" w:rsidRPr="00EB370C">
        <w:t xml:space="preserve">Figuras bíblicas </w:t>
      </w:r>
      <w:r w:rsidR="00E0653C">
        <w:t xml:space="preserve">semitas </w:t>
      </w:r>
      <w:r w:rsidR="00EB370C" w:rsidRPr="00EB370C">
        <w:t>ganham rostos e nomes greco-romanos</w:t>
      </w:r>
      <w:r w:rsidR="00EC622C">
        <w:t>, s</w:t>
      </w:r>
      <w:r w:rsidR="00EB370C" w:rsidRPr="00EB370C">
        <w:t>urgem os mais diversos sincretismos</w:t>
      </w:r>
      <w:r w:rsidR="00EC622C">
        <w:t xml:space="preserve">, </w:t>
      </w:r>
      <w:r w:rsidR="004A481C">
        <w:t>mudam</w:t>
      </w:r>
      <w:r w:rsidR="00EB370C">
        <w:t xml:space="preserve"> mora</w:t>
      </w:r>
      <w:r w:rsidR="004A481C">
        <w:t>lidades</w:t>
      </w:r>
      <w:r w:rsidR="00EC622C">
        <w:t xml:space="preserve"> e sensibilidades</w:t>
      </w:r>
      <w:r w:rsidR="0017258D">
        <w:t xml:space="preserve">. Já no mesmo século das conquistas de Alexandre Magno, </w:t>
      </w:r>
      <w:r w:rsidR="0017258D">
        <w:lastRenderedPageBreak/>
        <w:t xml:space="preserve">na cidade de Alexandria, </w:t>
      </w:r>
      <w:r w:rsidR="00323B4E">
        <w:t xml:space="preserve">no Egito, </w:t>
      </w:r>
      <w:r w:rsidR="0017258D">
        <w:t>a Bíblia inteira é traduzida em grego (a ‘Setenta’).</w:t>
      </w:r>
      <w:r w:rsidR="00323B4E">
        <w:t xml:space="preserve"> Mais tarde, nos E</w:t>
      </w:r>
      <w:r w:rsidR="0017258D">
        <w:t xml:space="preserve">vangelhos, a história de </w:t>
      </w:r>
      <w:r w:rsidR="00EC622C">
        <w:t xml:space="preserve">Jesus </w:t>
      </w:r>
      <w:r w:rsidR="0017258D">
        <w:t>passa a ser de</w:t>
      </w:r>
      <w:r w:rsidR="00EC622C">
        <w:t xml:space="preserve">scrita na </w:t>
      </w:r>
      <w:r w:rsidR="00323B4E">
        <w:t>mesma língua</w:t>
      </w:r>
      <w:r w:rsidR="00EB370C">
        <w:t>.</w:t>
      </w:r>
      <w:r w:rsidR="00EC622C">
        <w:t xml:space="preserve"> Enfim,</w:t>
      </w:r>
      <w:r w:rsidR="000A16B6">
        <w:t xml:space="preserve"> </w:t>
      </w:r>
      <w:r w:rsidR="00EC622C">
        <w:t xml:space="preserve">instala-se um processo </w:t>
      </w:r>
      <w:r w:rsidR="0017258D">
        <w:t xml:space="preserve">global de ‘leitura grega’ </w:t>
      </w:r>
      <w:r w:rsidR="00323B4E">
        <w:t xml:space="preserve">e isso leva eventualmente a </w:t>
      </w:r>
      <w:r w:rsidR="000A16B6">
        <w:t>uma a</w:t>
      </w:r>
      <w:r w:rsidR="00323B4E">
        <w:t xml:space="preserve">dulteração da </w:t>
      </w:r>
      <w:r w:rsidR="000A16B6">
        <w:t>mensagem original.</w:t>
      </w:r>
      <w:r w:rsidR="00EB370C">
        <w:t xml:space="preserve"> </w:t>
      </w:r>
    </w:p>
    <w:p w14:paraId="39151EC9" w14:textId="77777777" w:rsidR="00323B4E" w:rsidRDefault="000A16B6" w:rsidP="004510EC">
      <w:pPr>
        <w:spacing w:after="0"/>
        <w:jc w:val="both"/>
      </w:pPr>
      <w:r>
        <w:t>- Um dos episódios mais marcantes d</w:t>
      </w:r>
      <w:r w:rsidR="00323B4E">
        <w:t>essa</w:t>
      </w:r>
      <w:r>
        <w:t xml:space="preserve"> ‘leitura grega’ ocorre </w:t>
      </w:r>
      <w:r w:rsidR="00323B4E">
        <w:t xml:space="preserve">na mesma cidade </w:t>
      </w:r>
      <w:r w:rsidR="000C3683">
        <w:t xml:space="preserve">de </w:t>
      </w:r>
      <w:r w:rsidR="004E2831">
        <w:t>Alexandria</w:t>
      </w:r>
      <w:r w:rsidR="00E0653C">
        <w:t>, no decorrer do século III</w:t>
      </w:r>
      <w:r w:rsidR="004A481C">
        <w:t xml:space="preserve"> dC</w:t>
      </w:r>
      <w:r>
        <w:t xml:space="preserve">. Aparece </w:t>
      </w:r>
      <w:r w:rsidR="004A481C">
        <w:t xml:space="preserve">uma </w:t>
      </w:r>
      <w:r w:rsidR="00323B4E">
        <w:t xml:space="preserve">filosofia </w:t>
      </w:r>
      <w:r>
        <w:t xml:space="preserve">platonizante, </w:t>
      </w:r>
      <w:r w:rsidR="000C3683">
        <w:t xml:space="preserve">que encontra sua expressão mais conhecida na figura de </w:t>
      </w:r>
      <w:r w:rsidR="003146F0" w:rsidRPr="003146F0">
        <w:t>Plotino de Licópolis (203-269)</w:t>
      </w:r>
      <w:r w:rsidR="00323B4E">
        <w:t xml:space="preserve">. Ela </w:t>
      </w:r>
      <w:r w:rsidR="004030E4">
        <w:t xml:space="preserve">ganha uma excepcional expansão quando </w:t>
      </w:r>
      <w:r w:rsidR="00323B4E">
        <w:t xml:space="preserve">o mesmo </w:t>
      </w:r>
      <w:r w:rsidR="003146F0" w:rsidRPr="003146F0">
        <w:t xml:space="preserve">aparece em Roma </w:t>
      </w:r>
      <w:r w:rsidR="003146F0">
        <w:t>n</w:t>
      </w:r>
      <w:r w:rsidR="003146F0" w:rsidRPr="003146F0">
        <w:t xml:space="preserve">o ano 244 </w:t>
      </w:r>
      <w:r w:rsidR="003146F0">
        <w:t xml:space="preserve">e aí </w:t>
      </w:r>
      <w:r w:rsidR="003146F0" w:rsidRPr="003146F0">
        <w:t>f</w:t>
      </w:r>
      <w:r w:rsidR="004A481C">
        <w:t xml:space="preserve">unda </w:t>
      </w:r>
      <w:r w:rsidR="003146F0">
        <w:t xml:space="preserve">uma </w:t>
      </w:r>
      <w:r w:rsidR="003146F0" w:rsidRPr="003146F0">
        <w:t xml:space="preserve">escola </w:t>
      </w:r>
      <w:r w:rsidR="004A481C">
        <w:t xml:space="preserve">de filosofia, </w:t>
      </w:r>
      <w:r w:rsidR="000C3683">
        <w:t xml:space="preserve">que </w:t>
      </w:r>
      <w:r w:rsidR="003146F0">
        <w:t>e</w:t>
      </w:r>
      <w:r w:rsidR="003146F0" w:rsidRPr="003146F0">
        <w:t xml:space="preserve">m poucos anos </w:t>
      </w:r>
      <w:r w:rsidR="003146F0">
        <w:t xml:space="preserve">alcança </w:t>
      </w:r>
      <w:r w:rsidR="003146F0" w:rsidRPr="003146F0">
        <w:t>um renome extraordinário</w:t>
      </w:r>
      <w:r w:rsidR="003146F0">
        <w:t xml:space="preserve">. </w:t>
      </w:r>
    </w:p>
    <w:p w14:paraId="7A4ADFC1" w14:textId="77777777" w:rsidR="00AF5B65" w:rsidRDefault="004030E4" w:rsidP="004510EC">
      <w:pPr>
        <w:spacing w:after="0"/>
        <w:jc w:val="both"/>
      </w:pPr>
      <w:r>
        <w:t xml:space="preserve">O </w:t>
      </w:r>
      <w:r w:rsidR="003146F0" w:rsidRPr="003146F0">
        <w:t xml:space="preserve">gênio de Plotino </w:t>
      </w:r>
      <w:r w:rsidR="004A481C">
        <w:t>combina o</w:t>
      </w:r>
      <w:r w:rsidR="003146F0" w:rsidRPr="003146F0">
        <w:t xml:space="preserve"> pensamento </w:t>
      </w:r>
      <w:r w:rsidR="003146F0">
        <w:t>platônico grego com intuições bíblicas</w:t>
      </w:r>
      <w:r w:rsidR="00AF5B65">
        <w:t xml:space="preserve">. </w:t>
      </w:r>
      <w:r w:rsidR="00F40D83">
        <w:t xml:space="preserve">Como descrever o </w:t>
      </w:r>
      <w:r w:rsidR="00AF5B65">
        <w:t xml:space="preserve">novo </w:t>
      </w:r>
      <w:r w:rsidR="00D75ED2">
        <w:t>‘</w:t>
      </w:r>
      <w:r w:rsidR="00F40D83">
        <w:t>espiritualismo</w:t>
      </w:r>
      <w:r w:rsidR="00D75ED2">
        <w:t>’</w:t>
      </w:r>
      <w:r w:rsidR="00F40D83">
        <w:t>?</w:t>
      </w:r>
      <w:r w:rsidR="003146F0" w:rsidRPr="003146F0">
        <w:t xml:space="preserve"> </w:t>
      </w:r>
      <w:r w:rsidR="00D75ED2">
        <w:t>A tese é simples</w:t>
      </w:r>
      <w:r w:rsidR="006560B1">
        <w:t xml:space="preserve">: no </w:t>
      </w:r>
      <w:r w:rsidR="003146F0" w:rsidRPr="003146F0">
        <w:t xml:space="preserve">mundo divino, o mal não penetra. </w:t>
      </w:r>
      <w:r w:rsidR="006560B1">
        <w:t>N</w:t>
      </w:r>
      <w:r w:rsidR="00AF5B65">
        <w:t xml:space="preserve">o corpo </w:t>
      </w:r>
      <w:r w:rsidR="00F40D83">
        <w:t>human</w:t>
      </w:r>
      <w:r w:rsidR="00AF5B65">
        <w:t>o</w:t>
      </w:r>
      <w:r w:rsidR="00E0653C">
        <w:t xml:space="preserve">, </w:t>
      </w:r>
      <w:r w:rsidR="006560B1">
        <w:t xml:space="preserve">contudo, um </w:t>
      </w:r>
      <w:r w:rsidR="00F40D83">
        <w:t>reflexo da luz divina</w:t>
      </w:r>
      <w:r w:rsidR="006560B1">
        <w:t xml:space="preserve"> </w:t>
      </w:r>
      <w:r w:rsidR="00E0653C">
        <w:t xml:space="preserve">se une à </w:t>
      </w:r>
      <w:r w:rsidR="003146F0" w:rsidRPr="003146F0">
        <w:t xml:space="preserve">matéria, </w:t>
      </w:r>
      <w:r w:rsidR="000F14B6" w:rsidRPr="003146F0">
        <w:t>raiz</w:t>
      </w:r>
      <w:r w:rsidR="003146F0" w:rsidRPr="003146F0">
        <w:t xml:space="preserve"> do mal. O corpo, morada da alma na matéria, é um espaço dividido: pode </w:t>
      </w:r>
      <w:r w:rsidR="006560B1">
        <w:t>se d</w:t>
      </w:r>
      <w:r w:rsidR="003146F0" w:rsidRPr="003146F0">
        <w:t xml:space="preserve">eixar seduzir pelas formas vãs da matéria, ou </w:t>
      </w:r>
      <w:r w:rsidR="006560B1">
        <w:t xml:space="preserve">se </w:t>
      </w:r>
      <w:r w:rsidR="003146F0" w:rsidRPr="003146F0">
        <w:t>fascinar pela luz imaterial. O corpo é</w:t>
      </w:r>
      <w:r w:rsidR="00F40D83">
        <w:t xml:space="preserve">, </w:t>
      </w:r>
      <w:r w:rsidR="003146F0" w:rsidRPr="003146F0">
        <w:t>pois</w:t>
      </w:r>
      <w:r w:rsidR="00F40D83">
        <w:t>,</w:t>
      </w:r>
      <w:r w:rsidR="003146F0" w:rsidRPr="003146F0">
        <w:t xml:space="preserve"> </w:t>
      </w:r>
      <w:r w:rsidR="006560B1">
        <w:t xml:space="preserve">uma </w:t>
      </w:r>
      <w:r w:rsidR="003146F0" w:rsidRPr="003146F0">
        <w:t>prisão</w:t>
      </w:r>
      <w:r w:rsidR="006560B1">
        <w:t xml:space="preserve">, </w:t>
      </w:r>
      <w:r w:rsidR="003146F0" w:rsidRPr="003146F0">
        <w:t>mas pode</w:t>
      </w:r>
      <w:r w:rsidR="000F14B6">
        <w:t xml:space="preserve"> </w:t>
      </w:r>
      <w:r w:rsidR="00F40D83">
        <w:t xml:space="preserve">se </w:t>
      </w:r>
      <w:r w:rsidR="000F14B6">
        <w:t>tornar trampolim para a luz</w:t>
      </w:r>
      <w:r w:rsidR="003146F0" w:rsidRPr="003146F0">
        <w:t>. O amo</w:t>
      </w:r>
      <w:r w:rsidR="005223D3">
        <w:t xml:space="preserve">r pelas realidades espirituais, a </w:t>
      </w:r>
      <w:r w:rsidR="003146F0" w:rsidRPr="003146F0">
        <w:t>purificação do amor, part</w:t>
      </w:r>
      <w:r w:rsidR="00E0653C">
        <w:t>e</w:t>
      </w:r>
      <w:r w:rsidR="003146F0" w:rsidRPr="003146F0">
        <w:t xml:space="preserve"> do que é material</w:t>
      </w:r>
      <w:r w:rsidR="005223D3">
        <w:t xml:space="preserve">. Para tanto, a </w:t>
      </w:r>
      <w:r w:rsidR="00AF5B65">
        <w:t>‘</w:t>
      </w:r>
      <w:r w:rsidR="003146F0" w:rsidRPr="003146F0">
        <w:t>alma</w:t>
      </w:r>
      <w:r w:rsidR="00AF5B65">
        <w:t>’ (</w:t>
      </w:r>
      <w:r w:rsidR="00AF5B65">
        <w:rPr>
          <w:i/>
        </w:rPr>
        <w:t>psuchè</w:t>
      </w:r>
      <w:r w:rsidR="00AF5B65">
        <w:t>)</w:t>
      </w:r>
      <w:r w:rsidR="003146F0" w:rsidRPr="003146F0">
        <w:t xml:space="preserve"> </w:t>
      </w:r>
      <w:r w:rsidR="00AF5B65">
        <w:t xml:space="preserve">humana </w:t>
      </w:r>
      <w:r w:rsidR="005223D3">
        <w:t xml:space="preserve">tem de </w:t>
      </w:r>
      <w:r w:rsidR="00F40D83">
        <w:rPr>
          <w:i/>
        </w:rPr>
        <w:t>arrancar tudo de si</w:t>
      </w:r>
      <w:r w:rsidR="003146F0" w:rsidRPr="003146F0">
        <w:t xml:space="preserve"> para amar o que é invisível, na convicção que o </w:t>
      </w:r>
      <w:r w:rsidR="005223D3">
        <w:t>C</w:t>
      </w:r>
      <w:r w:rsidR="003146F0" w:rsidRPr="003146F0">
        <w:t>riador vive dentr</w:t>
      </w:r>
      <w:r w:rsidR="005223D3">
        <w:t>o</w:t>
      </w:r>
      <w:r w:rsidR="003146F0" w:rsidRPr="003146F0">
        <w:t xml:space="preserve"> de </w:t>
      </w:r>
      <w:r w:rsidR="005223D3">
        <w:t xml:space="preserve">si </w:t>
      </w:r>
      <w:r w:rsidR="003146F0" w:rsidRPr="003146F0">
        <w:t>e que é preciso ficar atento à luz interior</w:t>
      </w:r>
      <w:r w:rsidR="00F40D83">
        <w:t xml:space="preserve">. </w:t>
      </w:r>
    </w:p>
    <w:p w14:paraId="2576EE0B" w14:textId="77777777" w:rsidR="00A64E4B" w:rsidRPr="00AF5B65" w:rsidRDefault="003146F0" w:rsidP="00A64E4B">
      <w:pPr>
        <w:spacing w:after="0"/>
        <w:jc w:val="both"/>
      </w:pPr>
      <w:r w:rsidRPr="003146F0">
        <w:t>O sucesso dessa filosofia</w:t>
      </w:r>
      <w:r w:rsidR="000F14B6">
        <w:t>,</w:t>
      </w:r>
      <w:r w:rsidRPr="003146F0">
        <w:t xml:space="preserve"> na realidade uma arte de viver, </w:t>
      </w:r>
      <w:r w:rsidR="004030E4">
        <w:t xml:space="preserve">é </w:t>
      </w:r>
      <w:r w:rsidRPr="003146F0">
        <w:t>tão intenso que ela pass</w:t>
      </w:r>
      <w:r w:rsidR="004030E4">
        <w:t>a</w:t>
      </w:r>
      <w:r w:rsidRPr="003146F0">
        <w:t xml:space="preserve"> para o cristianismo e </w:t>
      </w:r>
      <w:r w:rsidR="004030E4">
        <w:t>se</w:t>
      </w:r>
      <w:r w:rsidR="004030E4" w:rsidRPr="003146F0">
        <w:t xml:space="preserve"> </w:t>
      </w:r>
      <w:r w:rsidR="004030E4">
        <w:t>‘</w:t>
      </w:r>
      <w:r w:rsidR="004030E4" w:rsidRPr="003146F0">
        <w:t>cristianiza</w:t>
      </w:r>
      <w:r w:rsidR="004030E4">
        <w:t xml:space="preserve">’ </w:t>
      </w:r>
      <w:r w:rsidRPr="003146F0">
        <w:t>aos poucos</w:t>
      </w:r>
      <w:r w:rsidR="000F14B6">
        <w:t xml:space="preserve"> p</w:t>
      </w:r>
      <w:r w:rsidR="00AF5B65">
        <w:t>or meio d</w:t>
      </w:r>
      <w:r w:rsidR="000F14B6">
        <w:t xml:space="preserve">os </w:t>
      </w:r>
      <w:r w:rsidR="004030E4">
        <w:t>escritos d</w:t>
      </w:r>
      <w:r w:rsidR="00AF5B65">
        <w:t>e grande parte d</w:t>
      </w:r>
      <w:r w:rsidR="004030E4">
        <w:t xml:space="preserve">os </w:t>
      </w:r>
      <w:r w:rsidR="000F14B6">
        <w:t>Padres da Igreja, que são os intelectu</w:t>
      </w:r>
      <w:r w:rsidR="00AF5B65">
        <w:t>ais do primeiro milênio cristão e que passam a</w:t>
      </w:r>
      <w:r w:rsidR="004030E4">
        <w:rPr>
          <w:iCs/>
        </w:rPr>
        <w:t xml:space="preserve"> </w:t>
      </w:r>
      <w:r w:rsidR="00191B2E">
        <w:rPr>
          <w:iCs/>
        </w:rPr>
        <w:t>trabalha</w:t>
      </w:r>
      <w:r w:rsidR="00AF5B65">
        <w:rPr>
          <w:iCs/>
        </w:rPr>
        <w:t xml:space="preserve">r intensamente </w:t>
      </w:r>
      <w:r w:rsidR="00D83818" w:rsidRPr="00D83818">
        <w:rPr>
          <w:iCs/>
        </w:rPr>
        <w:t>aspectos não-históricos</w:t>
      </w:r>
      <w:r w:rsidR="00191B2E">
        <w:rPr>
          <w:iCs/>
        </w:rPr>
        <w:t xml:space="preserve"> </w:t>
      </w:r>
      <w:r w:rsidR="00D83818" w:rsidRPr="00D83818">
        <w:rPr>
          <w:iCs/>
        </w:rPr>
        <w:t>da mensagem cristã</w:t>
      </w:r>
      <w:r w:rsidR="00AF5B65">
        <w:rPr>
          <w:iCs/>
        </w:rPr>
        <w:t xml:space="preserve"> e apresentar </w:t>
      </w:r>
      <w:r w:rsidR="00D83818" w:rsidRPr="00D83818">
        <w:rPr>
          <w:iCs/>
        </w:rPr>
        <w:t xml:space="preserve">um mistério da salvação distanciado dos eventos deste mundo. </w:t>
      </w:r>
      <w:r w:rsidR="00191B2E">
        <w:rPr>
          <w:iCs/>
        </w:rPr>
        <w:t xml:space="preserve">É </w:t>
      </w:r>
      <w:r w:rsidR="00D83818" w:rsidRPr="00D83818">
        <w:rPr>
          <w:iCs/>
        </w:rPr>
        <w:t>uma forma de idealização</w:t>
      </w:r>
      <w:r w:rsidR="00AF5B65">
        <w:rPr>
          <w:iCs/>
        </w:rPr>
        <w:t>,</w:t>
      </w:r>
      <w:r w:rsidR="00191B2E">
        <w:rPr>
          <w:iCs/>
        </w:rPr>
        <w:t xml:space="preserve"> que resulta sendo </w:t>
      </w:r>
      <w:r w:rsidR="00D83818" w:rsidRPr="00D83818">
        <w:rPr>
          <w:iCs/>
        </w:rPr>
        <w:t>uma legitimação</w:t>
      </w:r>
      <w:r w:rsidR="00191B2E">
        <w:rPr>
          <w:iCs/>
        </w:rPr>
        <w:t xml:space="preserve"> e</w:t>
      </w:r>
      <w:r w:rsidR="00D83818" w:rsidRPr="00D83818">
        <w:rPr>
          <w:iCs/>
        </w:rPr>
        <w:t xml:space="preserve"> um sustento da ordem estabelecida. É por isso que sistemas autoritários, ao longo da história, costumam se apoiar em profissões de fé </w:t>
      </w:r>
      <w:r w:rsidR="00AF5B65">
        <w:rPr>
          <w:iCs/>
        </w:rPr>
        <w:t xml:space="preserve">de caráter </w:t>
      </w:r>
      <w:r w:rsidR="00191B2E">
        <w:rPr>
          <w:iCs/>
        </w:rPr>
        <w:t>espiritualizante, lo</w:t>
      </w:r>
      <w:r w:rsidR="00D83818" w:rsidRPr="00D83818">
        <w:rPr>
          <w:iCs/>
        </w:rPr>
        <w:t xml:space="preserve">nge da realidade concreta vivida pela sociedade. </w:t>
      </w:r>
      <w:r w:rsidR="00191B2E">
        <w:rPr>
          <w:iCs/>
        </w:rPr>
        <w:t xml:space="preserve">A leitura neo-platônica do cristianismo faz contraponto com a </w:t>
      </w:r>
      <w:r w:rsidR="00D83818" w:rsidRPr="00D83818">
        <w:rPr>
          <w:iCs/>
        </w:rPr>
        <w:t>postura de Jesus de Nazaré frente aos poderes vigentes de sua época</w:t>
      </w:r>
      <w:r w:rsidR="00191B2E">
        <w:rPr>
          <w:iCs/>
        </w:rPr>
        <w:t xml:space="preserve">.  </w:t>
      </w:r>
      <w:r w:rsidR="00BE0259">
        <w:rPr>
          <w:iCs/>
        </w:rPr>
        <w:t xml:space="preserve">Alguns </w:t>
      </w:r>
      <w:r w:rsidR="00A64E4B" w:rsidRPr="00A64E4B">
        <w:rPr>
          <w:iCs/>
        </w:rPr>
        <w:t>grandes mestres</w:t>
      </w:r>
      <w:r w:rsidR="00BE0259">
        <w:rPr>
          <w:iCs/>
        </w:rPr>
        <w:t xml:space="preserve"> teólogos</w:t>
      </w:r>
      <w:r w:rsidR="00A64E4B" w:rsidRPr="00A64E4B">
        <w:rPr>
          <w:iCs/>
        </w:rPr>
        <w:t xml:space="preserve">, como Orígenes (século III), Ambrósio, Jerônimo (ambos do século IV) e </w:t>
      </w:r>
      <w:r w:rsidR="00A64E4B" w:rsidRPr="00A64E4B">
        <w:rPr>
          <w:iCs/>
        </w:rPr>
        <w:lastRenderedPageBreak/>
        <w:t>Agostinho (século V)</w:t>
      </w:r>
      <w:r w:rsidR="00BE0259">
        <w:rPr>
          <w:iCs/>
        </w:rPr>
        <w:t xml:space="preserve"> são marginalizados ou reinterpretados</w:t>
      </w:r>
      <w:r w:rsidR="00A64E4B" w:rsidRPr="00A64E4B">
        <w:rPr>
          <w:iCs/>
        </w:rPr>
        <w:t xml:space="preserve">.  O primeiro é condenado pela </w:t>
      </w:r>
      <w:r w:rsidR="00A64E4B">
        <w:rPr>
          <w:iCs/>
        </w:rPr>
        <w:t>autoridade eclesiástica</w:t>
      </w:r>
      <w:r w:rsidR="00BE0259">
        <w:rPr>
          <w:iCs/>
        </w:rPr>
        <w:t xml:space="preserve">. </w:t>
      </w:r>
      <w:r w:rsidR="00A64E4B" w:rsidRPr="00A64E4B">
        <w:rPr>
          <w:iCs/>
        </w:rPr>
        <w:t>Hoje fica claro que a decisão do II Concílio de Constantinopla, em 533, no sentido de condenar Orígenes, foi um equívoco</w:t>
      </w:r>
      <w:r w:rsidR="00BE0259">
        <w:rPr>
          <w:iCs/>
        </w:rPr>
        <w:t>: o</w:t>
      </w:r>
      <w:r w:rsidR="00A64E4B" w:rsidRPr="00A64E4B">
        <w:rPr>
          <w:iCs/>
        </w:rPr>
        <w:t xml:space="preserve"> exegeta minucioso, o intelectual honesto e rigoroso, o homem livre, foi rejeitado em benefício de conveniências organizatórias.</w:t>
      </w:r>
      <w:r w:rsidR="00A64E4B">
        <w:rPr>
          <w:iCs/>
        </w:rPr>
        <w:t xml:space="preserve"> O </w:t>
      </w:r>
      <w:r w:rsidR="00A64E4B" w:rsidRPr="00A64E4B">
        <w:rPr>
          <w:iCs/>
        </w:rPr>
        <w:t xml:space="preserve">segundo, que defende a ‘liberdade da igreja’, é abandonado em 381, </w:t>
      </w:r>
      <w:r w:rsidR="00BE0259">
        <w:rPr>
          <w:iCs/>
        </w:rPr>
        <w:t xml:space="preserve">no momento em que </w:t>
      </w:r>
      <w:r w:rsidR="00A64E4B" w:rsidRPr="00A64E4B">
        <w:rPr>
          <w:iCs/>
        </w:rPr>
        <w:t xml:space="preserve">o cristianismo é declarado oficialmente religião do </w:t>
      </w:r>
      <w:r w:rsidR="00E96E58">
        <w:rPr>
          <w:iCs/>
        </w:rPr>
        <w:t>E</w:t>
      </w:r>
      <w:r w:rsidR="00A64E4B" w:rsidRPr="00A64E4B">
        <w:rPr>
          <w:iCs/>
        </w:rPr>
        <w:t xml:space="preserve">stado </w:t>
      </w:r>
      <w:r w:rsidR="00E96E58">
        <w:rPr>
          <w:iCs/>
        </w:rPr>
        <w:t>R</w:t>
      </w:r>
      <w:r w:rsidR="00A64E4B" w:rsidRPr="00A64E4B">
        <w:rPr>
          <w:iCs/>
        </w:rPr>
        <w:t>omano</w:t>
      </w:r>
      <w:r w:rsidR="00A64E4B">
        <w:rPr>
          <w:iCs/>
        </w:rPr>
        <w:t xml:space="preserve">. O </w:t>
      </w:r>
      <w:r w:rsidR="00A64E4B" w:rsidRPr="00A64E4B">
        <w:rPr>
          <w:iCs/>
        </w:rPr>
        <w:t>livre ímpeto monástico d</w:t>
      </w:r>
      <w:r w:rsidR="00BE0259">
        <w:rPr>
          <w:iCs/>
        </w:rPr>
        <w:t xml:space="preserve">o terceiro, </w:t>
      </w:r>
      <w:r w:rsidR="00E96E58">
        <w:rPr>
          <w:iCs/>
        </w:rPr>
        <w:t>Jerônimo</w:t>
      </w:r>
      <w:r w:rsidR="00BE0259">
        <w:rPr>
          <w:iCs/>
        </w:rPr>
        <w:t>,</w:t>
      </w:r>
      <w:r w:rsidR="00A64E4B" w:rsidRPr="00A64E4B">
        <w:rPr>
          <w:iCs/>
        </w:rPr>
        <w:t xml:space="preserve"> sofre os efeitos de uma progressiva institucionalização e burocratização do monaquismo. E, finalmente, as ideias de Agostinho, um pensador complexo, sofrem uma vulgarização a partir do momento em que ele passa a ser apresentado como defensor de uma moral anti-sexual. Ocorre um empobrecimento intelectual generalizado, uma </w:t>
      </w:r>
      <w:r w:rsidR="00E96E58">
        <w:rPr>
          <w:iCs/>
        </w:rPr>
        <w:t xml:space="preserve">alienação </w:t>
      </w:r>
      <w:r w:rsidR="00A64E4B" w:rsidRPr="00A64E4B">
        <w:rPr>
          <w:iCs/>
        </w:rPr>
        <w:t xml:space="preserve">que atinge setores sempre mais amplos do universo cristão. </w:t>
      </w:r>
    </w:p>
    <w:p w14:paraId="5E96EA72" w14:textId="77777777" w:rsidR="00AD0F6B" w:rsidRPr="004510EC" w:rsidRDefault="00AD0F6B" w:rsidP="004510EC">
      <w:pPr>
        <w:spacing w:after="0"/>
        <w:jc w:val="both"/>
      </w:pPr>
    </w:p>
    <w:p w14:paraId="5EACF812" w14:textId="77777777" w:rsidR="00677339" w:rsidRDefault="00102CAE" w:rsidP="00102CAE">
      <w:pPr>
        <w:spacing w:after="0"/>
        <w:jc w:val="center"/>
      </w:pPr>
      <w:r>
        <w:t>&amp;&amp;&amp;&amp;</w:t>
      </w:r>
    </w:p>
    <w:p w14:paraId="2CB5B085" w14:textId="77777777" w:rsidR="00102CAE" w:rsidRDefault="00102CAE" w:rsidP="00102CAE">
      <w:pPr>
        <w:spacing w:after="0"/>
        <w:jc w:val="center"/>
      </w:pPr>
    </w:p>
    <w:p w14:paraId="514199F5" w14:textId="77777777" w:rsidR="00D6005C" w:rsidRDefault="009F40DD" w:rsidP="00102CAE">
      <w:pPr>
        <w:spacing w:after="0"/>
        <w:jc w:val="center"/>
      </w:pPr>
      <w:r>
        <w:t xml:space="preserve">O Espírito </w:t>
      </w:r>
      <w:r w:rsidR="00A64E4B">
        <w:t xml:space="preserve">recuperado. </w:t>
      </w:r>
      <w:r>
        <w:t xml:space="preserve"> </w:t>
      </w:r>
    </w:p>
    <w:p w14:paraId="5CBC3C52" w14:textId="77777777" w:rsidR="00570ACA" w:rsidRDefault="00570ACA" w:rsidP="00D6005C">
      <w:pPr>
        <w:spacing w:after="0"/>
      </w:pPr>
    </w:p>
    <w:p w14:paraId="3C62FA58" w14:textId="77777777" w:rsidR="0073278B" w:rsidRPr="0073278B" w:rsidRDefault="00E96E58" w:rsidP="0073278B">
      <w:pPr>
        <w:spacing w:after="0"/>
        <w:jc w:val="both"/>
        <w:rPr>
          <w:iCs/>
        </w:rPr>
      </w:pPr>
      <w:r>
        <w:rPr>
          <w:iCs/>
        </w:rPr>
        <w:t xml:space="preserve">Quem observa </w:t>
      </w:r>
      <w:r w:rsidR="002F3CCA">
        <w:rPr>
          <w:iCs/>
        </w:rPr>
        <w:t xml:space="preserve">atentamente </w:t>
      </w:r>
      <w:r>
        <w:rPr>
          <w:iCs/>
        </w:rPr>
        <w:t>a história percebe que</w:t>
      </w:r>
      <w:r w:rsidR="00BE0259">
        <w:rPr>
          <w:iCs/>
        </w:rPr>
        <w:t>, apesar de tudo,</w:t>
      </w:r>
      <w:r w:rsidR="00812E64">
        <w:rPr>
          <w:iCs/>
        </w:rPr>
        <w:t xml:space="preserve"> </w:t>
      </w:r>
      <w:r w:rsidR="00C7511A">
        <w:rPr>
          <w:iCs/>
        </w:rPr>
        <w:t xml:space="preserve">o Espírito Santo </w:t>
      </w:r>
      <w:r w:rsidR="00BE0259">
        <w:rPr>
          <w:iCs/>
        </w:rPr>
        <w:t>continua agindo</w:t>
      </w:r>
      <w:r w:rsidR="00812E64">
        <w:rPr>
          <w:iCs/>
        </w:rPr>
        <w:t xml:space="preserve">, por vezes </w:t>
      </w:r>
      <w:r w:rsidR="002F3CCA">
        <w:rPr>
          <w:iCs/>
        </w:rPr>
        <w:t xml:space="preserve">fora de nosso campo de visão, </w:t>
      </w:r>
      <w:r w:rsidR="0073278B" w:rsidRPr="0073278B">
        <w:rPr>
          <w:iCs/>
        </w:rPr>
        <w:t>onde menos se espera</w:t>
      </w:r>
      <w:r w:rsidR="00BE0259">
        <w:rPr>
          <w:iCs/>
        </w:rPr>
        <w:t>. E</w:t>
      </w:r>
      <w:r w:rsidR="0073278B" w:rsidRPr="0073278B">
        <w:rPr>
          <w:iCs/>
        </w:rPr>
        <w:t>ntre des</w:t>
      </w:r>
      <w:r w:rsidR="00335857">
        <w:rPr>
          <w:iCs/>
        </w:rPr>
        <w:t>crentes e críticos da religião</w:t>
      </w:r>
      <w:r w:rsidR="002F3CCA">
        <w:rPr>
          <w:iCs/>
        </w:rPr>
        <w:t>, p</w:t>
      </w:r>
      <w:r>
        <w:rPr>
          <w:iCs/>
        </w:rPr>
        <w:t>or exemplo</w:t>
      </w:r>
      <w:r w:rsidR="002F3CCA">
        <w:rPr>
          <w:iCs/>
        </w:rPr>
        <w:t>. A</w:t>
      </w:r>
      <w:r w:rsidR="00335857">
        <w:rPr>
          <w:iCs/>
        </w:rPr>
        <w:t xml:space="preserve">o comentar a </w:t>
      </w:r>
      <w:r w:rsidR="002F3CCA">
        <w:rPr>
          <w:iCs/>
        </w:rPr>
        <w:t>Revolução Francesa do final do século XVIII</w:t>
      </w:r>
      <w:r w:rsidR="0073278B" w:rsidRPr="0073278B">
        <w:rPr>
          <w:iCs/>
        </w:rPr>
        <w:t xml:space="preserve">, o filósofo alemão </w:t>
      </w:r>
      <w:r>
        <w:rPr>
          <w:iCs/>
        </w:rPr>
        <w:t xml:space="preserve">Friedrich </w:t>
      </w:r>
      <w:r w:rsidR="0073278B" w:rsidRPr="0073278B">
        <w:rPr>
          <w:iCs/>
        </w:rPr>
        <w:t xml:space="preserve">Hegel elabora, </w:t>
      </w:r>
      <w:r>
        <w:rPr>
          <w:iCs/>
        </w:rPr>
        <w:t xml:space="preserve">em </w:t>
      </w:r>
      <w:r w:rsidR="0073278B" w:rsidRPr="0073278B">
        <w:rPr>
          <w:iCs/>
        </w:rPr>
        <w:t xml:space="preserve">sua </w:t>
      </w:r>
      <w:r w:rsidR="0073278B" w:rsidRPr="00C7511A">
        <w:rPr>
          <w:i/>
          <w:iCs/>
        </w:rPr>
        <w:t xml:space="preserve">Fenomenologia </w:t>
      </w:r>
      <w:r w:rsidR="00C7511A">
        <w:rPr>
          <w:i/>
          <w:iCs/>
        </w:rPr>
        <w:t>do Espírito</w:t>
      </w:r>
      <w:r w:rsidR="0073278B" w:rsidRPr="0073278B">
        <w:rPr>
          <w:iCs/>
        </w:rPr>
        <w:t xml:space="preserve"> (1807), uma teoria acerca da importância fundamental do que ele chama de ‘Espírito verdadeiro’, na construção da história humana. Outros filósofos da época, Kant e Diderot, o acompanham. Escrevo o termo ‘Espírito’ </w:t>
      </w:r>
      <w:r w:rsidR="00C7511A">
        <w:rPr>
          <w:iCs/>
        </w:rPr>
        <w:t xml:space="preserve">aqui </w:t>
      </w:r>
      <w:r w:rsidR="0073278B" w:rsidRPr="0073278B">
        <w:rPr>
          <w:iCs/>
        </w:rPr>
        <w:t>com maiúscula, pois se trata aqui deveras do Espírito Santo</w:t>
      </w:r>
      <w:r w:rsidR="008C36A5">
        <w:rPr>
          <w:iCs/>
        </w:rPr>
        <w:t xml:space="preserve">, que faz com que um determinado </w:t>
      </w:r>
      <w:r w:rsidR="0073278B" w:rsidRPr="0073278B">
        <w:rPr>
          <w:iCs/>
        </w:rPr>
        <w:t>sistema</w:t>
      </w:r>
      <w:r w:rsidR="008C36A5">
        <w:rPr>
          <w:iCs/>
        </w:rPr>
        <w:t>, considerado definitivo,</w:t>
      </w:r>
      <w:r w:rsidR="0073278B" w:rsidRPr="0073278B">
        <w:rPr>
          <w:iCs/>
        </w:rPr>
        <w:t xml:space="preserve"> cai por si mesmo, como um vestido que não serve mais. No silêncio de inúmeras ações inovadoras, realizadas no dia-a-dia da vida, o Espírito vai abrindo espaço para que - no momento apropriado - sua dinâmica se manifeste e provoque uma efetiva mudança na sociedade como um todo. Segundo Hegel, a revolução factual é uma decorrência natural d</w:t>
      </w:r>
      <w:r w:rsidR="00C7511A">
        <w:rPr>
          <w:iCs/>
        </w:rPr>
        <w:t xml:space="preserve">e uma vivência </w:t>
      </w:r>
      <w:r>
        <w:rPr>
          <w:iCs/>
        </w:rPr>
        <w:t>‘</w:t>
      </w:r>
      <w:r w:rsidR="00C7511A">
        <w:rPr>
          <w:iCs/>
        </w:rPr>
        <w:t>espiri</w:t>
      </w:r>
      <w:r w:rsidR="0073278B" w:rsidRPr="0073278B">
        <w:rPr>
          <w:iCs/>
        </w:rPr>
        <w:t>tual</w:t>
      </w:r>
      <w:r>
        <w:rPr>
          <w:iCs/>
        </w:rPr>
        <w:t>’</w:t>
      </w:r>
      <w:r w:rsidR="0073278B" w:rsidRPr="0073278B">
        <w:rPr>
          <w:iCs/>
        </w:rPr>
        <w:t xml:space="preserve">. </w:t>
      </w:r>
      <w:r>
        <w:rPr>
          <w:iCs/>
        </w:rPr>
        <w:t xml:space="preserve">Emmanuel </w:t>
      </w:r>
      <w:r w:rsidR="0073278B" w:rsidRPr="0073278B">
        <w:rPr>
          <w:iCs/>
        </w:rPr>
        <w:t>Kant diz mais ou menos o mesmo</w:t>
      </w:r>
      <w:r>
        <w:rPr>
          <w:iCs/>
        </w:rPr>
        <w:t xml:space="preserve">: a </w:t>
      </w:r>
      <w:r w:rsidR="0073278B" w:rsidRPr="0073278B">
        <w:rPr>
          <w:iCs/>
        </w:rPr>
        <w:t xml:space="preserve">pessoa </w:t>
      </w:r>
      <w:r w:rsidR="0073278B" w:rsidRPr="0073278B">
        <w:rPr>
          <w:iCs/>
        </w:rPr>
        <w:lastRenderedPageBreak/>
        <w:t>‘espiritualmente unificada’ não se deixa distrair, ela só se interessa pelo ‘Espírito’, ou seja, pelo que realmente importa.</w:t>
      </w:r>
    </w:p>
    <w:p w14:paraId="3C2AD2AB" w14:textId="77777777" w:rsidR="00A95244" w:rsidRDefault="0073278B" w:rsidP="0073278B">
      <w:pPr>
        <w:spacing w:after="0"/>
        <w:jc w:val="both"/>
        <w:rPr>
          <w:iCs/>
        </w:rPr>
      </w:pPr>
      <w:r w:rsidRPr="0073278B">
        <w:rPr>
          <w:iCs/>
        </w:rPr>
        <w:t>Estamos aqui, no final do século XVIII</w:t>
      </w:r>
      <w:r w:rsidR="00D90A38">
        <w:rPr>
          <w:iCs/>
        </w:rPr>
        <w:t xml:space="preserve"> e início do século XIX</w:t>
      </w:r>
      <w:r w:rsidRPr="0073278B">
        <w:rPr>
          <w:iCs/>
        </w:rPr>
        <w:t>, época da Revolução Francesa, diante de um inesperado reencontro entre a intelectualidade ocidental e o espírito profundo da Bíblia</w:t>
      </w:r>
      <w:r w:rsidR="00C7511A">
        <w:rPr>
          <w:iCs/>
        </w:rPr>
        <w:t xml:space="preserve"> hebraica</w:t>
      </w:r>
      <w:r w:rsidRPr="0073278B">
        <w:rPr>
          <w:iCs/>
        </w:rPr>
        <w:t>, que desde as narrativas patriarcais</w:t>
      </w:r>
      <w:r w:rsidR="00C7511A">
        <w:rPr>
          <w:iCs/>
        </w:rPr>
        <w:t>,</w:t>
      </w:r>
      <w:r w:rsidRPr="0073278B">
        <w:rPr>
          <w:iCs/>
        </w:rPr>
        <w:t xml:space="preserve"> </w:t>
      </w:r>
      <w:r w:rsidR="00C7511A">
        <w:rPr>
          <w:iCs/>
        </w:rPr>
        <w:t>recorre a diversas imagens</w:t>
      </w:r>
      <w:r w:rsidRPr="0073278B">
        <w:rPr>
          <w:iCs/>
        </w:rPr>
        <w:t xml:space="preserve"> </w:t>
      </w:r>
      <w:r w:rsidR="00C7511A">
        <w:rPr>
          <w:iCs/>
        </w:rPr>
        <w:t xml:space="preserve">para </w:t>
      </w:r>
      <w:r w:rsidRPr="0073278B">
        <w:rPr>
          <w:iCs/>
        </w:rPr>
        <w:t xml:space="preserve">significar ações silenciosas, cotidianas, unificadoras e impulsionadoras, capazes de mudar o mundo. O </w:t>
      </w:r>
      <w:r w:rsidR="00D90A38">
        <w:rPr>
          <w:iCs/>
        </w:rPr>
        <w:t xml:space="preserve">gênio dos pensadores </w:t>
      </w:r>
      <w:r w:rsidR="00BE0259">
        <w:rPr>
          <w:iCs/>
        </w:rPr>
        <w:t xml:space="preserve">modernos </w:t>
      </w:r>
      <w:r w:rsidR="00D90A38">
        <w:rPr>
          <w:iCs/>
        </w:rPr>
        <w:t xml:space="preserve">aqui citados consiste na percepção que o </w:t>
      </w:r>
      <w:r w:rsidRPr="0073278B">
        <w:rPr>
          <w:iCs/>
        </w:rPr>
        <w:t>âmago d</w:t>
      </w:r>
      <w:r w:rsidR="00D90A38">
        <w:rPr>
          <w:iCs/>
        </w:rPr>
        <w:t xml:space="preserve">e uma revolução </w:t>
      </w:r>
      <w:r w:rsidRPr="0073278B">
        <w:rPr>
          <w:iCs/>
        </w:rPr>
        <w:t xml:space="preserve">não reside no movimento violento e estrondoso das armas (embora essas sejam por vezes indispensáveis para confirmar o processo), mas na ação silenciosa e tenaz do Espírito </w:t>
      </w:r>
      <w:r w:rsidRPr="00A95244">
        <w:rPr>
          <w:iCs/>
          <w:u w:val="single"/>
        </w:rPr>
        <w:t>no íntimo das pessoas</w:t>
      </w:r>
      <w:r w:rsidRPr="0073278B">
        <w:rPr>
          <w:iCs/>
        </w:rPr>
        <w:t xml:space="preserve">.  O reencontro entre Bíblia e pensamento moderno, </w:t>
      </w:r>
      <w:r w:rsidR="00A95244">
        <w:rPr>
          <w:iCs/>
        </w:rPr>
        <w:t xml:space="preserve">exemplificado aqui pelos casos de </w:t>
      </w:r>
      <w:r w:rsidRPr="0073278B">
        <w:rPr>
          <w:iCs/>
        </w:rPr>
        <w:t xml:space="preserve">Hegel e </w:t>
      </w:r>
      <w:r w:rsidR="00C7511A">
        <w:rPr>
          <w:iCs/>
        </w:rPr>
        <w:t xml:space="preserve">filósofos </w:t>
      </w:r>
      <w:r w:rsidRPr="0073278B">
        <w:rPr>
          <w:iCs/>
        </w:rPr>
        <w:t xml:space="preserve">consortes, põe fim à leitura platônica da obra do </w:t>
      </w:r>
      <w:r w:rsidR="00A95244">
        <w:rPr>
          <w:iCs/>
        </w:rPr>
        <w:t>E</w:t>
      </w:r>
      <w:r w:rsidRPr="0073278B">
        <w:rPr>
          <w:iCs/>
        </w:rPr>
        <w:t>spírito</w:t>
      </w:r>
      <w:r w:rsidR="00A95244">
        <w:rPr>
          <w:iCs/>
        </w:rPr>
        <w:t xml:space="preserve"> Santo</w:t>
      </w:r>
      <w:r w:rsidRPr="0073278B">
        <w:rPr>
          <w:iCs/>
        </w:rPr>
        <w:t xml:space="preserve">, que durante longos séculos predominou na literatura cristã. No pensamento platônico, como sabemos, a ‘espiritualidade’ não tem nada a ver com a vida dos corpos com seus problemas ‘materiais’. Mas, inesperadamente, filósofos modernos da envergadura de Hegel, Kant e Diderot fornecem aos cristãos de hoje uma senha de acesso aos documentos de sua própria tradição. O </w:t>
      </w:r>
      <w:r w:rsidR="008C36A5">
        <w:rPr>
          <w:iCs/>
        </w:rPr>
        <w:t>tema é vasto</w:t>
      </w:r>
      <w:r w:rsidR="00A95244">
        <w:rPr>
          <w:iCs/>
        </w:rPr>
        <w:t xml:space="preserve">. Neste breve texto </w:t>
      </w:r>
      <w:r w:rsidR="00D90A38">
        <w:rPr>
          <w:iCs/>
        </w:rPr>
        <w:t>não dá para apresentar o pensamento de Karl Marx</w:t>
      </w:r>
      <w:r w:rsidR="00A95244">
        <w:rPr>
          <w:iCs/>
        </w:rPr>
        <w:t>, outro pensador que resgata a ação do Espírito Santo</w:t>
      </w:r>
      <w:r w:rsidR="008C36A5">
        <w:rPr>
          <w:iCs/>
        </w:rPr>
        <w:t xml:space="preserve">. </w:t>
      </w:r>
    </w:p>
    <w:p w14:paraId="51E0B5A6" w14:textId="77777777" w:rsidR="00812E64" w:rsidRDefault="00D90A38" w:rsidP="00311D25">
      <w:pPr>
        <w:spacing w:after="0"/>
        <w:jc w:val="both"/>
        <w:rPr>
          <w:iCs/>
        </w:rPr>
      </w:pPr>
      <w:r>
        <w:rPr>
          <w:iCs/>
        </w:rPr>
        <w:t xml:space="preserve">Eu poderia </w:t>
      </w:r>
      <w:r w:rsidR="00A95244">
        <w:rPr>
          <w:iCs/>
        </w:rPr>
        <w:t xml:space="preserve">ainda </w:t>
      </w:r>
      <w:r>
        <w:rPr>
          <w:iCs/>
        </w:rPr>
        <w:t xml:space="preserve">comentar aqui a importante colaboração do </w:t>
      </w:r>
      <w:r w:rsidR="000C3683">
        <w:rPr>
          <w:iCs/>
        </w:rPr>
        <w:t xml:space="preserve">teólogo </w:t>
      </w:r>
      <w:r w:rsidR="00AD0F6B">
        <w:rPr>
          <w:iCs/>
        </w:rPr>
        <w:t xml:space="preserve">José </w:t>
      </w:r>
      <w:r w:rsidR="000C3683">
        <w:rPr>
          <w:iCs/>
        </w:rPr>
        <w:t>Comblin</w:t>
      </w:r>
      <w:r>
        <w:rPr>
          <w:iCs/>
        </w:rPr>
        <w:t xml:space="preserve">, que concentrou seu pensamento em torno da </w:t>
      </w:r>
      <w:r w:rsidR="00A95244">
        <w:rPr>
          <w:iCs/>
        </w:rPr>
        <w:t xml:space="preserve">atual </w:t>
      </w:r>
      <w:r>
        <w:rPr>
          <w:iCs/>
        </w:rPr>
        <w:t xml:space="preserve">necessidade  de se </w:t>
      </w:r>
      <w:r w:rsidR="007C61F2">
        <w:rPr>
          <w:iCs/>
        </w:rPr>
        <w:t xml:space="preserve">redescobrir e </w:t>
      </w:r>
      <w:r>
        <w:rPr>
          <w:iCs/>
        </w:rPr>
        <w:t xml:space="preserve">recuperar, na </w:t>
      </w:r>
      <w:r w:rsidR="007C61F2">
        <w:rPr>
          <w:iCs/>
        </w:rPr>
        <w:t xml:space="preserve">Igreja, </w:t>
      </w:r>
      <w:r>
        <w:rPr>
          <w:iCs/>
        </w:rPr>
        <w:t xml:space="preserve">a ação do Espírito Santo. Entre 1983 e 2007, ele publicou cinco livros acerca do tema: </w:t>
      </w:r>
      <w:r w:rsidR="00311D25" w:rsidRPr="00342B88">
        <w:rPr>
          <w:i/>
          <w:iCs/>
        </w:rPr>
        <w:t>O tempo da ação</w:t>
      </w:r>
      <w:r w:rsidR="00311D25" w:rsidRPr="00311D25">
        <w:rPr>
          <w:iCs/>
        </w:rPr>
        <w:t xml:space="preserve">, Vozes, 1983; </w:t>
      </w:r>
      <w:r w:rsidR="00311D25" w:rsidRPr="00342B88">
        <w:rPr>
          <w:i/>
          <w:iCs/>
        </w:rPr>
        <w:t>A força da palavra</w:t>
      </w:r>
      <w:r w:rsidR="00311D25" w:rsidRPr="00311D25">
        <w:rPr>
          <w:iCs/>
        </w:rPr>
        <w:t>, Vozes, 1986</w:t>
      </w:r>
      <w:r w:rsidR="00E24FFB">
        <w:rPr>
          <w:iCs/>
        </w:rPr>
        <w:t xml:space="preserve">; </w:t>
      </w:r>
      <w:r w:rsidR="007C61F2">
        <w:rPr>
          <w:iCs/>
        </w:rPr>
        <w:t xml:space="preserve"> </w:t>
      </w:r>
      <w:r w:rsidR="00311D25" w:rsidRPr="00342B88">
        <w:rPr>
          <w:i/>
          <w:iCs/>
        </w:rPr>
        <w:t>A vocação para a liberdade</w:t>
      </w:r>
      <w:r w:rsidR="00311D25" w:rsidRPr="00311D25">
        <w:rPr>
          <w:iCs/>
        </w:rPr>
        <w:t>, Paulus, 1998</w:t>
      </w:r>
      <w:r w:rsidR="00E24FFB">
        <w:rPr>
          <w:iCs/>
        </w:rPr>
        <w:t>;</w:t>
      </w:r>
      <w:r w:rsidR="00311D25" w:rsidRPr="00311D25">
        <w:rPr>
          <w:iCs/>
        </w:rPr>
        <w:t>,</w:t>
      </w:r>
      <w:r w:rsidR="00311D25" w:rsidRPr="00342B88">
        <w:rPr>
          <w:i/>
          <w:iCs/>
        </w:rPr>
        <w:t xml:space="preserve"> O povo de Deus</w:t>
      </w:r>
      <w:r w:rsidR="00311D25" w:rsidRPr="00311D25">
        <w:rPr>
          <w:iCs/>
        </w:rPr>
        <w:t>, Paulus, 2002</w:t>
      </w:r>
      <w:r w:rsidR="00E24FFB">
        <w:rPr>
          <w:iCs/>
        </w:rPr>
        <w:t>;</w:t>
      </w:r>
      <w:r w:rsidR="00311D25" w:rsidRPr="00311D25">
        <w:rPr>
          <w:iCs/>
        </w:rPr>
        <w:t xml:space="preserve"> </w:t>
      </w:r>
      <w:r w:rsidR="00311D25" w:rsidRPr="00342B88">
        <w:rPr>
          <w:i/>
          <w:iCs/>
        </w:rPr>
        <w:t>A</w:t>
      </w:r>
      <w:r w:rsidR="00812E64" w:rsidRPr="00342B88">
        <w:rPr>
          <w:i/>
          <w:iCs/>
        </w:rPr>
        <w:t xml:space="preserve"> vida</w:t>
      </w:r>
      <w:r w:rsidR="00311D25" w:rsidRPr="00342B88">
        <w:rPr>
          <w:i/>
          <w:iCs/>
        </w:rPr>
        <w:t xml:space="preserve"> em busca da liberdade</w:t>
      </w:r>
      <w:r w:rsidR="00311D25" w:rsidRPr="00311D25">
        <w:rPr>
          <w:iCs/>
        </w:rPr>
        <w:t>, Paul</w:t>
      </w:r>
      <w:r w:rsidR="00D6005C">
        <w:rPr>
          <w:iCs/>
        </w:rPr>
        <w:t>us</w:t>
      </w:r>
      <w:r w:rsidR="00311D25" w:rsidRPr="00311D25">
        <w:rPr>
          <w:iCs/>
        </w:rPr>
        <w:t>, 2007</w:t>
      </w:r>
      <w:r w:rsidR="00E24FFB">
        <w:rPr>
          <w:iCs/>
        </w:rPr>
        <w:t xml:space="preserve">. </w:t>
      </w:r>
      <w:r w:rsidR="00A95244">
        <w:rPr>
          <w:iCs/>
        </w:rPr>
        <w:t xml:space="preserve">Mais ainda: Comblin </w:t>
      </w:r>
      <w:r w:rsidR="00E24FFB">
        <w:rPr>
          <w:iCs/>
        </w:rPr>
        <w:t xml:space="preserve">ele nos deixou um </w:t>
      </w:r>
      <w:r w:rsidR="00A95244">
        <w:rPr>
          <w:iCs/>
        </w:rPr>
        <w:t xml:space="preserve">precioso </w:t>
      </w:r>
      <w:r w:rsidR="00E24FFB">
        <w:rPr>
          <w:iCs/>
        </w:rPr>
        <w:t>livro p</w:t>
      </w:r>
      <w:r w:rsidR="00A95244">
        <w:rPr>
          <w:iCs/>
        </w:rPr>
        <w:t xml:space="preserve">óstumo, </w:t>
      </w:r>
      <w:r w:rsidR="00E24FFB">
        <w:rPr>
          <w:iCs/>
        </w:rPr>
        <w:t>uma verdadeira ‘História da Igreja’</w:t>
      </w:r>
      <w:r w:rsidR="007C61F2">
        <w:rPr>
          <w:iCs/>
        </w:rPr>
        <w:t xml:space="preserve"> centrada na ação do Sopro de Deus</w:t>
      </w:r>
      <w:r w:rsidR="00A95244">
        <w:rPr>
          <w:iCs/>
        </w:rPr>
        <w:t>, intitulado</w:t>
      </w:r>
      <w:r w:rsidR="00E24FFB">
        <w:rPr>
          <w:iCs/>
        </w:rPr>
        <w:t xml:space="preserve">: </w:t>
      </w:r>
      <w:r w:rsidR="00E24FFB">
        <w:rPr>
          <w:i/>
          <w:iCs/>
        </w:rPr>
        <w:t>O Espírito Santo e a Tradição de Jesus</w:t>
      </w:r>
      <w:r w:rsidR="00A95244">
        <w:rPr>
          <w:i/>
          <w:iCs/>
        </w:rPr>
        <w:t xml:space="preserve"> </w:t>
      </w:r>
      <w:r w:rsidR="00A95244">
        <w:rPr>
          <w:iCs/>
        </w:rPr>
        <w:t>(</w:t>
      </w:r>
      <w:r w:rsidR="00E24FFB">
        <w:rPr>
          <w:iCs/>
        </w:rPr>
        <w:t>Paulus, 2023</w:t>
      </w:r>
      <w:r w:rsidR="00A95244">
        <w:rPr>
          <w:iCs/>
        </w:rPr>
        <w:t>)</w:t>
      </w:r>
      <w:r w:rsidR="00E24FFB">
        <w:rPr>
          <w:iCs/>
        </w:rPr>
        <w:t>. Mas tenho de terminar</w:t>
      </w:r>
      <w:r w:rsidR="007C61F2">
        <w:rPr>
          <w:iCs/>
        </w:rPr>
        <w:t xml:space="preserve"> este texto, que já vai além do programado</w:t>
      </w:r>
      <w:r w:rsidR="00E24FFB">
        <w:rPr>
          <w:iCs/>
        </w:rPr>
        <w:t>.</w:t>
      </w:r>
    </w:p>
    <w:p w14:paraId="34A57EBE" w14:textId="77777777" w:rsidR="007C61F2" w:rsidRDefault="007C61F2" w:rsidP="00311D25">
      <w:pPr>
        <w:spacing w:after="0"/>
        <w:jc w:val="both"/>
        <w:rPr>
          <w:iCs/>
        </w:rPr>
      </w:pPr>
    </w:p>
    <w:p w14:paraId="4BFC05E8" w14:textId="77777777" w:rsidR="001F7169" w:rsidRDefault="001F7169" w:rsidP="001F7169">
      <w:pPr>
        <w:spacing w:after="0"/>
        <w:jc w:val="center"/>
        <w:rPr>
          <w:iCs/>
        </w:rPr>
      </w:pPr>
      <w:r>
        <w:rPr>
          <w:iCs/>
        </w:rPr>
        <w:t>&amp;&amp;&amp;&amp;</w:t>
      </w:r>
    </w:p>
    <w:p w14:paraId="1E7B68AE" w14:textId="77777777" w:rsidR="007D1D2C" w:rsidRDefault="001F7169" w:rsidP="004A0315">
      <w:pPr>
        <w:spacing w:after="0"/>
        <w:jc w:val="both"/>
        <w:rPr>
          <w:iCs/>
        </w:rPr>
      </w:pPr>
      <w:r w:rsidRPr="0073278B">
        <w:rPr>
          <w:iCs/>
        </w:rPr>
        <w:lastRenderedPageBreak/>
        <w:t xml:space="preserve">Ao </w:t>
      </w:r>
      <w:r>
        <w:rPr>
          <w:iCs/>
        </w:rPr>
        <w:t xml:space="preserve">terminar de </w:t>
      </w:r>
      <w:r w:rsidRPr="0073278B">
        <w:rPr>
          <w:iCs/>
        </w:rPr>
        <w:t>escrever estas linhas</w:t>
      </w:r>
      <w:r>
        <w:rPr>
          <w:iCs/>
        </w:rPr>
        <w:t xml:space="preserve">, me </w:t>
      </w:r>
      <w:r w:rsidRPr="0073278B">
        <w:rPr>
          <w:iCs/>
        </w:rPr>
        <w:t>sinto</w:t>
      </w:r>
      <w:r>
        <w:rPr>
          <w:iCs/>
        </w:rPr>
        <w:t xml:space="preserve"> c</w:t>
      </w:r>
      <w:r w:rsidRPr="0073278B">
        <w:rPr>
          <w:iCs/>
        </w:rPr>
        <w:t xml:space="preserve">omo </w:t>
      </w:r>
      <w:r>
        <w:rPr>
          <w:iCs/>
        </w:rPr>
        <w:t xml:space="preserve">se estivesse </w:t>
      </w:r>
      <w:r w:rsidRPr="0073278B">
        <w:rPr>
          <w:iCs/>
        </w:rPr>
        <w:t>navegando numa imensidão oceânica. </w:t>
      </w:r>
      <w:r>
        <w:rPr>
          <w:iCs/>
        </w:rPr>
        <w:t>Percebo</w:t>
      </w:r>
      <w:r w:rsidRPr="0073278B">
        <w:rPr>
          <w:iCs/>
        </w:rPr>
        <w:t> </w:t>
      </w:r>
      <w:r>
        <w:rPr>
          <w:iCs/>
        </w:rPr>
        <w:t xml:space="preserve">que, </w:t>
      </w:r>
      <w:r w:rsidR="0073278B" w:rsidRPr="0073278B">
        <w:rPr>
          <w:iCs/>
        </w:rPr>
        <w:t>ao longo desses dois</w:t>
      </w:r>
      <w:r w:rsidR="009F3359">
        <w:rPr>
          <w:iCs/>
        </w:rPr>
        <w:t xml:space="preserve"> mil anos de </w:t>
      </w:r>
      <w:r w:rsidR="00E24FFB">
        <w:rPr>
          <w:iCs/>
        </w:rPr>
        <w:t>Tradição de Jesus</w:t>
      </w:r>
      <w:r w:rsidR="009F3359">
        <w:rPr>
          <w:iCs/>
        </w:rPr>
        <w:t xml:space="preserve">, o </w:t>
      </w:r>
      <w:r w:rsidR="00342B88">
        <w:rPr>
          <w:iCs/>
        </w:rPr>
        <w:t>Espírito Santo</w:t>
      </w:r>
      <w:r>
        <w:rPr>
          <w:iCs/>
        </w:rPr>
        <w:t>, o Sopro de Deus,</w:t>
      </w:r>
      <w:r w:rsidR="009F3359">
        <w:rPr>
          <w:iCs/>
        </w:rPr>
        <w:t xml:space="preserve"> foi </w:t>
      </w:r>
      <w:r w:rsidR="0073278B" w:rsidRPr="0073278B">
        <w:rPr>
          <w:iCs/>
        </w:rPr>
        <w:t>viv</w:t>
      </w:r>
      <w:r w:rsidR="009F3359">
        <w:rPr>
          <w:iCs/>
        </w:rPr>
        <w:t>enc</w:t>
      </w:r>
      <w:r w:rsidR="0073278B" w:rsidRPr="0073278B">
        <w:rPr>
          <w:iCs/>
        </w:rPr>
        <w:t>i</w:t>
      </w:r>
      <w:r w:rsidR="009F3359">
        <w:rPr>
          <w:iCs/>
        </w:rPr>
        <w:t>a</w:t>
      </w:r>
      <w:r w:rsidR="0073278B" w:rsidRPr="0073278B">
        <w:rPr>
          <w:iCs/>
        </w:rPr>
        <w:t xml:space="preserve">do nos mais variados contextos e teve </w:t>
      </w:r>
      <w:r w:rsidR="00836BBD">
        <w:rPr>
          <w:iCs/>
        </w:rPr>
        <w:t>os mais variados p</w:t>
      </w:r>
      <w:r w:rsidR="0073278B" w:rsidRPr="0073278B">
        <w:rPr>
          <w:iCs/>
        </w:rPr>
        <w:t xml:space="preserve">rotagonistas. </w:t>
      </w:r>
      <w:r w:rsidR="0059119B">
        <w:rPr>
          <w:iCs/>
        </w:rPr>
        <w:t xml:space="preserve">O mesmo </w:t>
      </w:r>
      <w:r w:rsidR="009F3359">
        <w:rPr>
          <w:iCs/>
        </w:rPr>
        <w:t>í</w:t>
      </w:r>
      <w:r w:rsidR="009F3359" w:rsidRPr="009F3359">
        <w:rPr>
          <w:iCs/>
        </w:rPr>
        <w:t xml:space="preserve">mpeto, </w:t>
      </w:r>
      <w:r w:rsidR="0059119B">
        <w:rPr>
          <w:iCs/>
        </w:rPr>
        <w:t xml:space="preserve">a mesma </w:t>
      </w:r>
      <w:r w:rsidR="009F3359" w:rsidRPr="009F3359">
        <w:rPr>
          <w:iCs/>
        </w:rPr>
        <w:t>força, irrupção, contradição, revolução, ética, resistência, resiliência, dinamismo, ardor, destemor, ousadia, inquietação</w:t>
      </w:r>
      <w:r w:rsidR="00F40D83">
        <w:rPr>
          <w:iCs/>
        </w:rPr>
        <w:t xml:space="preserve"> e</w:t>
      </w:r>
      <w:r w:rsidR="009F3359" w:rsidRPr="009F3359">
        <w:rPr>
          <w:iCs/>
        </w:rPr>
        <w:t xml:space="preserve"> furor.</w:t>
      </w:r>
      <w:r w:rsidR="009F3359">
        <w:rPr>
          <w:iCs/>
        </w:rPr>
        <w:t xml:space="preserve"> </w:t>
      </w:r>
      <w:r w:rsidR="0005765A">
        <w:rPr>
          <w:iCs/>
        </w:rPr>
        <w:t xml:space="preserve">Nomes não faltam: </w:t>
      </w:r>
      <w:r w:rsidR="0073278B" w:rsidRPr="0073278B">
        <w:rPr>
          <w:iCs/>
        </w:rPr>
        <w:t xml:space="preserve">Paulo de Tarso, </w:t>
      </w:r>
      <w:r w:rsidR="0071772D" w:rsidRPr="0071772D">
        <w:rPr>
          <w:iCs/>
        </w:rPr>
        <w:t xml:space="preserve">António </w:t>
      </w:r>
      <w:r w:rsidR="0005765A">
        <w:rPr>
          <w:iCs/>
        </w:rPr>
        <w:t>do</w:t>
      </w:r>
      <w:r w:rsidR="0071772D" w:rsidRPr="0071772D">
        <w:rPr>
          <w:iCs/>
        </w:rPr>
        <w:t xml:space="preserve"> deserto,</w:t>
      </w:r>
      <w:r w:rsidR="0071772D">
        <w:rPr>
          <w:iCs/>
        </w:rPr>
        <w:t xml:space="preserve"> </w:t>
      </w:r>
      <w:r w:rsidR="0073278B" w:rsidRPr="0073278B">
        <w:rPr>
          <w:iCs/>
        </w:rPr>
        <w:t xml:space="preserve">Bento de Núrsia, </w:t>
      </w:r>
      <w:r w:rsidR="0071772D">
        <w:rPr>
          <w:iCs/>
        </w:rPr>
        <w:t>Agostinho</w:t>
      </w:r>
      <w:r w:rsidR="006D4629">
        <w:rPr>
          <w:iCs/>
        </w:rPr>
        <w:t xml:space="preserve"> de Hipona</w:t>
      </w:r>
      <w:r w:rsidR="0071772D">
        <w:rPr>
          <w:iCs/>
        </w:rPr>
        <w:t xml:space="preserve">, </w:t>
      </w:r>
      <w:r w:rsidR="0071772D" w:rsidRPr="0071772D">
        <w:rPr>
          <w:iCs/>
        </w:rPr>
        <w:t xml:space="preserve">Marcos em Alexandria, Simeão de Emésia na Síria, André em Constantinopla (todos do século VI), </w:t>
      </w:r>
      <w:r w:rsidR="0073278B" w:rsidRPr="0073278B">
        <w:rPr>
          <w:iCs/>
        </w:rPr>
        <w:t xml:space="preserve">Joaquim di Fiori, </w:t>
      </w:r>
      <w:r w:rsidR="0059119B" w:rsidRPr="0073278B">
        <w:rPr>
          <w:iCs/>
        </w:rPr>
        <w:t xml:space="preserve">Hildegarde de Bingen, Mestre Eckhart, </w:t>
      </w:r>
      <w:r w:rsidR="0073278B" w:rsidRPr="0073278B">
        <w:rPr>
          <w:iCs/>
        </w:rPr>
        <w:t xml:space="preserve">Francisco de Assis, Lutero, Calvino, Zwingli, </w:t>
      </w:r>
      <w:r w:rsidR="0005070F">
        <w:rPr>
          <w:iCs/>
        </w:rPr>
        <w:t xml:space="preserve">Wesley, </w:t>
      </w:r>
      <w:r w:rsidR="0073278B" w:rsidRPr="0073278B">
        <w:rPr>
          <w:iCs/>
        </w:rPr>
        <w:t xml:space="preserve">Inácio de Loyola, Domingos de Guzmán, </w:t>
      </w:r>
      <w:r w:rsidR="0059119B" w:rsidRPr="0073278B">
        <w:rPr>
          <w:iCs/>
        </w:rPr>
        <w:t xml:space="preserve">Teresa de Ávila, João da Cruz, </w:t>
      </w:r>
      <w:r w:rsidR="0071772D" w:rsidRPr="0071772D">
        <w:rPr>
          <w:iCs/>
        </w:rPr>
        <w:t>Vicente de P</w:t>
      </w:r>
      <w:r w:rsidR="0071772D">
        <w:rPr>
          <w:iCs/>
        </w:rPr>
        <w:t>aula</w:t>
      </w:r>
      <w:r w:rsidR="0071772D" w:rsidRPr="0071772D">
        <w:rPr>
          <w:iCs/>
        </w:rPr>
        <w:t>,</w:t>
      </w:r>
      <w:r w:rsidR="0071772D">
        <w:rPr>
          <w:iCs/>
        </w:rPr>
        <w:t xml:space="preserve"> </w:t>
      </w:r>
      <w:r w:rsidR="00836BBD">
        <w:rPr>
          <w:iCs/>
        </w:rPr>
        <w:t xml:space="preserve">Diderot Kant, Hegel, </w:t>
      </w:r>
      <w:r w:rsidR="0071772D" w:rsidRPr="0071772D">
        <w:rPr>
          <w:iCs/>
        </w:rPr>
        <w:t>Karl Marx</w:t>
      </w:r>
      <w:r w:rsidR="0071772D">
        <w:rPr>
          <w:iCs/>
        </w:rPr>
        <w:t xml:space="preserve">, </w:t>
      </w:r>
      <w:r w:rsidR="004A0315">
        <w:rPr>
          <w:iCs/>
        </w:rPr>
        <w:t xml:space="preserve">Ernst Bloch, </w:t>
      </w:r>
      <w:r w:rsidR="0071772D" w:rsidRPr="0071772D">
        <w:rPr>
          <w:iCs/>
        </w:rPr>
        <w:t>Gandhi</w:t>
      </w:r>
      <w:r w:rsidR="0071772D">
        <w:rPr>
          <w:iCs/>
        </w:rPr>
        <w:t>, Mandela, Martin Luther King,</w:t>
      </w:r>
      <w:r w:rsidR="0071772D" w:rsidRPr="0071772D">
        <w:rPr>
          <w:iCs/>
        </w:rPr>
        <w:t xml:space="preserve"> </w:t>
      </w:r>
      <w:r w:rsidR="004A0315" w:rsidRPr="0071772D">
        <w:rPr>
          <w:iCs/>
        </w:rPr>
        <w:t>Antônio C</w:t>
      </w:r>
      <w:r w:rsidR="0005070F">
        <w:rPr>
          <w:iCs/>
        </w:rPr>
        <w:t>onselheiro</w:t>
      </w:r>
      <w:r w:rsidR="004A0315">
        <w:rPr>
          <w:iCs/>
        </w:rPr>
        <w:t>,</w:t>
      </w:r>
      <w:r w:rsidR="004A0315" w:rsidRPr="0071772D">
        <w:rPr>
          <w:iCs/>
        </w:rPr>
        <w:t xml:space="preserve"> </w:t>
      </w:r>
      <w:r w:rsidR="0071772D">
        <w:rPr>
          <w:iCs/>
        </w:rPr>
        <w:t>Helder Câmara</w:t>
      </w:r>
      <w:r w:rsidR="0005070F">
        <w:rPr>
          <w:iCs/>
        </w:rPr>
        <w:t>, Pepe Mujica</w:t>
      </w:r>
      <w:r w:rsidR="0005765A">
        <w:rPr>
          <w:iCs/>
        </w:rPr>
        <w:t>. A lista não termina.</w:t>
      </w:r>
      <w:r w:rsidR="0071772D" w:rsidRPr="0071772D">
        <w:rPr>
          <w:iCs/>
        </w:rPr>
        <w:t xml:space="preserve"> </w:t>
      </w:r>
      <w:r w:rsidR="0053087B">
        <w:rPr>
          <w:iCs/>
        </w:rPr>
        <w:t>T</w:t>
      </w:r>
      <w:r w:rsidR="0071772D" w:rsidRPr="0071772D">
        <w:rPr>
          <w:iCs/>
        </w:rPr>
        <w:t xml:space="preserve">odos/as </w:t>
      </w:r>
      <w:r w:rsidR="004A0315">
        <w:rPr>
          <w:iCs/>
        </w:rPr>
        <w:t xml:space="preserve">animados/as </w:t>
      </w:r>
      <w:r w:rsidR="0071772D" w:rsidRPr="0071772D">
        <w:rPr>
          <w:iCs/>
        </w:rPr>
        <w:t>pelo mesmo Sopro de Deus que outrora animou Abraão e Moisés, Isaías, Jeremias</w:t>
      </w:r>
      <w:r w:rsidR="004A0315">
        <w:rPr>
          <w:iCs/>
        </w:rPr>
        <w:t xml:space="preserve">, </w:t>
      </w:r>
      <w:r w:rsidR="0071772D" w:rsidRPr="0071772D">
        <w:rPr>
          <w:iCs/>
        </w:rPr>
        <w:t>Ezequiel</w:t>
      </w:r>
      <w:r w:rsidR="00790F6C">
        <w:rPr>
          <w:iCs/>
        </w:rPr>
        <w:t xml:space="preserve"> e</w:t>
      </w:r>
      <w:r w:rsidR="0005070F">
        <w:rPr>
          <w:iCs/>
        </w:rPr>
        <w:t xml:space="preserve"> </w:t>
      </w:r>
      <w:r w:rsidR="004A0315">
        <w:rPr>
          <w:iCs/>
        </w:rPr>
        <w:t>Jesus de Nazaré</w:t>
      </w:r>
      <w:r w:rsidR="0071772D" w:rsidRPr="0071772D">
        <w:rPr>
          <w:iCs/>
        </w:rPr>
        <w:t>.</w:t>
      </w:r>
    </w:p>
    <w:p w14:paraId="7F6B950D" w14:textId="77777777" w:rsidR="00E37E40" w:rsidRPr="004A0315" w:rsidRDefault="001F7169" w:rsidP="004A0315">
      <w:pPr>
        <w:spacing w:after="0"/>
        <w:jc w:val="both"/>
        <w:rPr>
          <w:iCs/>
        </w:rPr>
      </w:pPr>
      <w:r>
        <w:rPr>
          <w:iCs/>
        </w:rPr>
        <w:t>Para além e</w:t>
      </w:r>
      <w:r w:rsidRPr="001F7169">
        <w:rPr>
          <w:iCs/>
        </w:rPr>
        <w:t xml:space="preserve">nxergo, num horizonte </w:t>
      </w:r>
      <w:r>
        <w:rPr>
          <w:iCs/>
        </w:rPr>
        <w:t xml:space="preserve">mais distante, </w:t>
      </w:r>
      <w:r w:rsidRPr="001F7169">
        <w:rPr>
          <w:iCs/>
        </w:rPr>
        <w:t xml:space="preserve">a imagem da ‘Iluminação’ de Buda, recordo a Visita do Anjo Gabriel a Maomé, relembro o Livro dos Aforismos de Confúcio, entrevejo a Satyagraha de Gandhi. Imagens e mais imagens de ‘Sopros de Deus’ </w:t>
      </w:r>
      <w:r>
        <w:rPr>
          <w:iCs/>
        </w:rPr>
        <w:t xml:space="preserve">varrendo </w:t>
      </w:r>
      <w:r w:rsidRPr="001F7169">
        <w:rPr>
          <w:iCs/>
        </w:rPr>
        <w:t>a vastidão do mundo.</w:t>
      </w:r>
      <w:r>
        <w:rPr>
          <w:iCs/>
        </w:rPr>
        <w:t xml:space="preserve"> </w:t>
      </w:r>
      <w:r w:rsidR="0073278B" w:rsidRPr="0073278B">
        <w:rPr>
          <w:iCs/>
        </w:rPr>
        <w:t>Aí me volta a frase de Jesus: </w:t>
      </w:r>
      <w:r>
        <w:rPr>
          <w:i/>
          <w:iCs/>
        </w:rPr>
        <w:t>O</w:t>
      </w:r>
      <w:r w:rsidR="0073278B" w:rsidRPr="0073278B">
        <w:rPr>
          <w:i/>
          <w:iCs/>
        </w:rPr>
        <w:t xml:space="preserve"> vent</w:t>
      </w:r>
      <w:r>
        <w:rPr>
          <w:i/>
          <w:iCs/>
        </w:rPr>
        <w:t>o</w:t>
      </w:r>
      <w:r w:rsidR="006D4629">
        <w:rPr>
          <w:i/>
          <w:iCs/>
        </w:rPr>
        <w:t xml:space="preserve"> </w:t>
      </w:r>
      <w:r w:rsidR="0073278B" w:rsidRPr="0073278B">
        <w:rPr>
          <w:i/>
          <w:iCs/>
        </w:rPr>
        <w:t>sopra onde quer</w:t>
      </w:r>
      <w:r>
        <w:rPr>
          <w:i/>
          <w:iCs/>
        </w:rPr>
        <w:t>. V</w:t>
      </w:r>
      <w:r w:rsidR="0073278B" w:rsidRPr="0073278B">
        <w:rPr>
          <w:i/>
          <w:iCs/>
        </w:rPr>
        <w:t xml:space="preserve">ocê </w:t>
      </w:r>
      <w:r>
        <w:rPr>
          <w:i/>
          <w:iCs/>
        </w:rPr>
        <w:t>ouve</w:t>
      </w:r>
      <w:r w:rsidR="0073278B" w:rsidRPr="0073278B">
        <w:rPr>
          <w:i/>
          <w:iCs/>
        </w:rPr>
        <w:t xml:space="preserve"> sua voz sem saber donde vem nem para onde vai. Assim vai tod</w:t>
      </w:r>
      <w:r w:rsidR="004A0315">
        <w:rPr>
          <w:i/>
          <w:iCs/>
        </w:rPr>
        <w:t xml:space="preserve">a pessoa </w:t>
      </w:r>
      <w:r w:rsidR="0073278B" w:rsidRPr="0073278B">
        <w:rPr>
          <w:i/>
          <w:iCs/>
        </w:rPr>
        <w:t>nascid</w:t>
      </w:r>
      <w:r w:rsidR="004A0315">
        <w:rPr>
          <w:i/>
          <w:iCs/>
        </w:rPr>
        <w:t>a</w:t>
      </w:r>
      <w:r w:rsidR="0073278B" w:rsidRPr="0073278B">
        <w:rPr>
          <w:i/>
          <w:iCs/>
        </w:rPr>
        <w:t xml:space="preserve"> do Sopro </w:t>
      </w:r>
      <w:r w:rsidR="0073278B" w:rsidRPr="0073278B">
        <w:rPr>
          <w:iCs/>
        </w:rPr>
        <w:t>(Jo 3, 8).</w:t>
      </w:r>
      <w:r w:rsidR="0073278B" w:rsidRPr="0073278B">
        <w:rPr>
          <w:i/>
          <w:iCs/>
        </w:rPr>
        <w:t> </w:t>
      </w:r>
    </w:p>
    <w:sectPr w:rsidR="00E37E40" w:rsidRPr="004A03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F580" w14:textId="77777777" w:rsidR="00240B65" w:rsidRDefault="00240B65" w:rsidP="001B242A">
      <w:pPr>
        <w:spacing w:after="0" w:line="240" w:lineRule="auto"/>
      </w:pPr>
      <w:r>
        <w:separator/>
      </w:r>
    </w:p>
  </w:endnote>
  <w:endnote w:type="continuationSeparator" w:id="0">
    <w:p w14:paraId="600ECE51" w14:textId="77777777" w:rsidR="00240B65" w:rsidRDefault="00240B65" w:rsidP="001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2E9F" w14:textId="77777777" w:rsidR="00240B65" w:rsidRDefault="00240B65" w:rsidP="001B242A">
      <w:pPr>
        <w:spacing w:after="0" w:line="240" w:lineRule="auto"/>
      </w:pPr>
      <w:r>
        <w:separator/>
      </w:r>
    </w:p>
  </w:footnote>
  <w:footnote w:type="continuationSeparator" w:id="0">
    <w:p w14:paraId="3E06E1CA" w14:textId="77777777" w:rsidR="00240B65" w:rsidRDefault="00240B65" w:rsidP="001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63343"/>
      <w:docPartObj>
        <w:docPartGallery w:val="Page Numbers (Top of Page)"/>
        <w:docPartUnique/>
      </w:docPartObj>
    </w:sdtPr>
    <w:sdtContent>
      <w:p w14:paraId="5D1B5458" w14:textId="77777777" w:rsidR="0088622C" w:rsidRDefault="0088622C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169">
          <w:rPr>
            <w:noProof/>
          </w:rPr>
          <w:t>14</w:t>
        </w:r>
        <w:r>
          <w:fldChar w:fldCharType="end"/>
        </w:r>
      </w:p>
    </w:sdtContent>
  </w:sdt>
  <w:p w14:paraId="7C7F8F3A" w14:textId="77777777" w:rsidR="0088622C" w:rsidRDefault="008862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910"/>
    <w:multiLevelType w:val="hybridMultilevel"/>
    <w:tmpl w:val="5F7A6088"/>
    <w:lvl w:ilvl="0" w:tplc="B3541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77C9"/>
    <w:multiLevelType w:val="hybridMultilevel"/>
    <w:tmpl w:val="6AF6E916"/>
    <w:lvl w:ilvl="0" w:tplc="56766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32490"/>
    <w:multiLevelType w:val="hybridMultilevel"/>
    <w:tmpl w:val="E1B2F78C"/>
    <w:lvl w:ilvl="0" w:tplc="62443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8063">
    <w:abstractNumId w:val="0"/>
  </w:num>
  <w:num w:numId="2" w16cid:durableId="1417361518">
    <w:abstractNumId w:val="1"/>
  </w:num>
  <w:num w:numId="3" w16cid:durableId="170605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2A"/>
    <w:rsid w:val="000045E0"/>
    <w:rsid w:val="00024753"/>
    <w:rsid w:val="0002761D"/>
    <w:rsid w:val="00027759"/>
    <w:rsid w:val="00032069"/>
    <w:rsid w:val="00033276"/>
    <w:rsid w:val="0003536F"/>
    <w:rsid w:val="00040A52"/>
    <w:rsid w:val="00042498"/>
    <w:rsid w:val="00042612"/>
    <w:rsid w:val="0005070F"/>
    <w:rsid w:val="0005139B"/>
    <w:rsid w:val="00052873"/>
    <w:rsid w:val="000566BC"/>
    <w:rsid w:val="0005765A"/>
    <w:rsid w:val="00077245"/>
    <w:rsid w:val="00080A95"/>
    <w:rsid w:val="00084D9F"/>
    <w:rsid w:val="000A16B6"/>
    <w:rsid w:val="000A6653"/>
    <w:rsid w:val="000A7F54"/>
    <w:rsid w:val="000C3683"/>
    <w:rsid w:val="000D468B"/>
    <w:rsid w:val="000F14B6"/>
    <w:rsid w:val="00102CAE"/>
    <w:rsid w:val="00111A38"/>
    <w:rsid w:val="00125731"/>
    <w:rsid w:val="0013543A"/>
    <w:rsid w:val="00157C0B"/>
    <w:rsid w:val="00157C91"/>
    <w:rsid w:val="00161FD5"/>
    <w:rsid w:val="001632AE"/>
    <w:rsid w:val="0017258D"/>
    <w:rsid w:val="00174FC1"/>
    <w:rsid w:val="00183993"/>
    <w:rsid w:val="00191B2E"/>
    <w:rsid w:val="00197A56"/>
    <w:rsid w:val="001A68D4"/>
    <w:rsid w:val="001B242A"/>
    <w:rsid w:val="001B556F"/>
    <w:rsid w:val="001C23FD"/>
    <w:rsid w:val="001C71A9"/>
    <w:rsid w:val="001C7534"/>
    <w:rsid w:val="001D1E27"/>
    <w:rsid w:val="001D4B82"/>
    <w:rsid w:val="001D77E5"/>
    <w:rsid w:val="001F56FB"/>
    <w:rsid w:val="001F7169"/>
    <w:rsid w:val="00205C4B"/>
    <w:rsid w:val="002207D5"/>
    <w:rsid w:val="0022224C"/>
    <w:rsid w:val="002303ED"/>
    <w:rsid w:val="00233B75"/>
    <w:rsid w:val="00235D66"/>
    <w:rsid w:val="00240B65"/>
    <w:rsid w:val="00240E26"/>
    <w:rsid w:val="002439FC"/>
    <w:rsid w:val="002469C0"/>
    <w:rsid w:val="00250772"/>
    <w:rsid w:val="00255783"/>
    <w:rsid w:val="0025620C"/>
    <w:rsid w:val="00273F2D"/>
    <w:rsid w:val="00273F46"/>
    <w:rsid w:val="002A7CE3"/>
    <w:rsid w:val="002B4C4E"/>
    <w:rsid w:val="002B7F1D"/>
    <w:rsid w:val="002C77EF"/>
    <w:rsid w:val="002D1B44"/>
    <w:rsid w:val="002D3168"/>
    <w:rsid w:val="002D4532"/>
    <w:rsid w:val="002D7F75"/>
    <w:rsid w:val="002E4176"/>
    <w:rsid w:val="002E41D1"/>
    <w:rsid w:val="002E4CED"/>
    <w:rsid w:val="002F3AE6"/>
    <w:rsid w:val="002F3CCA"/>
    <w:rsid w:val="002F7902"/>
    <w:rsid w:val="00311D25"/>
    <w:rsid w:val="003146F0"/>
    <w:rsid w:val="00314897"/>
    <w:rsid w:val="00323B4E"/>
    <w:rsid w:val="00325CEC"/>
    <w:rsid w:val="0032663C"/>
    <w:rsid w:val="00335857"/>
    <w:rsid w:val="003422C2"/>
    <w:rsid w:val="00342B88"/>
    <w:rsid w:val="00360C00"/>
    <w:rsid w:val="00360EC5"/>
    <w:rsid w:val="00384F1F"/>
    <w:rsid w:val="00385F72"/>
    <w:rsid w:val="0038692D"/>
    <w:rsid w:val="00395A5B"/>
    <w:rsid w:val="003C7B80"/>
    <w:rsid w:val="003E198D"/>
    <w:rsid w:val="003F0985"/>
    <w:rsid w:val="00402FF4"/>
    <w:rsid w:val="004030E4"/>
    <w:rsid w:val="00413E17"/>
    <w:rsid w:val="00420FF5"/>
    <w:rsid w:val="00436595"/>
    <w:rsid w:val="004510EC"/>
    <w:rsid w:val="00455169"/>
    <w:rsid w:val="004667F0"/>
    <w:rsid w:val="00470AD7"/>
    <w:rsid w:val="004739A5"/>
    <w:rsid w:val="00481DB8"/>
    <w:rsid w:val="004A0315"/>
    <w:rsid w:val="004A45BD"/>
    <w:rsid w:val="004A481C"/>
    <w:rsid w:val="004D077A"/>
    <w:rsid w:val="004D6AFA"/>
    <w:rsid w:val="004E2831"/>
    <w:rsid w:val="0051216A"/>
    <w:rsid w:val="005223D3"/>
    <w:rsid w:val="00526BD0"/>
    <w:rsid w:val="0053087B"/>
    <w:rsid w:val="00555068"/>
    <w:rsid w:val="00564787"/>
    <w:rsid w:val="00570ACA"/>
    <w:rsid w:val="00571272"/>
    <w:rsid w:val="00574F3C"/>
    <w:rsid w:val="0059119B"/>
    <w:rsid w:val="00594F27"/>
    <w:rsid w:val="005A79F7"/>
    <w:rsid w:val="005D651A"/>
    <w:rsid w:val="005E336F"/>
    <w:rsid w:val="0060610C"/>
    <w:rsid w:val="006361FE"/>
    <w:rsid w:val="00636F44"/>
    <w:rsid w:val="00642389"/>
    <w:rsid w:val="00645442"/>
    <w:rsid w:val="00647E61"/>
    <w:rsid w:val="006515DB"/>
    <w:rsid w:val="0065168B"/>
    <w:rsid w:val="006524B4"/>
    <w:rsid w:val="006560B1"/>
    <w:rsid w:val="00660511"/>
    <w:rsid w:val="0066124C"/>
    <w:rsid w:val="00677339"/>
    <w:rsid w:val="00682695"/>
    <w:rsid w:val="006932F5"/>
    <w:rsid w:val="00693433"/>
    <w:rsid w:val="006B2594"/>
    <w:rsid w:val="006B2B4B"/>
    <w:rsid w:val="006C0AE6"/>
    <w:rsid w:val="006C0EAF"/>
    <w:rsid w:val="006C3894"/>
    <w:rsid w:val="006D1E7D"/>
    <w:rsid w:val="006D4629"/>
    <w:rsid w:val="006E7B4E"/>
    <w:rsid w:val="006F1AB4"/>
    <w:rsid w:val="00713780"/>
    <w:rsid w:val="0071772D"/>
    <w:rsid w:val="00727F67"/>
    <w:rsid w:val="0073278B"/>
    <w:rsid w:val="007462F6"/>
    <w:rsid w:val="00751B52"/>
    <w:rsid w:val="0075392D"/>
    <w:rsid w:val="00753B1A"/>
    <w:rsid w:val="007649EE"/>
    <w:rsid w:val="00766068"/>
    <w:rsid w:val="00790F6C"/>
    <w:rsid w:val="00794B49"/>
    <w:rsid w:val="007A2819"/>
    <w:rsid w:val="007A2FEA"/>
    <w:rsid w:val="007B28F6"/>
    <w:rsid w:val="007B7AB5"/>
    <w:rsid w:val="007C61F2"/>
    <w:rsid w:val="007D1D2C"/>
    <w:rsid w:val="007D6432"/>
    <w:rsid w:val="007D6B94"/>
    <w:rsid w:val="007E2D74"/>
    <w:rsid w:val="007E7EB8"/>
    <w:rsid w:val="007F0E55"/>
    <w:rsid w:val="007F5506"/>
    <w:rsid w:val="00805CF3"/>
    <w:rsid w:val="00812E64"/>
    <w:rsid w:val="0082135A"/>
    <w:rsid w:val="00824360"/>
    <w:rsid w:val="008310C4"/>
    <w:rsid w:val="008343EB"/>
    <w:rsid w:val="00836BBD"/>
    <w:rsid w:val="00861CFB"/>
    <w:rsid w:val="008623B1"/>
    <w:rsid w:val="00865E6A"/>
    <w:rsid w:val="00866E9D"/>
    <w:rsid w:val="008721AC"/>
    <w:rsid w:val="00885FB2"/>
    <w:rsid w:val="0088622C"/>
    <w:rsid w:val="0089330B"/>
    <w:rsid w:val="008B60F8"/>
    <w:rsid w:val="008C16E0"/>
    <w:rsid w:val="008C36A5"/>
    <w:rsid w:val="008C7EC1"/>
    <w:rsid w:val="008D24F2"/>
    <w:rsid w:val="008E31D1"/>
    <w:rsid w:val="0090018E"/>
    <w:rsid w:val="009126BE"/>
    <w:rsid w:val="00917319"/>
    <w:rsid w:val="00940BB5"/>
    <w:rsid w:val="009505B2"/>
    <w:rsid w:val="009627CE"/>
    <w:rsid w:val="009632FE"/>
    <w:rsid w:val="00966BDA"/>
    <w:rsid w:val="00971875"/>
    <w:rsid w:val="00977BCD"/>
    <w:rsid w:val="00982171"/>
    <w:rsid w:val="009A607E"/>
    <w:rsid w:val="009B008D"/>
    <w:rsid w:val="009C1DB9"/>
    <w:rsid w:val="009D21DB"/>
    <w:rsid w:val="009D2EAB"/>
    <w:rsid w:val="009E2656"/>
    <w:rsid w:val="009F3359"/>
    <w:rsid w:val="009F40DD"/>
    <w:rsid w:val="009F7AAC"/>
    <w:rsid w:val="009F7F13"/>
    <w:rsid w:val="00A02B5C"/>
    <w:rsid w:val="00A10F49"/>
    <w:rsid w:val="00A24922"/>
    <w:rsid w:val="00A31F4F"/>
    <w:rsid w:val="00A343A2"/>
    <w:rsid w:val="00A405DC"/>
    <w:rsid w:val="00A46050"/>
    <w:rsid w:val="00A50A61"/>
    <w:rsid w:val="00A644C6"/>
    <w:rsid w:val="00A64E4B"/>
    <w:rsid w:val="00A75BAB"/>
    <w:rsid w:val="00A77AEB"/>
    <w:rsid w:val="00A80D41"/>
    <w:rsid w:val="00A91750"/>
    <w:rsid w:val="00A92EC7"/>
    <w:rsid w:val="00A95244"/>
    <w:rsid w:val="00A96386"/>
    <w:rsid w:val="00AA4319"/>
    <w:rsid w:val="00AC225E"/>
    <w:rsid w:val="00AC32C5"/>
    <w:rsid w:val="00AD0F6B"/>
    <w:rsid w:val="00AD1FCD"/>
    <w:rsid w:val="00AF5B65"/>
    <w:rsid w:val="00B1271B"/>
    <w:rsid w:val="00B14281"/>
    <w:rsid w:val="00B35E74"/>
    <w:rsid w:val="00B3668B"/>
    <w:rsid w:val="00B46C2F"/>
    <w:rsid w:val="00B60F4A"/>
    <w:rsid w:val="00B64683"/>
    <w:rsid w:val="00B64FF1"/>
    <w:rsid w:val="00B87C4F"/>
    <w:rsid w:val="00BA1FD6"/>
    <w:rsid w:val="00BE0259"/>
    <w:rsid w:val="00BF409E"/>
    <w:rsid w:val="00BF6D2C"/>
    <w:rsid w:val="00C0560A"/>
    <w:rsid w:val="00C116CD"/>
    <w:rsid w:val="00C11F80"/>
    <w:rsid w:val="00C25A33"/>
    <w:rsid w:val="00C26CCA"/>
    <w:rsid w:val="00C313A7"/>
    <w:rsid w:val="00C37EFD"/>
    <w:rsid w:val="00C41CC7"/>
    <w:rsid w:val="00C41E00"/>
    <w:rsid w:val="00C4581A"/>
    <w:rsid w:val="00C55694"/>
    <w:rsid w:val="00C72DCC"/>
    <w:rsid w:val="00C7511A"/>
    <w:rsid w:val="00C76153"/>
    <w:rsid w:val="00C94AA7"/>
    <w:rsid w:val="00CA2572"/>
    <w:rsid w:val="00CA2E6F"/>
    <w:rsid w:val="00CA7E74"/>
    <w:rsid w:val="00CB5574"/>
    <w:rsid w:val="00CE0A7B"/>
    <w:rsid w:val="00CF10FF"/>
    <w:rsid w:val="00CF3F9F"/>
    <w:rsid w:val="00D21043"/>
    <w:rsid w:val="00D24F9D"/>
    <w:rsid w:val="00D36A03"/>
    <w:rsid w:val="00D44C3C"/>
    <w:rsid w:val="00D45055"/>
    <w:rsid w:val="00D6005C"/>
    <w:rsid w:val="00D73872"/>
    <w:rsid w:val="00D75ED2"/>
    <w:rsid w:val="00D83818"/>
    <w:rsid w:val="00D90A38"/>
    <w:rsid w:val="00D91BC1"/>
    <w:rsid w:val="00D928B1"/>
    <w:rsid w:val="00DB4A91"/>
    <w:rsid w:val="00DD3A45"/>
    <w:rsid w:val="00DF6EBA"/>
    <w:rsid w:val="00E02672"/>
    <w:rsid w:val="00E0653C"/>
    <w:rsid w:val="00E07B4F"/>
    <w:rsid w:val="00E24FFB"/>
    <w:rsid w:val="00E37E40"/>
    <w:rsid w:val="00E70DF4"/>
    <w:rsid w:val="00E73A80"/>
    <w:rsid w:val="00E811FC"/>
    <w:rsid w:val="00E871E3"/>
    <w:rsid w:val="00E91ED2"/>
    <w:rsid w:val="00E96E58"/>
    <w:rsid w:val="00EB370C"/>
    <w:rsid w:val="00EB7405"/>
    <w:rsid w:val="00EC3C04"/>
    <w:rsid w:val="00EC622C"/>
    <w:rsid w:val="00ED0401"/>
    <w:rsid w:val="00ED1A90"/>
    <w:rsid w:val="00ED7F26"/>
    <w:rsid w:val="00EE0570"/>
    <w:rsid w:val="00EF334A"/>
    <w:rsid w:val="00F10FAD"/>
    <w:rsid w:val="00F1493D"/>
    <w:rsid w:val="00F40D83"/>
    <w:rsid w:val="00F710FE"/>
    <w:rsid w:val="00F76272"/>
    <w:rsid w:val="00FA3B3B"/>
    <w:rsid w:val="00FA6D5E"/>
    <w:rsid w:val="00FB3852"/>
    <w:rsid w:val="00FB3AE3"/>
    <w:rsid w:val="00FB523C"/>
    <w:rsid w:val="00FC41E7"/>
    <w:rsid w:val="00FC7264"/>
    <w:rsid w:val="00FD14CB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C399"/>
  <w15:docId w15:val="{7E5D4C60-45C1-43A2-9C9E-EFBB38AB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unhideWhenUsed/>
    <w:rsid w:val="001B242A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customStyle="1" w:styleId="TextonotapieCar">
    <w:name w:val="Texto nota pie Car"/>
    <w:basedOn w:val="Fuentedeprrafopredeter"/>
    <w:link w:val="Textonotapie"/>
    <w:semiHidden/>
    <w:rsid w:val="001B242A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styleId="Refdenotaalpie">
    <w:name w:val="footnote reference"/>
    <w:semiHidden/>
    <w:unhideWhenUsed/>
    <w:rsid w:val="001B242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6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22C"/>
  </w:style>
  <w:style w:type="paragraph" w:styleId="Piedepgina">
    <w:name w:val="footer"/>
    <w:basedOn w:val="Normal"/>
    <w:link w:val="PiedepginaCar"/>
    <w:uiPriority w:val="99"/>
    <w:unhideWhenUsed/>
    <w:rsid w:val="00886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22C"/>
  </w:style>
  <w:style w:type="paragraph" w:styleId="Prrafodelista">
    <w:name w:val="List Paragraph"/>
    <w:basedOn w:val="Normal"/>
    <w:uiPriority w:val="34"/>
    <w:qFormat/>
    <w:rsid w:val="00A9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F1CC-CF60-44F8-981A-9985DFEE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Rosario Hermano</cp:lastModifiedBy>
  <cp:revision>2</cp:revision>
  <dcterms:created xsi:type="dcterms:W3CDTF">2026-05-25T17:58:00Z</dcterms:created>
  <dcterms:modified xsi:type="dcterms:W3CDTF">2026-05-25T17:58:00Z</dcterms:modified>
</cp:coreProperties>
</file>