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2F5B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                             </w:t>
      </w:r>
    </w:p>
    <w:p w14:paraId="17A86AE3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32"/>
          <w:szCs w:val="32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b/>
          <w:bCs/>
          <w:color w:val="222222"/>
          <w:kern w:val="0"/>
          <w:sz w:val="32"/>
          <w:szCs w:val="32"/>
          <w:lang w:val="pt-PT" w:eastAsia="es-UY"/>
          <w14:ligatures w14:val="none"/>
        </w:rPr>
        <w:t>       CUBA : A PRÓXIMA VÍTIMA !?</w:t>
      </w:r>
    </w:p>
    <w:p w14:paraId="33193C1D" w14:textId="77777777" w:rsidR="00633A1E" w:rsidRDefault="00633A1E" w:rsidP="00633A1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  <w:t>                                                  Júlio Lázaro Torma</w:t>
      </w:r>
    </w:p>
    <w:p w14:paraId="373D20EA" w14:textId="77777777" w:rsidR="00633A1E" w:rsidRDefault="00633A1E" w:rsidP="00633A1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</w:pPr>
    </w:p>
    <w:p w14:paraId="7596B388" w14:textId="77777777" w:rsidR="00633A1E" w:rsidRPr="00633A1E" w:rsidRDefault="00633A1E" w:rsidP="00633A1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</w:pPr>
    </w:p>
    <w:p w14:paraId="6A240078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Após os ataques ao Irã e a guerra perdida contra está nação e a invasão da Venezuela. Os tambores e as baionetas do império decadente agora miram para a ilha caribeña.</w:t>
      </w:r>
    </w:p>
    <w:p w14:paraId="0232F6EE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Como anunciou a governadora de Puerto Rico a gusana Jenniffer González Cólon,50 anos pró trumpista.</w:t>
      </w:r>
    </w:p>
    <w:p w14:paraId="7837BB2F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De que as tropas estadunidenses encasteladas neste pretoria do,estariam se preparando e mobilizados para uma invasão terrestre e marítima de Cuba. Como o porta aviões deslocado do atlântico sul ( USS Nimitz), para as águas do Caribe e próximo da costa sul de Cuba.</w:t>
      </w:r>
    </w:p>
    <w:p w14:paraId="0D14F929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Segundo à mesma os </w:t>
      </w:r>
      <w:r w:rsidRPr="00633A1E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  <w:t>" Estados Unidos planeja um ataque contra Cuba na próxima semana"</w:t>
      </w: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( 31 de Maio- 6 de Junho). Que está ação seria com ha que foi realizada em 3 de Janeiro na Venezuela.</w:t>
      </w:r>
    </w:p>
    <w:p w14:paraId="78A7407B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Trump, não se dá por vencido, nem reconhece que esta sendo derrotado, nesta nova guerra fria contra a China e o Irã. Para isso resolveu retroceder contra o seu inimigo intragável. Usando contra o povo cubano e o seu governo os mesmos métodos adotado,pelo regime sionista na Faixa de Gaza.</w:t>
      </w:r>
    </w:p>
    <w:p w14:paraId="43619D6E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Não chega o duro bloqueio econômico de 60 anos, que fez com que a ilha não desenvolvesse, desse uma alternativa viável ao modelo capitalista estadunidense.</w:t>
      </w:r>
    </w:p>
    <w:p w14:paraId="12E14A6C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Durante este período, o povo resistiu ao assédio,agressões armadas como as de Praya Girón ( 1962).</w:t>
      </w:r>
    </w:p>
    <w:p w14:paraId="67F0D352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Patrocinado e financiado pelos governantes estadunidenses de ambos os espectros políticos,que se alteram na Casa Branca. Uma intervenção militar na ilha caribenha,servirá como pretexto para a invasão de Taiwan por parte de Pequim.</w:t>
      </w:r>
    </w:p>
    <w:p w14:paraId="1CE7D293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Algo, que não seriá aceito por Donald Trump e os governos de direita que gravitam ao seu redor.</w:t>
      </w:r>
    </w:p>
    <w:p w14:paraId="04860675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Uma invasão armada a Cuba, será um grande desastre. Os moradores deverão resistir a esta agressão planejada por Trump.Os custos da guerra será muito elevado para o próprio Estados Unidos da América e ao próprio futuro político e pessoal de Donald Trump.</w:t>
      </w:r>
    </w:p>
    <w:p w14:paraId="24B25AB2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Que tem investido, numa rebelião interna ao endurecer o embargo. Reduzindo a fome, miséria,sede, blecaute energético,como as acusações contra o comandante e ex presidente Raul Castro Ruiz,96 anos.</w:t>
      </w:r>
    </w:p>
    <w:p w14:paraId="694E2E3C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Da mesma, forma como fracassaram as rebeliões internas patrocinadas e financiadas pela Casa Branca, nos países agredidos por ela Irã, Venezuela e Palestina.</w:t>
      </w:r>
    </w:p>
    <w:p w14:paraId="7750B040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Que só fortaleceu o sentimento popular das massas e o nacionalismo,patriotismo e apoio aos seus governos.</w:t>
      </w:r>
    </w:p>
    <w:p w14:paraId="6D867C23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Neste momento de incerteza diante de um ataque yankee a ilha rebelde " farol da liberdade" no hemisfério ocidental.</w:t>
      </w:r>
    </w:p>
    <w:p w14:paraId="5B553257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 O povo não irá, renunciar sua dignidade,revolução e nem as conquistas promovidas por esta.Não teremos, nem veremos uma segunda versão Panamá ( 1989) e Venezuela ( 2026).</w:t>
      </w:r>
    </w:p>
    <w:p w14:paraId="6E791589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lastRenderedPageBreak/>
        <w:t>       Se o governo estadunidense tem interesse em Cuba e no seu governo,regime. Primeiramente deveria levantar o embargo criminoso, nem recrudescer ou atacar um povo pacifico,que sempre esteve quieto e nunca promoveu guerra contra quem quer que seja.</w:t>
      </w:r>
    </w:p>
    <w:p w14:paraId="363C121F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Talvez, Trump antes de invadir ou agredir  CUBA, impulsione alguma guerra artificial no continente,para desviar o foco de uma eminente invasão contra o povo e a soberania cubana.</w:t>
      </w:r>
    </w:p>
    <w:p w14:paraId="398FF1B9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 A Guerra não será jamais o melhor caminho e que deixe o povo caminhar em paz.</w:t>
      </w:r>
    </w:p>
    <w:p w14:paraId="62392477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Queremos, o respeito a dignidade e a soberania nacional e popular do povo cubano. E as conquistas da Revolução e do simbolo de esperança na qual desperta e representa para os povos e nações do sul global.</w:t>
      </w:r>
    </w:p>
    <w:p w14:paraId="4538D667" w14:textId="77777777" w:rsidR="00633A1E" w:rsidRPr="00633A1E" w:rsidRDefault="00633A1E" w:rsidP="00633A1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</w:pPr>
      <w:r w:rsidRPr="00633A1E">
        <w:rPr>
          <w:rFonts w:ascii="Helvetica" w:eastAsia="Times New Roman" w:hAnsi="Helvetica" w:cs="Helvetica"/>
          <w:color w:val="222222"/>
          <w:kern w:val="0"/>
          <w:sz w:val="24"/>
          <w:szCs w:val="24"/>
          <w:lang w:val="pt-PT" w:eastAsia="es-UY"/>
          <w14:ligatures w14:val="none"/>
        </w:rPr>
        <w:t>               </w:t>
      </w:r>
      <w:r w:rsidRPr="00633A1E">
        <w:rPr>
          <w:rFonts w:ascii="Helvetica" w:eastAsia="Times New Roman" w:hAnsi="Helvetica" w:cs="Helvetica"/>
          <w:b/>
          <w:bCs/>
          <w:color w:val="222222"/>
          <w:kern w:val="0"/>
          <w:sz w:val="24"/>
          <w:szCs w:val="24"/>
          <w:lang w:val="pt-PT" w:eastAsia="es-UY"/>
          <w14:ligatures w14:val="none"/>
        </w:rPr>
        <w:t> CUBA LIVRE ! TODA SOLIDARIEDADE AO POVO CUBANO!</w:t>
      </w:r>
    </w:p>
    <w:p w14:paraId="5ED9E717" w14:textId="77777777" w:rsidR="00926044" w:rsidRPr="00633A1E" w:rsidRDefault="00926044">
      <w:pPr>
        <w:rPr>
          <w:lang w:val="pt-PT"/>
        </w:rPr>
      </w:pPr>
    </w:p>
    <w:sectPr w:rsidR="00926044" w:rsidRPr="00633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1E"/>
    <w:rsid w:val="00234829"/>
    <w:rsid w:val="00633A1E"/>
    <w:rsid w:val="00926044"/>
    <w:rsid w:val="00D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22EB"/>
  <w15:chartTrackingRefBased/>
  <w15:docId w15:val="{F27956BA-C3AE-4203-AE99-2D35F750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3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3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3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3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3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3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3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3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3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3A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3A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3A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3A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3A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3A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3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3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3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3A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3A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3A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3A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3A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2026-05-31T23:43:00Z</dcterms:created>
  <dcterms:modified xsi:type="dcterms:W3CDTF">2026-05-31T23:43:00Z</dcterms:modified>
</cp:coreProperties>
</file>