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7FF44" w14:textId="148056CA" w:rsidR="00055648" w:rsidRDefault="00055648" w:rsidP="00055648">
      <w:pPr>
        <w:spacing w:after="0" w:line="240" w:lineRule="auto"/>
        <w:jc w:val="both"/>
        <w:rPr>
          <w:rFonts w:ascii="Arial" w:eastAsia="Times New Roman" w:hAnsi="Arial" w:cs="Arial"/>
          <w:color w:val="666666"/>
          <w:kern w:val="0"/>
          <w:sz w:val="24"/>
          <w:szCs w:val="24"/>
          <w:lang w:eastAsia="es-UY"/>
          <w14:ligatures w14:val="none"/>
        </w:rPr>
      </w:pPr>
      <w:r w:rsidRPr="00055648">
        <w:rPr>
          <w:rFonts w:ascii="Arial" w:eastAsia="Times New Roman" w:hAnsi="Arial" w:cs="Arial"/>
          <w:color w:val="666666"/>
          <w:kern w:val="0"/>
          <w:sz w:val="24"/>
          <w:szCs w:val="24"/>
          <w:lang w:eastAsia="es-UY"/>
          <w14:ligatures w14:val="none"/>
        </w:rPr>
        <w:drawing>
          <wp:inline distT="0" distB="0" distL="0" distR="0" wp14:anchorId="1A8E4DDD" wp14:editId="5B788B1A">
            <wp:extent cx="5400040" cy="2614930"/>
            <wp:effectExtent l="0" t="0" r="0" b="0"/>
            <wp:docPr id="19789802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80283" name=""/>
                    <pic:cNvPicPr/>
                  </pic:nvPicPr>
                  <pic:blipFill>
                    <a:blip r:embed="rId4"/>
                    <a:stretch>
                      <a:fillRect/>
                    </a:stretch>
                  </pic:blipFill>
                  <pic:spPr>
                    <a:xfrm>
                      <a:off x="0" y="0"/>
                      <a:ext cx="5400040" cy="2614930"/>
                    </a:xfrm>
                    <a:prstGeom prst="rect">
                      <a:avLst/>
                    </a:prstGeom>
                  </pic:spPr>
                </pic:pic>
              </a:graphicData>
            </a:graphic>
          </wp:inline>
        </w:drawing>
      </w:r>
    </w:p>
    <w:p w14:paraId="125275B6" w14:textId="2FF2A3F0" w:rsidR="00055648" w:rsidRPr="00055648" w:rsidRDefault="00055648" w:rsidP="00055648">
      <w:pPr>
        <w:spacing w:after="0" w:line="240" w:lineRule="auto"/>
        <w:jc w:val="both"/>
        <w:rPr>
          <w:rFonts w:ascii="Arial" w:eastAsia="Times New Roman" w:hAnsi="Arial" w:cs="Arial"/>
          <w:color w:val="666666"/>
          <w:kern w:val="0"/>
          <w:sz w:val="24"/>
          <w:szCs w:val="24"/>
          <w:lang w:eastAsia="es-UY"/>
          <w14:ligatures w14:val="none"/>
        </w:rPr>
      </w:pPr>
      <w:r w:rsidRPr="00055648">
        <w:rPr>
          <w:rFonts w:ascii="Arial" w:eastAsia="Times New Roman" w:hAnsi="Arial" w:cs="Arial"/>
          <w:color w:val="666666"/>
          <w:kern w:val="0"/>
          <w:sz w:val="24"/>
          <w:szCs w:val="24"/>
          <w:lang w:eastAsia="es-UY"/>
          <w14:ligatures w14:val="none"/>
        </w:rPr>
        <w:t>El </w:t>
      </w:r>
      <w:hyperlink r:id="rId5" w:tgtFrame="_blank" w:history="1">
        <w:r w:rsidRPr="00055648">
          <w:rPr>
            <w:rFonts w:ascii="Arial" w:eastAsia="Times New Roman" w:hAnsi="Arial" w:cs="Arial"/>
            <w:color w:val="FC6B01"/>
            <w:kern w:val="0"/>
            <w:sz w:val="24"/>
            <w:szCs w:val="24"/>
            <w:u w:val="single"/>
            <w:lang w:eastAsia="es-UY"/>
            <w14:ligatures w14:val="none"/>
          </w:rPr>
          <w:t xml:space="preserve">manifiesto publicado recientemente por </w:t>
        </w:r>
        <w:proofErr w:type="spellStart"/>
        <w:r w:rsidRPr="00055648">
          <w:rPr>
            <w:rFonts w:ascii="Arial" w:eastAsia="Times New Roman" w:hAnsi="Arial" w:cs="Arial"/>
            <w:color w:val="FC6B01"/>
            <w:kern w:val="0"/>
            <w:sz w:val="24"/>
            <w:szCs w:val="24"/>
            <w:u w:val="single"/>
            <w:lang w:eastAsia="es-UY"/>
            <w14:ligatures w14:val="none"/>
          </w:rPr>
          <w:t>Palantir</w:t>
        </w:r>
        <w:proofErr w:type="spellEnd"/>
      </w:hyperlink>
      <w:r w:rsidRPr="00055648">
        <w:rPr>
          <w:rFonts w:ascii="Arial" w:eastAsia="Times New Roman" w:hAnsi="Arial" w:cs="Arial"/>
          <w:color w:val="666666"/>
          <w:kern w:val="0"/>
          <w:sz w:val="24"/>
          <w:szCs w:val="24"/>
          <w:lang w:eastAsia="es-UY"/>
          <w14:ligatures w14:val="none"/>
        </w:rPr>
        <w:t> , una empresa de análisis de datos </w:t>
      </w:r>
      <w:r w:rsidRPr="00055648">
        <w:rPr>
          <w:rFonts w:ascii="Arial" w:eastAsia="Times New Roman" w:hAnsi="Arial" w:cs="Arial"/>
          <w:b/>
          <w:bCs/>
          <w:color w:val="666666"/>
          <w:kern w:val="0"/>
          <w:sz w:val="24"/>
          <w:szCs w:val="24"/>
          <w:lang w:eastAsia="es-UY"/>
          <w14:ligatures w14:val="none"/>
        </w:rPr>
        <w:t xml:space="preserve">de Silicon </w:t>
      </w:r>
      <w:proofErr w:type="gramStart"/>
      <w:r w:rsidRPr="00055648">
        <w:rPr>
          <w:rFonts w:ascii="Arial" w:eastAsia="Times New Roman" w:hAnsi="Arial" w:cs="Arial"/>
          <w:b/>
          <w:bCs/>
          <w:color w:val="666666"/>
          <w:kern w:val="0"/>
          <w:sz w:val="24"/>
          <w:szCs w:val="24"/>
          <w:lang w:eastAsia="es-UY"/>
          <w14:ligatures w14:val="none"/>
        </w:rPr>
        <w:t>Valley</w:t>
      </w:r>
      <w:r w:rsidRPr="00055648">
        <w:rPr>
          <w:rFonts w:ascii="Arial" w:eastAsia="Times New Roman" w:hAnsi="Arial" w:cs="Arial"/>
          <w:color w:val="666666"/>
          <w:kern w:val="0"/>
          <w:sz w:val="24"/>
          <w:szCs w:val="24"/>
          <w:lang w:eastAsia="es-UY"/>
          <w14:ligatures w14:val="none"/>
        </w:rPr>
        <w:t> ,</w:t>
      </w:r>
      <w:proofErr w:type="gramEnd"/>
      <w:r w:rsidRPr="00055648">
        <w:rPr>
          <w:rFonts w:ascii="Arial" w:eastAsia="Times New Roman" w:hAnsi="Arial" w:cs="Arial"/>
          <w:color w:val="666666"/>
          <w:kern w:val="0"/>
          <w:sz w:val="24"/>
          <w:szCs w:val="24"/>
          <w:lang w:eastAsia="es-UY"/>
          <w14:ligatures w14:val="none"/>
        </w:rPr>
        <w:t xml:space="preserve"> resume la visión del mundo de la institución en 22 puntos. El cuarto punto menciona "las limitaciones del poder blando" y argumenta que "la capacidad de las sociedades libres y democráticas para afirmarse requiere más que un llamamiento moral. Requiere poder coercitivo, y el poder coercitivo en este siglo se basará en el software". Esta y otras propuestas presentadas, según </w:t>
      </w:r>
      <w:hyperlink r:id="rId6" w:tgtFrame="_blank" w:history="1">
        <w:r w:rsidRPr="00055648">
          <w:rPr>
            <w:rFonts w:ascii="Arial" w:eastAsia="Times New Roman" w:hAnsi="Arial" w:cs="Arial"/>
            <w:color w:val="FC6B01"/>
            <w:kern w:val="0"/>
            <w:sz w:val="24"/>
            <w:szCs w:val="24"/>
            <w:u w:val="single"/>
            <w:lang w:eastAsia="es-UY"/>
            <w14:ligatures w14:val="none"/>
          </w:rPr>
          <w:t>Letícia Cesarino</w:t>
        </w:r>
      </w:hyperlink>
      <w:r w:rsidRPr="00055648">
        <w:rPr>
          <w:rFonts w:ascii="Arial" w:eastAsia="Times New Roman" w:hAnsi="Arial" w:cs="Arial"/>
          <w:color w:val="666666"/>
          <w:kern w:val="0"/>
          <w:sz w:val="24"/>
          <w:szCs w:val="24"/>
          <w:lang w:eastAsia="es-UY"/>
          <w14:ligatures w14:val="none"/>
        </w:rPr>
        <w:t xml:space="preserve"> , demuestran la "visión del mundo </w:t>
      </w:r>
      <w:proofErr w:type="spellStart"/>
      <w:r w:rsidRPr="00055648">
        <w:rPr>
          <w:rFonts w:ascii="Arial" w:eastAsia="Times New Roman" w:hAnsi="Arial" w:cs="Arial"/>
          <w:color w:val="666666"/>
          <w:kern w:val="0"/>
          <w:sz w:val="24"/>
          <w:szCs w:val="24"/>
          <w:lang w:eastAsia="es-UY"/>
          <w14:ligatures w14:val="none"/>
        </w:rPr>
        <w:t>neorreaccionaria</w:t>
      </w:r>
      <w:proofErr w:type="spellEnd"/>
      <w:r w:rsidRPr="00055648">
        <w:rPr>
          <w:rFonts w:ascii="Arial" w:eastAsia="Times New Roman" w:hAnsi="Arial" w:cs="Arial"/>
          <w:color w:val="666666"/>
          <w:kern w:val="0"/>
          <w:sz w:val="24"/>
          <w:szCs w:val="24"/>
          <w:lang w:eastAsia="es-UY"/>
          <w14:ligatures w14:val="none"/>
        </w:rPr>
        <w:t>" de los fundadores de la gigante estadounidense de software e </w:t>
      </w:r>
      <w:r w:rsidRPr="00055648">
        <w:rPr>
          <w:rFonts w:ascii="Arial" w:eastAsia="Times New Roman" w:hAnsi="Arial" w:cs="Arial"/>
          <w:b/>
          <w:bCs/>
          <w:color w:val="666666"/>
          <w:kern w:val="0"/>
          <w:sz w:val="24"/>
          <w:szCs w:val="24"/>
          <w:lang w:eastAsia="es-UY"/>
          <w14:ligatures w14:val="none"/>
        </w:rPr>
        <w:t>inteligencia artificial</w:t>
      </w:r>
      <w:r w:rsidRPr="00055648">
        <w:rPr>
          <w:rFonts w:ascii="Arial" w:eastAsia="Times New Roman" w:hAnsi="Arial" w:cs="Arial"/>
          <w:color w:val="666666"/>
          <w:kern w:val="0"/>
          <w:sz w:val="24"/>
          <w:szCs w:val="24"/>
          <w:lang w:eastAsia="es-UY"/>
          <w14:ligatures w14:val="none"/>
        </w:rPr>
        <w:t> ( </w:t>
      </w:r>
      <w:r w:rsidRPr="00055648">
        <w:rPr>
          <w:rFonts w:ascii="Arial" w:eastAsia="Times New Roman" w:hAnsi="Arial" w:cs="Arial"/>
          <w:b/>
          <w:bCs/>
          <w:color w:val="666666"/>
          <w:kern w:val="0"/>
          <w:sz w:val="24"/>
          <w:szCs w:val="24"/>
          <w:lang w:eastAsia="es-UY"/>
          <w14:ligatures w14:val="none"/>
        </w:rPr>
        <w:t>IA</w:t>
      </w:r>
      <w:r w:rsidRPr="00055648">
        <w:rPr>
          <w:rFonts w:ascii="Arial" w:eastAsia="Times New Roman" w:hAnsi="Arial" w:cs="Arial"/>
          <w:color w:val="666666"/>
          <w:kern w:val="0"/>
          <w:sz w:val="24"/>
          <w:szCs w:val="24"/>
          <w:lang w:eastAsia="es-UY"/>
          <w14:ligatures w14:val="none"/>
        </w:rPr>
        <w:t> ), fundada en 2004 por </w:t>
      </w:r>
      <w:hyperlink r:id="rId7" w:tgtFrame="_blank" w:history="1">
        <w:r w:rsidRPr="00055648">
          <w:rPr>
            <w:rFonts w:ascii="Arial" w:eastAsia="Times New Roman" w:hAnsi="Arial" w:cs="Arial"/>
            <w:color w:val="FC6B01"/>
            <w:kern w:val="0"/>
            <w:sz w:val="24"/>
            <w:szCs w:val="24"/>
            <w:u w:val="single"/>
            <w:lang w:eastAsia="es-UY"/>
            <w14:ligatures w14:val="none"/>
          </w:rPr>
          <w:t>Peter Thiel</w:t>
        </w:r>
      </w:hyperlink>
      <w:r w:rsidRPr="00055648">
        <w:rPr>
          <w:rFonts w:ascii="Arial" w:eastAsia="Times New Roman" w:hAnsi="Arial" w:cs="Arial"/>
          <w:color w:val="666666"/>
          <w:kern w:val="0"/>
          <w:sz w:val="24"/>
          <w:szCs w:val="24"/>
          <w:lang w:eastAsia="es-UY"/>
          <w14:ligatures w14:val="none"/>
        </w:rPr>
        <w:t> y </w:t>
      </w:r>
      <w:hyperlink r:id="rId8" w:tgtFrame="_blank" w:history="1">
        <w:r w:rsidRPr="00055648">
          <w:rPr>
            <w:rFonts w:ascii="Arial" w:eastAsia="Times New Roman" w:hAnsi="Arial" w:cs="Arial"/>
            <w:color w:val="FC6B01"/>
            <w:kern w:val="0"/>
            <w:sz w:val="24"/>
            <w:szCs w:val="24"/>
            <w:u w:val="single"/>
            <w:lang w:eastAsia="es-UY"/>
            <w14:ligatures w14:val="none"/>
          </w:rPr>
          <w:t>Alex Karp</w:t>
        </w:r>
      </w:hyperlink>
      <w:r w:rsidRPr="00055648">
        <w:rPr>
          <w:rFonts w:ascii="Arial" w:eastAsia="Times New Roman" w:hAnsi="Arial" w:cs="Arial"/>
          <w:color w:val="666666"/>
          <w:kern w:val="0"/>
          <w:sz w:val="24"/>
          <w:szCs w:val="24"/>
          <w:lang w:eastAsia="es-UY"/>
          <w14:ligatures w14:val="none"/>
        </w:rPr>
        <w:t> .</w:t>
      </w:r>
    </w:p>
    <w:p w14:paraId="007A725B" w14:textId="77777777" w:rsidR="00055648" w:rsidRPr="00055648" w:rsidRDefault="00055648" w:rsidP="00055648">
      <w:pPr>
        <w:spacing w:after="0" w:line="240" w:lineRule="auto"/>
        <w:jc w:val="both"/>
        <w:rPr>
          <w:rFonts w:ascii="Arial" w:eastAsia="Times New Roman" w:hAnsi="Arial" w:cs="Arial"/>
          <w:color w:val="666666"/>
          <w:kern w:val="0"/>
          <w:sz w:val="24"/>
          <w:szCs w:val="24"/>
          <w:lang w:eastAsia="es-UY"/>
          <w14:ligatures w14:val="none"/>
        </w:rPr>
      </w:pPr>
      <w:r w:rsidRPr="00055648">
        <w:rPr>
          <w:rFonts w:ascii="Arial" w:eastAsia="Times New Roman" w:hAnsi="Arial" w:cs="Arial"/>
          <w:color w:val="666666"/>
          <w:kern w:val="0"/>
          <w:sz w:val="24"/>
          <w:szCs w:val="24"/>
          <w:lang w:eastAsia="es-UY"/>
          <w14:ligatures w14:val="none"/>
        </w:rPr>
        <w:t>Según la investigadora, los magnates tecnológicos ven la crisis de la democracia como una oportunidad para reemplazarla. Sin embargo, la propuesta "no pretende subvertir el </w:t>
      </w:r>
      <w:r w:rsidRPr="00055648">
        <w:rPr>
          <w:rFonts w:ascii="Arial" w:eastAsia="Times New Roman" w:hAnsi="Arial" w:cs="Arial"/>
          <w:b/>
          <w:bCs/>
          <w:color w:val="666666"/>
          <w:kern w:val="0"/>
          <w:sz w:val="24"/>
          <w:szCs w:val="24"/>
          <w:lang w:eastAsia="es-UY"/>
          <w14:ligatures w14:val="none"/>
        </w:rPr>
        <w:t>Estado de derecho democrático</w:t>
      </w:r>
      <w:r w:rsidRPr="00055648">
        <w:rPr>
          <w:rFonts w:ascii="Arial" w:eastAsia="Times New Roman" w:hAnsi="Arial" w:cs="Arial"/>
          <w:color w:val="666666"/>
          <w:kern w:val="0"/>
          <w:sz w:val="24"/>
          <w:szCs w:val="24"/>
          <w:lang w:eastAsia="es-UY"/>
          <w14:ligatures w14:val="none"/>
        </w:rPr>
        <w:t> para reformarlo según una visión de derecha o conservadora. No creen en la reforma del sistema político-institucional actual. Ven el colapso como una oportunidad para cambiar el principio mismo de soberanía, sobre el cual se han construido los actuales Estados-nación durante los últimos cuatro siglos, por una soberanía basada en intereses privados", afirma.</w:t>
      </w:r>
    </w:p>
    <w:p w14:paraId="7481B91D" w14:textId="77777777" w:rsidR="00055648" w:rsidRPr="00055648" w:rsidRDefault="00055648" w:rsidP="00055648">
      <w:pPr>
        <w:spacing w:after="0" w:line="240" w:lineRule="auto"/>
        <w:jc w:val="both"/>
        <w:rPr>
          <w:rFonts w:ascii="Arial" w:eastAsia="Times New Roman" w:hAnsi="Arial" w:cs="Arial"/>
          <w:color w:val="666666"/>
          <w:kern w:val="0"/>
          <w:sz w:val="24"/>
          <w:szCs w:val="24"/>
          <w:lang w:eastAsia="es-UY"/>
          <w14:ligatures w14:val="none"/>
        </w:rPr>
      </w:pPr>
      <w:r w:rsidRPr="00055648">
        <w:rPr>
          <w:rFonts w:ascii="Arial" w:eastAsia="Times New Roman" w:hAnsi="Arial" w:cs="Arial"/>
          <w:color w:val="666666"/>
          <w:kern w:val="0"/>
          <w:sz w:val="24"/>
          <w:szCs w:val="24"/>
          <w:lang w:eastAsia="es-UY"/>
          <w14:ligatures w14:val="none"/>
        </w:rPr>
        <w:t>En la siguiente entrevista, concedida al </w:t>
      </w:r>
      <w:r w:rsidRPr="00055648">
        <w:rPr>
          <w:rFonts w:ascii="Arial" w:eastAsia="Times New Roman" w:hAnsi="Arial" w:cs="Arial"/>
          <w:b/>
          <w:bCs/>
          <w:color w:val="666666"/>
          <w:kern w:val="0"/>
          <w:sz w:val="24"/>
          <w:szCs w:val="24"/>
          <w:lang w:eastAsia="es-UY"/>
          <w14:ligatures w14:val="none"/>
        </w:rPr>
        <w:t xml:space="preserve">Instituto </w:t>
      </w:r>
      <w:proofErr w:type="spellStart"/>
      <w:r w:rsidRPr="00055648">
        <w:rPr>
          <w:rFonts w:ascii="Arial" w:eastAsia="Times New Roman" w:hAnsi="Arial" w:cs="Arial"/>
          <w:b/>
          <w:bCs/>
          <w:color w:val="666666"/>
          <w:kern w:val="0"/>
          <w:sz w:val="24"/>
          <w:szCs w:val="24"/>
          <w:lang w:eastAsia="es-UY"/>
          <w14:ligatures w14:val="none"/>
        </w:rPr>
        <w:t>Humanitas</w:t>
      </w:r>
      <w:proofErr w:type="spellEnd"/>
      <w:r w:rsidRPr="00055648">
        <w:rPr>
          <w:rFonts w:ascii="Arial" w:eastAsia="Times New Roman" w:hAnsi="Arial" w:cs="Arial"/>
          <w:b/>
          <w:bCs/>
          <w:color w:val="666666"/>
          <w:kern w:val="0"/>
          <w:sz w:val="24"/>
          <w:szCs w:val="24"/>
          <w:lang w:eastAsia="es-UY"/>
          <w14:ligatures w14:val="none"/>
        </w:rPr>
        <w:t xml:space="preserve"> Unisinos – IHU</w:t>
      </w:r>
      <w:r w:rsidRPr="00055648">
        <w:rPr>
          <w:rFonts w:ascii="Arial" w:eastAsia="Times New Roman" w:hAnsi="Arial" w:cs="Arial"/>
          <w:color w:val="666666"/>
          <w:kern w:val="0"/>
          <w:sz w:val="24"/>
          <w:szCs w:val="24"/>
          <w:lang w:eastAsia="es-UY"/>
          <w14:ligatures w14:val="none"/>
        </w:rPr>
        <w:t> vía </w:t>
      </w:r>
      <w:r w:rsidRPr="00055648">
        <w:rPr>
          <w:rFonts w:ascii="Arial" w:eastAsia="Times New Roman" w:hAnsi="Arial" w:cs="Arial"/>
          <w:b/>
          <w:bCs/>
          <w:color w:val="666666"/>
          <w:kern w:val="0"/>
          <w:sz w:val="24"/>
          <w:szCs w:val="24"/>
          <w:lang w:eastAsia="es-UY"/>
          <w14:ligatures w14:val="none"/>
        </w:rPr>
        <w:t>WhatsApp</w:t>
      </w:r>
      <w:r w:rsidRPr="00055648">
        <w:rPr>
          <w:rFonts w:ascii="Arial" w:eastAsia="Times New Roman" w:hAnsi="Arial" w:cs="Arial"/>
          <w:color w:val="666666"/>
          <w:kern w:val="0"/>
          <w:sz w:val="24"/>
          <w:szCs w:val="24"/>
          <w:lang w:eastAsia="es-UY"/>
          <w14:ligatures w14:val="none"/>
        </w:rPr>
        <w:t> , </w:t>
      </w:r>
      <w:hyperlink r:id="rId9" w:tgtFrame="_blank" w:history="1">
        <w:r w:rsidRPr="00055648">
          <w:rPr>
            <w:rFonts w:ascii="Arial" w:eastAsia="Times New Roman" w:hAnsi="Arial" w:cs="Arial"/>
            <w:color w:val="FC6B01"/>
            <w:kern w:val="0"/>
            <w:sz w:val="24"/>
            <w:szCs w:val="24"/>
            <w:u w:val="single"/>
            <w:lang w:eastAsia="es-UY"/>
            <w14:ligatures w14:val="none"/>
          </w:rPr>
          <w:t>Letícia Cesarino</w:t>
        </w:r>
      </w:hyperlink>
      <w:r w:rsidRPr="00055648">
        <w:rPr>
          <w:rFonts w:ascii="Arial" w:eastAsia="Times New Roman" w:hAnsi="Arial" w:cs="Arial"/>
          <w:color w:val="666666"/>
          <w:kern w:val="0"/>
          <w:sz w:val="24"/>
          <w:szCs w:val="24"/>
          <w:lang w:eastAsia="es-UY"/>
          <w14:ligatures w14:val="none"/>
        </w:rPr>
        <w:t> comenta los </w:t>
      </w:r>
      <w:hyperlink r:id="rId10" w:tgtFrame="_blank" w:history="1">
        <w:r w:rsidRPr="00055648">
          <w:rPr>
            <w:rFonts w:ascii="Arial" w:eastAsia="Times New Roman" w:hAnsi="Arial" w:cs="Arial"/>
            <w:color w:val="FC6B01"/>
            <w:kern w:val="0"/>
            <w:sz w:val="24"/>
            <w:szCs w:val="24"/>
            <w:u w:val="single"/>
            <w:lang w:eastAsia="es-UY"/>
            <w14:ligatures w14:val="none"/>
          </w:rPr>
          <w:t>posibles intereses de Peter Thiel en Argentina</w:t>
        </w:r>
      </w:hyperlink>
      <w:r w:rsidRPr="00055648">
        <w:rPr>
          <w:rFonts w:ascii="Arial" w:eastAsia="Times New Roman" w:hAnsi="Arial" w:cs="Arial"/>
          <w:color w:val="666666"/>
          <w:kern w:val="0"/>
          <w:sz w:val="24"/>
          <w:szCs w:val="24"/>
          <w:lang w:eastAsia="es-UY"/>
          <w14:ligatures w14:val="none"/>
        </w:rPr>
        <w:t> , menciona las obras que sustentan la creación de nuevos estados gobernados por una "élite cognitiva" y afirma que los creadores de realidades paralelas pretenden trasladarlas al mundo real. "Obviamente, no serían democracias, sino estados más pequeños gestionados como empresas. Los ciudadanos no tendrían voto ni voz, sino que serían clientes que, si no estuvieran satisfechos, podrían trasladarse a otro lugar. Este modelo combina elementos gerenciales y autocráticos, que es como muchos de estos </w:t>
      </w:r>
      <w:r w:rsidRPr="00055648">
        <w:rPr>
          <w:rFonts w:ascii="Arial" w:eastAsia="Times New Roman" w:hAnsi="Arial" w:cs="Arial"/>
          <w:b/>
          <w:bCs/>
          <w:color w:val="666666"/>
          <w:kern w:val="0"/>
          <w:sz w:val="24"/>
          <w:szCs w:val="24"/>
          <w:lang w:eastAsia="es-UY"/>
          <w14:ligatures w14:val="none"/>
        </w:rPr>
        <w:t>directores ejecutivos</w:t>
      </w:r>
      <w:r w:rsidRPr="00055648">
        <w:rPr>
          <w:rFonts w:ascii="Arial" w:eastAsia="Times New Roman" w:hAnsi="Arial" w:cs="Arial"/>
          <w:color w:val="666666"/>
          <w:kern w:val="0"/>
          <w:sz w:val="24"/>
          <w:szCs w:val="24"/>
          <w:lang w:eastAsia="es-UY"/>
          <w14:ligatures w14:val="none"/>
        </w:rPr>
        <w:t> gestionan sus empresas. Sería una revolución en la concepción de la soberanía, al mismo nivel o incluso más profunda que la </w:t>
      </w:r>
      <w:hyperlink r:id="rId11" w:tgtFrame="_blank" w:history="1">
        <w:r w:rsidRPr="00055648">
          <w:rPr>
            <w:rFonts w:ascii="Arial" w:eastAsia="Times New Roman" w:hAnsi="Arial" w:cs="Arial"/>
            <w:color w:val="FC6B01"/>
            <w:kern w:val="0"/>
            <w:sz w:val="24"/>
            <w:szCs w:val="24"/>
            <w:u w:val="single"/>
            <w:lang w:eastAsia="es-UY"/>
            <w14:ligatures w14:val="none"/>
          </w:rPr>
          <w:t>Paz de Westfalia</w:t>
        </w:r>
      </w:hyperlink>
      <w:r w:rsidRPr="00055648">
        <w:rPr>
          <w:rFonts w:ascii="Arial" w:eastAsia="Times New Roman" w:hAnsi="Arial" w:cs="Arial"/>
          <w:color w:val="666666"/>
          <w:kern w:val="0"/>
          <w:sz w:val="24"/>
          <w:szCs w:val="24"/>
          <w:lang w:eastAsia="es-UY"/>
          <w14:ligatures w14:val="none"/>
        </w:rPr>
        <w:t> del siglo XVII, que instituyó el modelo de Estado-nación territorial que tenemos hoy", advierte.</w:t>
      </w:r>
    </w:p>
    <w:p w14:paraId="2FA7863F" w14:textId="77777777" w:rsidR="00055648" w:rsidRPr="00055648" w:rsidRDefault="00055648" w:rsidP="00055648">
      <w:pPr>
        <w:spacing w:after="0" w:line="240" w:lineRule="auto"/>
        <w:jc w:val="center"/>
        <w:rPr>
          <w:rFonts w:ascii="Times New Roman" w:eastAsia="Times New Roman" w:hAnsi="Times New Roman" w:cs="Times New Roman"/>
          <w:color w:val="000000"/>
          <w:kern w:val="0"/>
          <w:sz w:val="27"/>
          <w:szCs w:val="27"/>
          <w:lang w:eastAsia="es-UY"/>
          <w14:ligatures w14:val="none"/>
        </w:rPr>
      </w:pPr>
      <w:r w:rsidRPr="00055648">
        <w:rPr>
          <w:rFonts w:ascii="Times New Roman" w:eastAsia="Times New Roman" w:hAnsi="Times New Roman" w:cs="Times New Roman"/>
          <w:noProof/>
          <w:color w:val="000000"/>
          <w:kern w:val="0"/>
          <w:sz w:val="27"/>
          <w:szCs w:val="27"/>
          <w:lang w:eastAsia="es-UY"/>
          <w14:ligatures w14:val="none"/>
        </w:rPr>
        <w:lastRenderedPageBreak/>
        <w:drawing>
          <wp:inline distT="0" distB="0" distL="0" distR="0" wp14:anchorId="0071592B" wp14:editId="010B7776">
            <wp:extent cx="3841750" cy="2561167"/>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6178" cy="2564119"/>
                    </a:xfrm>
                    <a:prstGeom prst="rect">
                      <a:avLst/>
                    </a:prstGeom>
                    <a:noFill/>
                    <a:ln>
                      <a:noFill/>
                    </a:ln>
                  </pic:spPr>
                </pic:pic>
              </a:graphicData>
            </a:graphic>
          </wp:inline>
        </w:drawing>
      </w:r>
    </w:p>
    <w:p w14:paraId="48D5F5E1" w14:textId="77777777" w:rsidR="00055648" w:rsidRPr="00055648" w:rsidRDefault="00055648" w:rsidP="00055648">
      <w:pPr>
        <w:spacing w:after="0" w:line="240" w:lineRule="auto"/>
        <w:jc w:val="center"/>
        <w:rPr>
          <w:rFonts w:ascii="Arial" w:eastAsia="Times New Roman" w:hAnsi="Arial" w:cs="Arial"/>
          <w:color w:val="666666"/>
          <w:kern w:val="0"/>
          <w:sz w:val="18"/>
          <w:szCs w:val="18"/>
          <w:lang w:eastAsia="es-UY"/>
          <w14:ligatures w14:val="none"/>
        </w:rPr>
      </w:pPr>
      <w:r w:rsidRPr="00055648">
        <w:rPr>
          <w:rFonts w:ascii="Arial" w:eastAsia="Times New Roman" w:hAnsi="Arial" w:cs="Arial"/>
          <w:color w:val="666666"/>
          <w:kern w:val="0"/>
          <w:sz w:val="18"/>
          <w:szCs w:val="18"/>
          <w:lang w:eastAsia="es-UY"/>
          <w14:ligatures w14:val="none"/>
        </w:rPr>
        <w:t> </w:t>
      </w:r>
      <w:r w:rsidRPr="00055648">
        <w:rPr>
          <w:rFonts w:ascii="Arial" w:eastAsia="Times New Roman" w:hAnsi="Arial" w:cs="Arial"/>
          <w:b/>
          <w:bCs/>
          <w:color w:val="666666"/>
          <w:kern w:val="0"/>
          <w:sz w:val="18"/>
          <w:szCs w:val="18"/>
          <w:lang w:eastAsia="es-UY"/>
          <w14:ligatures w14:val="none"/>
        </w:rPr>
        <w:t>Letícia Cesarino</w:t>
      </w:r>
      <w:r w:rsidRPr="00055648">
        <w:rPr>
          <w:rFonts w:ascii="Arial" w:eastAsia="Times New Roman" w:hAnsi="Arial" w:cs="Arial"/>
          <w:color w:val="666666"/>
          <w:kern w:val="0"/>
          <w:sz w:val="18"/>
          <w:szCs w:val="18"/>
          <w:lang w:eastAsia="es-UY"/>
          <w14:ligatures w14:val="none"/>
        </w:rPr>
        <w:t> (Foto: Nota de Prensa)</w:t>
      </w:r>
    </w:p>
    <w:p w14:paraId="53468E28" w14:textId="77777777" w:rsidR="00055648" w:rsidRDefault="00055648" w:rsidP="00055648">
      <w:pPr>
        <w:spacing w:after="0" w:line="240" w:lineRule="auto"/>
        <w:jc w:val="both"/>
        <w:rPr>
          <w:rFonts w:ascii="Arial" w:eastAsia="Times New Roman" w:hAnsi="Arial" w:cs="Arial"/>
          <w:color w:val="666666"/>
          <w:kern w:val="0"/>
          <w:sz w:val="24"/>
          <w:szCs w:val="24"/>
          <w:lang w:val="pt-BR" w:eastAsia="es-UY"/>
          <w14:ligatures w14:val="none"/>
        </w:rPr>
      </w:pPr>
      <w:r w:rsidRPr="00055648">
        <w:rPr>
          <w:rFonts w:ascii="Arial" w:eastAsia="Times New Roman" w:hAnsi="Arial" w:cs="Arial"/>
          <w:b/>
          <w:bCs/>
          <w:color w:val="666666"/>
          <w:kern w:val="0"/>
          <w:sz w:val="24"/>
          <w:szCs w:val="24"/>
          <w:lang w:eastAsia="es-UY"/>
          <w14:ligatures w14:val="none"/>
        </w:rPr>
        <w:t>Letícia Cesarino</w:t>
      </w:r>
      <w:r w:rsidRPr="00055648">
        <w:rPr>
          <w:rFonts w:ascii="Arial" w:eastAsia="Times New Roman" w:hAnsi="Arial" w:cs="Arial"/>
          <w:color w:val="666666"/>
          <w:kern w:val="0"/>
          <w:sz w:val="24"/>
          <w:szCs w:val="24"/>
          <w:lang w:eastAsia="es-UY"/>
          <w14:ligatures w14:val="none"/>
        </w:rPr>
        <w:t xml:space="preserve"> es profesora adjunta en el Departamento de Antropología y en el Programa de Posgrado en Antropología Social (PPGAS) de la Universidad Federal de Santa Catarina (UFSC). Es licenciada en Ciencias Sociales por la Universidad Federal de Minas Gerais (2004), máster en Antropología por la Universidad de Brasilia (2006) y doctora en Antropología por la Universidad de California, Berkeley (2013). </w:t>
      </w:r>
      <w:r w:rsidRPr="00055648">
        <w:rPr>
          <w:rFonts w:ascii="Arial" w:eastAsia="Times New Roman" w:hAnsi="Arial" w:cs="Arial"/>
          <w:color w:val="666666"/>
          <w:kern w:val="0"/>
          <w:sz w:val="24"/>
          <w:szCs w:val="24"/>
          <w:lang w:val="pt-BR" w:eastAsia="es-UY"/>
          <w14:ligatures w14:val="none"/>
        </w:rPr>
        <w:t xml:space="preserve">Es autora, entre </w:t>
      </w:r>
      <w:proofErr w:type="spellStart"/>
      <w:r w:rsidRPr="00055648">
        <w:rPr>
          <w:rFonts w:ascii="Arial" w:eastAsia="Times New Roman" w:hAnsi="Arial" w:cs="Arial"/>
          <w:color w:val="666666"/>
          <w:kern w:val="0"/>
          <w:sz w:val="24"/>
          <w:szCs w:val="24"/>
          <w:lang w:val="pt-BR" w:eastAsia="es-UY"/>
          <w14:ligatures w14:val="none"/>
        </w:rPr>
        <w:t>otros</w:t>
      </w:r>
      <w:proofErr w:type="spellEnd"/>
      <w:r w:rsidRPr="00055648">
        <w:rPr>
          <w:rFonts w:ascii="Arial" w:eastAsia="Times New Roman" w:hAnsi="Arial" w:cs="Arial"/>
          <w:color w:val="666666"/>
          <w:kern w:val="0"/>
          <w:sz w:val="24"/>
          <w:szCs w:val="24"/>
          <w:lang w:val="pt-BR" w:eastAsia="es-UY"/>
          <w14:ligatures w14:val="none"/>
        </w:rPr>
        <w:t xml:space="preserve"> </w:t>
      </w:r>
      <w:proofErr w:type="spellStart"/>
      <w:r w:rsidRPr="00055648">
        <w:rPr>
          <w:rFonts w:ascii="Arial" w:eastAsia="Times New Roman" w:hAnsi="Arial" w:cs="Arial"/>
          <w:color w:val="666666"/>
          <w:kern w:val="0"/>
          <w:sz w:val="24"/>
          <w:szCs w:val="24"/>
          <w:lang w:val="pt-BR" w:eastAsia="es-UY"/>
          <w14:ligatures w14:val="none"/>
        </w:rPr>
        <w:t>libros</w:t>
      </w:r>
      <w:proofErr w:type="spellEnd"/>
      <w:r w:rsidRPr="00055648">
        <w:rPr>
          <w:rFonts w:ascii="Arial" w:eastAsia="Times New Roman" w:hAnsi="Arial" w:cs="Arial"/>
          <w:color w:val="666666"/>
          <w:kern w:val="0"/>
          <w:sz w:val="24"/>
          <w:szCs w:val="24"/>
          <w:lang w:val="pt-BR" w:eastAsia="es-UY"/>
          <w14:ligatures w14:val="none"/>
        </w:rPr>
        <w:t>, de </w:t>
      </w:r>
      <w:r w:rsidRPr="00055648">
        <w:rPr>
          <w:rFonts w:ascii="Arial" w:eastAsia="Times New Roman" w:hAnsi="Arial" w:cs="Arial"/>
          <w:i/>
          <w:iCs/>
          <w:color w:val="666666"/>
          <w:kern w:val="0"/>
          <w:sz w:val="24"/>
          <w:szCs w:val="24"/>
          <w:lang w:val="pt-BR" w:eastAsia="es-UY"/>
          <w14:ligatures w14:val="none"/>
        </w:rPr>
        <w:t>Mundo ao avesso: verdade e política na era digital</w:t>
      </w:r>
      <w:r w:rsidRPr="00055648">
        <w:rPr>
          <w:rFonts w:ascii="Arial" w:eastAsia="Times New Roman" w:hAnsi="Arial" w:cs="Arial"/>
          <w:color w:val="666666"/>
          <w:kern w:val="0"/>
          <w:sz w:val="24"/>
          <w:szCs w:val="24"/>
          <w:lang w:val="pt-BR" w:eastAsia="es-UY"/>
          <w14:ligatures w14:val="none"/>
        </w:rPr>
        <w:t> (UBU, 2022).</w:t>
      </w:r>
    </w:p>
    <w:p w14:paraId="48A0F5B9" w14:textId="77777777" w:rsidR="00055648" w:rsidRPr="00055648" w:rsidRDefault="00055648" w:rsidP="00055648">
      <w:pPr>
        <w:spacing w:after="0" w:line="240" w:lineRule="auto"/>
        <w:jc w:val="both"/>
        <w:rPr>
          <w:rFonts w:ascii="Arial" w:eastAsia="Times New Roman" w:hAnsi="Arial" w:cs="Arial"/>
          <w:color w:val="666666"/>
          <w:kern w:val="0"/>
          <w:sz w:val="24"/>
          <w:szCs w:val="24"/>
          <w:lang w:val="pt-BR" w:eastAsia="es-UY"/>
          <w14:ligatures w14:val="none"/>
        </w:rPr>
      </w:pPr>
    </w:p>
    <w:p w14:paraId="54C87111" w14:textId="77777777" w:rsidR="00055648" w:rsidRPr="00055648" w:rsidRDefault="00055648" w:rsidP="00055648">
      <w:pPr>
        <w:spacing w:after="0" w:line="240" w:lineRule="auto"/>
        <w:jc w:val="both"/>
        <w:outlineLvl w:val="1"/>
        <w:rPr>
          <w:rFonts w:ascii="Arial" w:eastAsia="Times New Roman" w:hAnsi="Arial" w:cs="Arial"/>
          <w:b/>
          <w:bCs/>
          <w:color w:val="000000"/>
          <w:kern w:val="0"/>
          <w:sz w:val="32"/>
          <w:szCs w:val="32"/>
          <w:lang w:eastAsia="es-UY"/>
          <w14:ligatures w14:val="none"/>
        </w:rPr>
      </w:pPr>
      <w:r w:rsidRPr="00055648">
        <w:rPr>
          <w:rFonts w:ascii="Arial" w:eastAsia="Times New Roman" w:hAnsi="Arial" w:cs="Arial"/>
          <w:b/>
          <w:bCs/>
          <w:color w:val="000000"/>
          <w:kern w:val="0"/>
          <w:sz w:val="32"/>
          <w:szCs w:val="32"/>
          <w:lang w:eastAsia="es-UY"/>
          <w14:ligatures w14:val="none"/>
        </w:rPr>
        <w:t>Mira la entrevista.</w:t>
      </w:r>
    </w:p>
    <w:p w14:paraId="28A67F88" w14:textId="77777777" w:rsidR="00055648" w:rsidRPr="00055648" w:rsidRDefault="00055648" w:rsidP="00055648">
      <w:pPr>
        <w:spacing w:after="0" w:line="240" w:lineRule="auto"/>
        <w:jc w:val="both"/>
        <w:rPr>
          <w:rFonts w:ascii="Arial" w:eastAsia="Times New Roman" w:hAnsi="Arial" w:cs="Arial"/>
          <w:color w:val="666666"/>
          <w:kern w:val="0"/>
          <w:sz w:val="24"/>
          <w:szCs w:val="24"/>
          <w:lang w:eastAsia="es-UY"/>
          <w14:ligatures w14:val="none"/>
        </w:rPr>
      </w:pPr>
      <w:r w:rsidRPr="00055648">
        <w:rPr>
          <w:rFonts w:ascii="Arial" w:eastAsia="Times New Roman" w:hAnsi="Arial" w:cs="Arial"/>
          <w:b/>
          <w:bCs/>
          <w:color w:val="666666"/>
          <w:kern w:val="0"/>
          <w:sz w:val="24"/>
          <w:szCs w:val="24"/>
          <w:lang w:eastAsia="es-UY"/>
          <w14:ligatures w14:val="none"/>
        </w:rPr>
        <w:t xml:space="preserve">IHU – ¿Qué representa el manifiesto de </w:t>
      </w:r>
      <w:proofErr w:type="spellStart"/>
      <w:r w:rsidRPr="00055648">
        <w:rPr>
          <w:rFonts w:ascii="Arial" w:eastAsia="Times New Roman" w:hAnsi="Arial" w:cs="Arial"/>
          <w:b/>
          <w:bCs/>
          <w:color w:val="666666"/>
          <w:kern w:val="0"/>
          <w:sz w:val="24"/>
          <w:szCs w:val="24"/>
          <w:lang w:eastAsia="es-UY"/>
          <w14:ligatures w14:val="none"/>
        </w:rPr>
        <w:t>Palantir</w:t>
      </w:r>
      <w:proofErr w:type="spellEnd"/>
      <w:r w:rsidRPr="00055648">
        <w:rPr>
          <w:rFonts w:ascii="Arial" w:eastAsia="Times New Roman" w:hAnsi="Arial" w:cs="Arial"/>
          <w:b/>
          <w:bCs/>
          <w:color w:val="666666"/>
          <w:kern w:val="0"/>
          <w:sz w:val="24"/>
          <w:szCs w:val="24"/>
          <w:lang w:eastAsia="es-UY"/>
          <w14:ligatures w14:val="none"/>
        </w:rPr>
        <w:t xml:space="preserve"> en relación con los proyectos de las grandes empresas tecnológicas y la figura sociopolítica de sus directores ejecutivos? ¿Acaso pretenden convertirse en autores de nuevos contratos sociales y misiones civilizadoras?</w:t>
      </w:r>
    </w:p>
    <w:p w14:paraId="16773C88" w14:textId="77777777" w:rsidR="00055648" w:rsidRPr="00055648" w:rsidRDefault="00055648" w:rsidP="00055648">
      <w:pPr>
        <w:spacing w:after="0" w:line="240" w:lineRule="auto"/>
        <w:jc w:val="both"/>
        <w:rPr>
          <w:rFonts w:ascii="Arial" w:eastAsia="Times New Roman" w:hAnsi="Arial" w:cs="Arial"/>
          <w:color w:val="666666"/>
          <w:kern w:val="0"/>
          <w:sz w:val="24"/>
          <w:szCs w:val="24"/>
          <w:lang w:eastAsia="es-UY"/>
          <w14:ligatures w14:val="none"/>
        </w:rPr>
      </w:pPr>
      <w:r w:rsidRPr="00055648">
        <w:rPr>
          <w:rFonts w:ascii="Arial" w:eastAsia="Times New Roman" w:hAnsi="Arial" w:cs="Arial"/>
          <w:b/>
          <w:bCs/>
          <w:color w:val="666666"/>
          <w:kern w:val="0"/>
          <w:sz w:val="24"/>
          <w:szCs w:val="24"/>
          <w:lang w:eastAsia="es-UY"/>
          <w14:ligatures w14:val="none"/>
        </w:rPr>
        <w:t>Letícia Cesarino –</w:t>
      </w:r>
      <w:r w:rsidRPr="00055648">
        <w:rPr>
          <w:rFonts w:ascii="Arial" w:eastAsia="Times New Roman" w:hAnsi="Arial" w:cs="Arial"/>
          <w:color w:val="666666"/>
          <w:kern w:val="0"/>
          <w:sz w:val="24"/>
          <w:szCs w:val="24"/>
          <w:lang w:eastAsia="es-UY"/>
          <w14:ligatures w14:val="none"/>
        </w:rPr>
        <w:t xml:space="preserve"> Sí, el manifiesto, conocido como el manifiesto </w:t>
      </w:r>
      <w:proofErr w:type="spellStart"/>
      <w:r w:rsidRPr="00055648">
        <w:rPr>
          <w:rFonts w:ascii="Arial" w:eastAsia="Times New Roman" w:hAnsi="Arial" w:cs="Arial"/>
          <w:color w:val="666666"/>
          <w:kern w:val="0"/>
          <w:sz w:val="24"/>
          <w:szCs w:val="24"/>
          <w:lang w:eastAsia="es-UY"/>
          <w14:ligatures w14:val="none"/>
        </w:rPr>
        <w:t>tecnofascista</w:t>
      </w:r>
      <w:proofErr w:type="spellEnd"/>
      <w:r w:rsidRPr="00055648">
        <w:rPr>
          <w:rFonts w:ascii="Arial" w:eastAsia="Times New Roman" w:hAnsi="Arial" w:cs="Arial"/>
          <w:color w:val="666666"/>
          <w:kern w:val="0"/>
          <w:sz w:val="24"/>
          <w:szCs w:val="24"/>
          <w:lang w:eastAsia="es-UY"/>
          <w14:ligatures w14:val="none"/>
        </w:rPr>
        <w:t xml:space="preserve">, sigue punto por punto esta visión </w:t>
      </w:r>
      <w:proofErr w:type="spellStart"/>
      <w:r w:rsidRPr="00055648">
        <w:rPr>
          <w:rFonts w:ascii="Arial" w:eastAsia="Times New Roman" w:hAnsi="Arial" w:cs="Arial"/>
          <w:color w:val="666666"/>
          <w:kern w:val="0"/>
          <w:sz w:val="24"/>
          <w:szCs w:val="24"/>
          <w:lang w:eastAsia="es-UY"/>
          <w14:ligatures w14:val="none"/>
        </w:rPr>
        <w:t>neorreaccionaria</w:t>
      </w:r>
      <w:proofErr w:type="spellEnd"/>
      <w:r w:rsidRPr="00055648">
        <w:rPr>
          <w:rFonts w:ascii="Arial" w:eastAsia="Times New Roman" w:hAnsi="Arial" w:cs="Arial"/>
          <w:color w:val="666666"/>
          <w:kern w:val="0"/>
          <w:sz w:val="24"/>
          <w:szCs w:val="24"/>
          <w:lang w:eastAsia="es-UY"/>
          <w14:ligatures w14:val="none"/>
        </w:rPr>
        <w:t xml:space="preserve"> que las grandes empresas tecnológicas —no diría que todas, pero sin duda </w:t>
      </w:r>
      <w:proofErr w:type="spellStart"/>
      <w:r w:rsidRPr="00055648">
        <w:rPr>
          <w:rFonts w:ascii="Arial" w:eastAsia="Times New Roman" w:hAnsi="Arial" w:cs="Arial"/>
          <w:b/>
          <w:bCs/>
          <w:color w:val="666666"/>
          <w:kern w:val="0"/>
          <w:sz w:val="24"/>
          <w:szCs w:val="24"/>
          <w:lang w:eastAsia="es-UY"/>
          <w14:ligatures w14:val="none"/>
        </w:rPr>
        <w:t>Palantir</w:t>
      </w:r>
      <w:proofErr w:type="spellEnd"/>
      <w:r w:rsidRPr="00055648">
        <w:rPr>
          <w:rFonts w:ascii="Arial" w:eastAsia="Times New Roman" w:hAnsi="Arial" w:cs="Arial"/>
          <w:color w:val="666666"/>
          <w:kern w:val="0"/>
          <w:sz w:val="24"/>
          <w:szCs w:val="24"/>
          <w:lang w:eastAsia="es-UY"/>
          <w14:ligatures w14:val="none"/>
        </w:rPr>
        <w:t> , de </w:t>
      </w:r>
      <w:hyperlink r:id="rId13" w:tgtFrame="_blank" w:history="1">
        <w:r w:rsidRPr="00055648">
          <w:rPr>
            <w:rFonts w:ascii="Arial" w:eastAsia="Times New Roman" w:hAnsi="Arial" w:cs="Arial"/>
            <w:color w:val="FC6B01"/>
            <w:kern w:val="0"/>
            <w:sz w:val="24"/>
            <w:szCs w:val="24"/>
            <w:u w:val="single"/>
            <w:lang w:eastAsia="es-UY"/>
            <w14:ligatures w14:val="none"/>
          </w:rPr>
          <w:t>Peter Thiel y Alex Karp—</w:t>
        </w:r>
      </w:hyperlink>
      <w:r w:rsidRPr="00055648">
        <w:rPr>
          <w:rFonts w:ascii="Arial" w:eastAsia="Times New Roman" w:hAnsi="Arial" w:cs="Arial"/>
          <w:color w:val="666666"/>
          <w:kern w:val="0"/>
          <w:sz w:val="24"/>
          <w:szCs w:val="24"/>
          <w:lang w:eastAsia="es-UY"/>
          <w14:ligatures w14:val="none"/>
        </w:rPr>
        <w:t> ya han adoptado. Estas ideas parecen estar extendiéndose en </w:t>
      </w:r>
      <w:r w:rsidRPr="00055648">
        <w:rPr>
          <w:rFonts w:ascii="Arial" w:eastAsia="Times New Roman" w:hAnsi="Arial" w:cs="Arial"/>
          <w:b/>
          <w:bCs/>
          <w:color w:val="666666"/>
          <w:kern w:val="0"/>
          <w:sz w:val="24"/>
          <w:szCs w:val="24"/>
          <w:lang w:eastAsia="es-UY"/>
          <w14:ligatures w14:val="none"/>
        </w:rPr>
        <w:t>Silicon Valley</w:t>
      </w:r>
      <w:r w:rsidRPr="00055648">
        <w:rPr>
          <w:rFonts w:ascii="Arial" w:eastAsia="Times New Roman" w:hAnsi="Arial" w:cs="Arial"/>
          <w:color w:val="666666"/>
          <w:kern w:val="0"/>
          <w:sz w:val="24"/>
          <w:szCs w:val="24"/>
          <w:lang w:eastAsia="es-UY"/>
          <w14:ligatures w14:val="none"/>
        </w:rPr>
        <w:t> , como podemos ver en figuras emblemáticas como </w:t>
      </w:r>
      <w:hyperlink r:id="rId14" w:tgtFrame="_blank" w:history="1">
        <w:r w:rsidRPr="00055648">
          <w:rPr>
            <w:rFonts w:ascii="Arial" w:eastAsia="Times New Roman" w:hAnsi="Arial" w:cs="Arial"/>
            <w:color w:val="FC6B01"/>
            <w:kern w:val="0"/>
            <w:sz w:val="24"/>
            <w:szCs w:val="24"/>
            <w:u w:val="single"/>
            <w:lang w:eastAsia="es-UY"/>
            <w14:ligatures w14:val="none"/>
          </w:rPr>
          <w:t>Elon Musk</w:t>
        </w:r>
      </w:hyperlink>
      <w:r w:rsidRPr="00055648">
        <w:rPr>
          <w:rFonts w:ascii="Arial" w:eastAsia="Times New Roman" w:hAnsi="Arial" w:cs="Arial"/>
          <w:color w:val="666666"/>
          <w:kern w:val="0"/>
          <w:sz w:val="24"/>
          <w:szCs w:val="24"/>
          <w:lang w:eastAsia="es-UY"/>
          <w14:ligatures w14:val="none"/>
        </w:rPr>
        <w:t> , </w:t>
      </w:r>
      <w:hyperlink r:id="rId15" w:tgtFrame="_blank" w:history="1">
        <w:r w:rsidRPr="00055648">
          <w:rPr>
            <w:rFonts w:ascii="Arial" w:eastAsia="Times New Roman" w:hAnsi="Arial" w:cs="Arial"/>
            <w:color w:val="FC6B01"/>
            <w:kern w:val="0"/>
            <w:sz w:val="24"/>
            <w:szCs w:val="24"/>
            <w:u w:val="single"/>
            <w:lang w:eastAsia="es-UY"/>
            <w14:ligatures w14:val="none"/>
          </w:rPr>
          <w:t>Mark Zuckerberg</w:t>
        </w:r>
      </w:hyperlink>
      <w:r w:rsidRPr="00055648">
        <w:rPr>
          <w:rFonts w:ascii="Arial" w:eastAsia="Times New Roman" w:hAnsi="Arial" w:cs="Arial"/>
          <w:color w:val="666666"/>
          <w:kern w:val="0"/>
          <w:sz w:val="24"/>
          <w:szCs w:val="24"/>
          <w:lang w:eastAsia="es-UY"/>
          <w14:ligatures w14:val="none"/>
        </w:rPr>
        <w:t> y </w:t>
      </w:r>
      <w:hyperlink r:id="rId16" w:tgtFrame="_blank" w:history="1">
        <w:r w:rsidRPr="00055648">
          <w:rPr>
            <w:rFonts w:ascii="Arial" w:eastAsia="Times New Roman" w:hAnsi="Arial" w:cs="Arial"/>
            <w:color w:val="FC6B01"/>
            <w:kern w:val="0"/>
            <w:sz w:val="24"/>
            <w:szCs w:val="24"/>
            <w:u w:val="single"/>
            <w:lang w:eastAsia="es-UY"/>
            <w14:ligatures w14:val="none"/>
          </w:rPr>
          <w:t>Jeff Bezos</w:t>
        </w:r>
      </w:hyperlink>
      <w:r w:rsidRPr="00055648">
        <w:rPr>
          <w:rFonts w:ascii="Arial" w:eastAsia="Times New Roman" w:hAnsi="Arial" w:cs="Arial"/>
          <w:color w:val="666666"/>
          <w:kern w:val="0"/>
          <w:sz w:val="24"/>
          <w:szCs w:val="24"/>
          <w:lang w:eastAsia="es-UY"/>
          <w14:ligatures w14:val="none"/>
        </w:rPr>
        <w:t> .</w:t>
      </w:r>
    </w:p>
    <w:p w14:paraId="7759E2C1" w14:textId="77777777" w:rsidR="00055648" w:rsidRPr="00055648" w:rsidRDefault="00055648" w:rsidP="00055648">
      <w:pPr>
        <w:spacing w:after="0" w:line="240" w:lineRule="auto"/>
        <w:jc w:val="both"/>
        <w:rPr>
          <w:rFonts w:ascii="Arial" w:eastAsia="Times New Roman" w:hAnsi="Arial" w:cs="Arial"/>
          <w:color w:val="666666"/>
          <w:kern w:val="0"/>
          <w:sz w:val="24"/>
          <w:szCs w:val="24"/>
          <w:lang w:eastAsia="es-UY"/>
          <w14:ligatures w14:val="none"/>
        </w:rPr>
      </w:pPr>
      <w:proofErr w:type="spellStart"/>
      <w:r w:rsidRPr="00055648">
        <w:rPr>
          <w:rFonts w:ascii="Arial" w:eastAsia="Times New Roman" w:hAnsi="Arial" w:cs="Arial"/>
          <w:color w:val="666666"/>
          <w:kern w:val="0"/>
          <w:sz w:val="24"/>
          <w:szCs w:val="24"/>
          <w:lang w:eastAsia="es-UY"/>
          <w14:ligatures w14:val="none"/>
        </w:rPr>
        <w:t>Palantir</w:t>
      </w:r>
      <w:proofErr w:type="spellEnd"/>
      <w:r w:rsidRPr="00055648">
        <w:rPr>
          <w:rFonts w:ascii="Arial" w:eastAsia="Times New Roman" w:hAnsi="Arial" w:cs="Arial"/>
          <w:color w:val="666666"/>
          <w:kern w:val="0"/>
          <w:sz w:val="24"/>
          <w:szCs w:val="24"/>
          <w:lang w:eastAsia="es-UY"/>
          <w14:ligatures w14:val="none"/>
        </w:rPr>
        <w:t xml:space="preserve">, como empresa que integra diversos niveles de vigilancia e inteligencia orientados a la guerra, refleja con mayor precisión la premisa de los </w:t>
      </w:r>
      <w:proofErr w:type="spellStart"/>
      <w:r w:rsidRPr="00055648">
        <w:rPr>
          <w:rFonts w:ascii="Arial" w:eastAsia="Times New Roman" w:hAnsi="Arial" w:cs="Arial"/>
          <w:color w:val="666666"/>
          <w:kern w:val="0"/>
          <w:sz w:val="24"/>
          <w:szCs w:val="24"/>
          <w:lang w:eastAsia="es-UY"/>
          <w14:ligatures w14:val="none"/>
        </w:rPr>
        <w:t>neorreaccionarios</w:t>
      </w:r>
      <w:proofErr w:type="spellEnd"/>
      <w:r w:rsidRPr="00055648">
        <w:rPr>
          <w:rFonts w:ascii="Arial" w:eastAsia="Times New Roman" w:hAnsi="Arial" w:cs="Arial"/>
          <w:color w:val="666666"/>
          <w:kern w:val="0"/>
          <w:sz w:val="24"/>
          <w:szCs w:val="24"/>
          <w:lang w:eastAsia="es-UY"/>
          <w14:ligatures w14:val="none"/>
        </w:rPr>
        <w:t>, según la cual los días de la democracia están contados. Para ellos, se vislumbra un horizonte de colapso institucional y social que podría repercutir en guerras y escasez generalizada. En este contexto, las grandes empresas tecnológicas y los gobiernos de extrema derecha, especialmente la segunda administración </w:t>
      </w:r>
      <w:r w:rsidRPr="00055648">
        <w:rPr>
          <w:rFonts w:ascii="Arial" w:eastAsia="Times New Roman" w:hAnsi="Arial" w:cs="Arial"/>
          <w:b/>
          <w:bCs/>
          <w:color w:val="666666"/>
          <w:kern w:val="0"/>
          <w:sz w:val="24"/>
          <w:szCs w:val="24"/>
          <w:lang w:eastAsia="es-UY"/>
          <w14:ligatures w14:val="none"/>
        </w:rPr>
        <w:t>Trump</w:t>
      </w:r>
      <w:r w:rsidRPr="00055648">
        <w:rPr>
          <w:rFonts w:ascii="Arial" w:eastAsia="Times New Roman" w:hAnsi="Arial" w:cs="Arial"/>
          <w:color w:val="666666"/>
          <w:kern w:val="0"/>
          <w:sz w:val="24"/>
          <w:szCs w:val="24"/>
          <w:lang w:eastAsia="es-UY"/>
          <w14:ligatures w14:val="none"/>
        </w:rPr>
        <w:t> , se han acercado cada vez más a medida que sus destinos se entrelazan, incluso por la amenaza que representa un enemigo común: </w:t>
      </w:r>
      <w:r w:rsidRPr="00055648">
        <w:rPr>
          <w:rFonts w:ascii="Arial" w:eastAsia="Times New Roman" w:hAnsi="Arial" w:cs="Arial"/>
          <w:b/>
          <w:bCs/>
          <w:color w:val="666666"/>
          <w:kern w:val="0"/>
          <w:sz w:val="24"/>
          <w:szCs w:val="24"/>
          <w:lang w:eastAsia="es-UY"/>
          <w14:ligatures w14:val="none"/>
        </w:rPr>
        <w:t>China</w:t>
      </w:r>
      <w:r w:rsidRPr="00055648">
        <w:rPr>
          <w:rFonts w:ascii="Arial" w:eastAsia="Times New Roman" w:hAnsi="Arial" w:cs="Arial"/>
          <w:color w:val="666666"/>
          <w:kern w:val="0"/>
          <w:sz w:val="24"/>
          <w:szCs w:val="24"/>
          <w:lang w:eastAsia="es-UY"/>
          <w14:ligatures w14:val="none"/>
        </w:rPr>
        <w:t> . De ahí que todo este debate sobre la guerra y la nueva disuasión centrada en la IA.</w:t>
      </w:r>
    </w:p>
    <w:p w14:paraId="4E5CEC8A" w14:textId="77777777" w:rsidR="00055648" w:rsidRPr="00055648" w:rsidRDefault="00055648" w:rsidP="00055648">
      <w:pPr>
        <w:spacing w:after="0" w:line="240" w:lineRule="auto"/>
        <w:jc w:val="both"/>
        <w:rPr>
          <w:rFonts w:ascii="Arial" w:eastAsia="Times New Roman" w:hAnsi="Arial" w:cs="Arial"/>
          <w:color w:val="666666"/>
          <w:kern w:val="0"/>
          <w:sz w:val="24"/>
          <w:szCs w:val="24"/>
          <w:lang w:eastAsia="es-UY"/>
          <w14:ligatures w14:val="none"/>
        </w:rPr>
      </w:pPr>
      <w:r w:rsidRPr="00055648">
        <w:rPr>
          <w:rFonts w:ascii="Arial" w:eastAsia="Times New Roman" w:hAnsi="Arial" w:cs="Arial"/>
          <w:color w:val="666666"/>
          <w:kern w:val="0"/>
          <w:sz w:val="24"/>
          <w:szCs w:val="24"/>
          <w:lang w:eastAsia="es-UY"/>
          <w14:ligatures w14:val="none"/>
        </w:rPr>
        <w:t>De forma relativamente explícita, el manifiesto revela la dimensión eugenésica de este escenario, es decir, el hecho de que muchas poblaciones, principalmente del Sur Global, quedarán relegadas ante una posible situación de colapso y guerra. En este sentido, Estados </w:t>
      </w:r>
      <w:r w:rsidRPr="00055648">
        <w:rPr>
          <w:rFonts w:ascii="Arial" w:eastAsia="Times New Roman" w:hAnsi="Arial" w:cs="Arial"/>
          <w:b/>
          <w:bCs/>
          <w:color w:val="666666"/>
          <w:kern w:val="0"/>
          <w:sz w:val="24"/>
          <w:szCs w:val="24"/>
          <w:lang w:eastAsia="es-UY"/>
          <w14:ligatures w14:val="none"/>
        </w:rPr>
        <w:t>Unidos</w:t>
      </w:r>
      <w:r w:rsidRPr="00055648">
        <w:rPr>
          <w:rFonts w:ascii="Arial" w:eastAsia="Times New Roman" w:hAnsi="Arial" w:cs="Arial"/>
          <w:color w:val="666666"/>
          <w:kern w:val="0"/>
          <w:sz w:val="24"/>
          <w:szCs w:val="24"/>
          <w:lang w:eastAsia="es-UY"/>
          <w14:ligatures w14:val="none"/>
        </w:rPr>
        <w:t xml:space="preserve"> y otras naciones occidentales deben tomar precauciones y reforzar su aparato militar y de defensa. El manifiesto cita </w:t>
      </w:r>
      <w:r w:rsidRPr="00055648">
        <w:rPr>
          <w:rFonts w:ascii="Arial" w:eastAsia="Times New Roman" w:hAnsi="Arial" w:cs="Arial"/>
          <w:color w:val="666666"/>
          <w:kern w:val="0"/>
          <w:sz w:val="24"/>
          <w:szCs w:val="24"/>
          <w:lang w:eastAsia="es-UY"/>
          <w14:ligatures w14:val="none"/>
        </w:rPr>
        <w:lastRenderedPageBreak/>
        <w:t>como ejemplos a los perdedores de la </w:t>
      </w:r>
      <w:r w:rsidRPr="00055648">
        <w:rPr>
          <w:rFonts w:ascii="Arial" w:eastAsia="Times New Roman" w:hAnsi="Arial" w:cs="Arial"/>
          <w:b/>
          <w:bCs/>
          <w:color w:val="666666"/>
          <w:kern w:val="0"/>
          <w:sz w:val="24"/>
          <w:szCs w:val="24"/>
          <w:lang w:eastAsia="es-UY"/>
          <w14:ligatures w14:val="none"/>
        </w:rPr>
        <w:t>Segunda Guerra Mundial</w:t>
      </w:r>
      <w:r w:rsidRPr="00055648">
        <w:rPr>
          <w:rFonts w:ascii="Arial" w:eastAsia="Times New Roman" w:hAnsi="Arial" w:cs="Arial"/>
          <w:color w:val="666666"/>
          <w:kern w:val="0"/>
          <w:sz w:val="24"/>
          <w:szCs w:val="24"/>
          <w:lang w:eastAsia="es-UY"/>
          <w14:ligatures w14:val="none"/>
        </w:rPr>
        <w:t> : </w:t>
      </w:r>
      <w:r w:rsidRPr="00055648">
        <w:rPr>
          <w:rFonts w:ascii="Arial" w:eastAsia="Times New Roman" w:hAnsi="Arial" w:cs="Arial"/>
          <w:b/>
          <w:bCs/>
          <w:color w:val="666666"/>
          <w:kern w:val="0"/>
          <w:sz w:val="24"/>
          <w:szCs w:val="24"/>
          <w:lang w:eastAsia="es-UY"/>
          <w14:ligatures w14:val="none"/>
        </w:rPr>
        <w:t>Alemania</w:t>
      </w:r>
      <w:r w:rsidRPr="00055648">
        <w:rPr>
          <w:rFonts w:ascii="Arial" w:eastAsia="Times New Roman" w:hAnsi="Arial" w:cs="Arial"/>
          <w:color w:val="666666"/>
          <w:kern w:val="0"/>
          <w:sz w:val="24"/>
          <w:szCs w:val="24"/>
          <w:lang w:eastAsia="es-UY"/>
          <w14:ligatures w14:val="none"/>
        </w:rPr>
        <w:t> y </w:t>
      </w:r>
      <w:r w:rsidRPr="00055648">
        <w:rPr>
          <w:rFonts w:ascii="Arial" w:eastAsia="Times New Roman" w:hAnsi="Arial" w:cs="Arial"/>
          <w:b/>
          <w:bCs/>
          <w:color w:val="666666"/>
          <w:kern w:val="0"/>
          <w:sz w:val="24"/>
          <w:szCs w:val="24"/>
          <w:lang w:eastAsia="es-UY"/>
          <w14:ligatures w14:val="none"/>
        </w:rPr>
        <w:t>Japón</w:t>
      </w:r>
      <w:r w:rsidRPr="00055648">
        <w:rPr>
          <w:rFonts w:ascii="Arial" w:eastAsia="Times New Roman" w:hAnsi="Arial" w:cs="Arial"/>
          <w:color w:val="666666"/>
          <w:kern w:val="0"/>
          <w:sz w:val="24"/>
          <w:szCs w:val="24"/>
          <w:lang w:eastAsia="es-UY"/>
          <w14:ligatures w14:val="none"/>
        </w:rPr>
        <w:t> , aliado de </w:t>
      </w:r>
      <w:r w:rsidRPr="00055648">
        <w:rPr>
          <w:rFonts w:ascii="Arial" w:eastAsia="Times New Roman" w:hAnsi="Arial" w:cs="Arial"/>
          <w:b/>
          <w:bCs/>
          <w:color w:val="666666"/>
          <w:kern w:val="0"/>
          <w:sz w:val="24"/>
          <w:szCs w:val="24"/>
          <w:lang w:eastAsia="es-UY"/>
          <w14:ligatures w14:val="none"/>
        </w:rPr>
        <w:t>Occidente</w:t>
      </w:r>
      <w:r w:rsidRPr="00055648">
        <w:rPr>
          <w:rFonts w:ascii="Arial" w:eastAsia="Times New Roman" w:hAnsi="Arial" w:cs="Arial"/>
          <w:color w:val="666666"/>
          <w:kern w:val="0"/>
          <w:sz w:val="24"/>
          <w:szCs w:val="24"/>
          <w:lang w:eastAsia="es-UY"/>
          <w14:ligatures w14:val="none"/>
        </w:rPr>
        <w:t> .</w:t>
      </w:r>
    </w:p>
    <w:p w14:paraId="5DEB4FA9" w14:textId="77777777" w:rsidR="00055648" w:rsidRPr="00055648" w:rsidRDefault="00055648" w:rsidP="00055648">
      <w:pPr>
        <w:spacing w:after="0" w:line="240" w:lineRule="auto"/>
        <w:jc w:val="both"/>
        <w:rPr>
          <w:rFonts w:ascii="Arial" w:eastAsia="Times New Roman" w:hAnsi="Arial" w:cs="Arial"/>
          <w:color w:val="666666"/>
          <w:kern w:val="0"/>
          <w:sz w:val="24"/>
          <w:szCs w:val="24"/>
          <w:lang w:eastAsia="es-UY"/>
          <w14:ligatures w14:val="none"/>
        </w:rPr>
      </w:pPr>
      <w:r w:rsidRPr="00055648">
        <w:rPr>
          <w:rFonts w:ascii="Arial" w:eastAsia="Times New Roman" w:hAnsi="Arial" w:cs="Arial"/>
          <w:color w:val="666666"/>
          <w:kern w:val="0"/>
          <w:sz w:val="24"/>
          <w:szCs w:val="24"/>
          <w:lang w:eastAsia="es-UY"/>
          <w14:ligatures w14:val="none"/>
        </w:rPr>
        <w:t xml:space="preserve">Por lo tanto, considero que este manifiesto es una expresión sincera de una visión del mundo </w:t>
      </w:r>
      <w:proofErr w:type="spellStart"/>
      <w:r w:rsidRPr="00055648">
        <w:rPr>
          <w:rFonts w:ascii="Arial" w:eastAsia="Times New Roman" w:hAnsi="Arial" w:cs="Arial"/>
          <w:color w:val="666666"/>
          <w:kern w:val="0"/>
          <w:sz w:val="24"/>
          <w:szCs w:val="24"/>
          <w:lang w:eastAsia="es-UY"/>
          <w14:ligatures w14:val="none"/>
        </w:rPr>
        <w:t>neorreaccionaria</w:t>
      </w:r>
      <w:proofErr w:type="spellEnd"/>
      <w:r w:rsidRPr="00055648">
        <w:rPr>
          <w:rFonts w:ascii="Arial" w:eastAsia="Times New Roman" w:hAnsi="Arial" w:cs="Arial"/>
          <w:color w:val="666666"/>
          <w:kern w:val="0"/>
          <w:sz w:val="24"/>
          <w:szCs w:val="24"/>
          <w:lang w:eastAsia="es-UY"/>
          <w14:ligatures w14:val="none"/>
        </w:rPr>
        <w:t>. Si bien puede haber elementos de exageración en el texto, como algunos han comentado, o </w:t>
      </w:r>
      <w:proofErr w:type="spellStart"/>
      <w:r w:rsidRPr="00055648">
        <w:rPr>
          <w:rFonts w:ascii="Arial" w:eastAsia="Times New Roman" w:hAnsi="Arial" w:cs="Arial"/>
          <w:b/>
          <w:bCs/>
          <w:color w:val="666666"/>
          <w:kern w:val="0"/>
          <w:sz w:val="24"/>
          <w:szCs w:val="24"/>
          <w:lang w:eastAsia="es-UY"/>
          <w14:ligatures w14:val="none"/>
        </w:rPr>
        <w:t>Palantir</w:t>
      </w:r>
      <w:proofErr w:type="spellEnd"/>
      <w:r w:rsidRPr="00055648">
        <w:rPr>
          <w:rFonts w:ascii="Arial" w:eastAsia="Times New Roman" w:hAnsi="Arial" w:cs="Arial"/>
          <w:color w:val="666666"/>
          <w:kern w:val="0"/>
          <w:sz w:val="24"/>
          <w:szCs w:val="24"/>
          <w:lang w:eastAsia="es-UY"/>
          <w14:ligatures w14:val="none"/>
        </w:rPr>
        <w:t> puede haber justificado públicamente su relación con </w:t>
      </w:r>
      <w:hyperlink r:id="rId17" w:tgtFrame="_blank" w:history="1">
        <w:r w:rsidRPr="00055648">
          <w:rPr>
            <w:rFonts w:ascii="Arial" w:eastAsia="Times New Roman" w:hAnsi="Arial" w:cs="Arial"/>
            <w:color w:val="FC6B01"/>
            <w:kern w:val="0"/>
            <w:sz w:val="24"/>
            <w:szCs w:val="24"/>
            <w:u w:val="single"/>
            <w:lang w:eastAsia="es-UY"/>
            <w14:ligatures w14:val="none"/>
          </w:rPr>
          <w:t>Israel</w:t>
        </w:r>
      </w:hyperlink>
      <w:r w:rsidRPr="00055648">
        <w:rPr>
          <w:rFonts w:ascii="Arial" w:eastAsia="Times New Roman" w:hAnsi="Arial" w:cs="Arial"/>
          <w:color w:val="666666"/>
          <w:kern w:val="0"/>
          <w:sz w:val="24"/>
          <w:szCs w:val="24"/>
          <w:lang w:eastAsia="es-UY"/>
          <w14:ligatures w14:val="none"/>
        </w:rPr>
        <w:t> y </w:t>
      </w:r>
      <w:hyperlink r:id="rId18" w:tgtFrame="_blank" w:history="1">
        <w:r w:rsidRPr="00055648">
          <w:rPr>
            <w:rFonts w:ascii="Arial" w:eastAsia="Times New Roman" w:hAnsi="Arial" w:cs="Arial"/>
            <w:color w:val="FC6B01"/>
            <w:kern w:val="0"/>
            <w:sz w:val="24"/>
            <w:szCs w:val="24"/>
            <w:u w:val="single"/>
            <w:lang w:eastAsia="es-UY"/>
            <w14:ligatures w14:val="none"/>
          </w:rPr>
          <w:t>el ICE</w:t>
        </w:r>
      </w:hyperlink>
      <w:r w:rsidRPr="00055648">
        <w:rPr>
          <w:rFonts w:ascii="Arial" w:eastAsia="Times New Roman" w:hAnsi="Arial" w:cs="Arial"/>
          <w:color w:val="666666"/>
          <w:kern w:val="0"/>
          <w:sz w:val="24"/>
          <w:szCs w:val="24"/>
          <w:lang w:eastAsia="es-UY"/>
          <w14:ligatures w14:val="none"/>
        </w:rPr>
        <w:t> , u otras motivaciones, el contenido del manifiesto es coherente con la </w:t>
      </w:r>
      <w:hyperlink r:id="rId19" w:tgtFrame="_blank" w:history="1">
        <w:r w:rsidRPr="00055648">
          <w:rPr>
            <w:rFonts w:ascii="Arial" w:eastAsia="Times New Roman" w:hAnsi="Arial" w:cs="Arial"/>
            <w:color w:val="FC6B01"/>
            <w:kern w:val="0"/>
            <w:sz w:val="24"/>
            <w:szCs w:val="24"/>
            <w:u w:val="single"/>
            <w:lang w:eastAsia="es-UY"/>
            <w14:ligatures w14:val="none"/>
          </w:rPr>
          <w:t>visión del mundo de Thiel y Karp</w:t>
        </w:r>
      </w:hyperlink>
      <w:r w:rsidRPr="00055648">
        <w:rPr>
          <w:rFonts w:ascii="Arial" w:eastAsia="Times New Roman" w:hAnsi="Arial" w:cs="Arial"/>
          <w:color w:val="666666"/>
          <w:kern w:val="0"/>
          <w:sz w:val="24"/>
          <w:szCs w:val="24"/>
          <w:lang w:eastAsia="es-UY"/>
          <w14:ligatures w14:val="none"/>
        </w:rPr>
        <w:t xml:space="preserve"> , así como con la de los </w:t>
      </w:r>
      <w:proofErr w:type="spellStart"/>
      <w:r w:rsidRPr="00055648">
        <w:rPr>
          <w:rFonts w:ascii="Arial" w:eastAsia="Times New Roman" w:hAnsi="Arial" w:cs="Arial"/>
          <w:color w:val="666666"/>
          <w:kern w:val="0"/>
          <w:sz w:val="24"/>
          <w:szCs w:val="24"/>
          <w:lang w:eastAsia="es-UY"/>
          <w14:ligatures w14:val="none"/>
        </w:rPr>
        <w:t>neorreaccionarios</w:t>
      </w:r>
      <w:proofErr w:type="spellEnd"/>
      <w:r w:rsidRPr="00055648">
        <w:rPr>
          <w:rFonts w:ascii="Arial" w:eastAsia="Times New Roman" w:hAnsi="Arial" w:cs="Arial"/>
          <w:color w:val="666666"/>
          <w:kern w:val="0"/>
          <w:sz w:val="24"/>
          <w:szCs w:val="24"/>
          <w:lang w:eastAsia="es-UY"/>
          <w14:ligatures w14:val="none"/>
        </w:rPr>
        <w:t xml:space="preserve"> en general.</w:t>
      </w:r>
    </w:p>
    <w:p w14:paraId="1E2CFF7D" w14:textId="77777777" w:rsidR="00055648" w:rsidRPr="00055648" w:rsidRDefault="00055648" w:rsidP="00055648">
      <w:pPr>
        <w:spacing w:after="0" w:line="240" w:lineRule="auto"/>
        <w:rPr>
          <w:rFonts w:ascii="Arial" w:eastAsia="Times New Roman" w:hAnsi="Arial" w:cs="Arial"/>
          <w:color w:val="666666"/>
          <w:kern w:val="0"/>
          <w:sz w:val="27"/>
          <w:szCs w:val="27"/>
          <w:lang w:eastAsia="es-UY"/>
          <w14:ligatures w14:val="none"/>
        </w:rPr>
      </w:pPr>
    </w:p>
    <w:p w14:paraId="275BE4F5" w14:textId="77777777" w:rsidR="00055648" w:rsidRPr="00055648" w:rsidRDefault="00055648" w:rsidP="00055648">
      <w:pPr>
        <w:spacing w:after="0" w:line="240" w:lineRule="auto"/>
        <w:rPr>
          <w:rFonts w:ascii="Arial" w:eastAsia="Times New Roman" w:hAnsi="Arial" w:cs="Arial"/>
          <w:b/>
          <w:bCs/>
          <w:i/>
          <w:iCs/>
          <w:color w:val="BF4E14" w:themeColor="accent2" w:themeShade="BF"/>
          <w:kern w:val="0"/>
          <w:sz w:val="27"/>
          <w:szCs w:val="27"/>
          <w:lang w:eastAsia="es-UY"/>
          <w14:ligatures w14:val="none"/>
        </w:rPr>
      </w:pPr>
      <w:r w:rsidRPr="00055648">
        <w:rPr>
          <w:rFonts w:ascii="Arial" w:eastAsia="Times New Roman" w:hAnsi="Arial" w:cs="Arial"/>
          <w:b/>
          <w:bCs/>
          <w:i/>
          <w:iCs/>
          <w:color w:val="BF4E14" w:themeColor="accent2" w:themeShade="BF"/>
          <w:kern w:val="0"/>
          <w:sz w:val="27"/>
          <w:szCs w:val="27"/>
          <w:lang w:eastAsia="es-UY"/>
          <w14:ligatures w14:val="none"/>
        </w:rPr>
        <w:t xml:space="preserve">Considero este manifiesto [de </w:t>
      </w:r>
      <w:proofErr w:type="spellStart"/>
      <w:r w:rsidRPr="00055648">
        <w:rPr>
          <w:rFonts w:ascii="Arial" w:eastAsia="Times New Roman" w:hAnsi="Arial" w:cs="Arial"/>
          <w:b/>
          <w:bCs/>
          <w:i/>
          <w:iCs/>
          <w:color w:val="BF4E14" w:themeColor="accent2" w:themeShade="BF"/>
          <w:kern w:val="0"/>
          <w:sz w:val="27"/>
          <w:szCs w:val="27"/>
          <w:lang w:eastAsia="es-UY"/>
          <w14:ligatures w14:val="none"/>
        </w:rPr>
        <w:t>Palantir</w:t>
      </w:r>
      <w:proofErr w:type="spellEnd"/>
      <w:r w:rsidRPr="00055648">
        <w:rPr>
          <w:rFonts w:ascii="Arial" w:eastAsia="Times New Roman" w:hAnsi="Arial" w:cs="Arial"/>
          <w:b/>
          <w:bCs/>
          <w:i/>
          <w:iCs/>
          <w:color w:val="BF4E14" w:themeColor="accent2" w:themeShade="BF"/>
          <w:kern w:val="0"/>
          <w:sz w:val="27"/>
          <w:szCs w:val="27"/>
          <w:lang w:eastAsia="es-UY"/>
          <w14:ligatures w14:val="none"/>
        </w:rPr>
        <w:t xml:space="preserve">] como una expresión de una cosmovisión </w:t>
      </w:r>
      <w:proofErr w:type="spellStart"/>
      <w:r w:rsidRPr="00055648">
        <w:rPr>
          <w:rFonts w:ascii="Arial" w:eastAsia="Times New Roman" w:hAnsi="Arial" w:cs="Arial"/>
          <w:b/>
          <w:bCs/>
          <w:i/>
          <w:iCs/>
          <w:color w:val="BF4E14" w:themeColor="accent2" w:themeShade="BF"/>
          <w:kern w:val="0"/>
          <w:sz w:val="27"/>
          <w:szCs w:val="27"/>
          <w:lang w:eastAsia="es-UY"/>
          <w14:ligatures w14:val="none"/>
        </w:rPr>
        <w:t>neorreaccionaria</w:t>
      </w:r>
      <w:proofErr w:type="spellEnd"/>
      <w:r w:rsidRPr="00055648">
        <w:rPr>
          <w:rFonts w:ascii="Arial" w:eastAsia="Times New Roman" w:hAnsi="Arial" w:cs="Arial"/>
          <w:b/>
          <w:bCs/>
          <w:i/>
          <w:iCs/>
          <w:color w:val="BF4E14" w:themeColor="accent2" w:themeShade="BF"/>
          <w:kern w:val="0"/>
          <w:sz w:val="27"/>
          <w:szCs w:val="27"/>
          <w:lang w:eastAsia="es-UY"/>
          <w14:ligatures w14:val="none"/>
        </w:rPr>
        <w:t xml:space="preserve"> – Letícia Cesarino</w:t>
      </w:r>
    </w:p>
    <w:p w14:paraId="0B6B4753" w14:textId="7D68A3C5" w:rsidR="00055648" w:rsidRPr="00055648" w:rsidRDefault="00055648" w:rsidP="00055648">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2D9BF719" w14:textId="77777777" w:rsidR="00055648" w:rsidRPr="00055648" w:rsidRDefault="00055648" w:rsidP="00055648">
      <w:pPr>
        <w:spacing w:after="0" w:line="240" w:lineRule="auto"/>
        <w:jc w:val="both"/>
        <w:rPr>
          <w:rFonts w:ascii="Arial" w:eastAsia="Times New Roman" w:hAnsi="Arial" w:cs="Arial"/>
          <w:color w:val="666666"/>
          <w:kern w:val="0"/>
          <w:sz w:val="24"/>
          <w:szCs w:val="24"/>
          <w:lang w:eastAsia="es-UY"/>
          <w14:ligatures w14:val="none"/>
        </w:rPr>
      </w:pPr>
      <w:r w:rsidRPr="00055648">
        <w:rPr>
          <w:rFonts w:ascii="Arial" w:eastAsia="Times New Roman" w:hAnsi="Arial" w:cs="Arial"/>
          <w:b/>
          <w:bCs/>
          <w:color w:val="666666"/>
          <w:kern w:val="0"/>
          <w:sz w:val="24"/>
          <w:szCs w:val="24"/>
          <w:lang w:eastAsia="es-UY"/>
          <w14:ligatures w14:val="none"/>
        </w:rPr>
        <w:t>IHU – ¿Cómo se relaciona el proyecto mesiánico tecnológico con la extrema derecha? Desde Estados Unidos hasta otros gobiernos neofascistas alrededor del mundo, ¿qué revela esto sobre la gramática contemporánea del autoritarismo?</w:t>
      </w:r>
    </w:p>
    <w:p w14:paraId="5363398C" w14:textId="77777777" w:rsidR="00055648" w:rsidRPr="00055648" w:rsidRDefault="00055648" w:rsidP="00055648">
      <w:pPr>
        <w:spacing w:after="0" w:line="240" w:lineRule="auto"/>
        <w:jc w:val="both"/>
        <w:rPr>
          <w:rFonts w:ascii="Arial" w:eastAsia="Times New Roman" w:hAnsi="Arial" w:cs="Arial"/>
          <w:color w:val="666666"/>
          <w:kern w:val="0"/>
          <w:sz w:val="24"/>
          <w:szCs w:val="24"/>
          <w:lang w:eastAsia="es-UY"/>
          <w14:ligatures w14:val="none"/>
        </w:rPr>
      </w:pPr>
      <w:r w:rsidRPr="00055648">
        <w:rPr>
          <w:rFonts w:ascii="Arial" w:eastAsia="Times New Roman" w:hAnsi="Arial" w:cs="Arial"/>
          <w:b/>
          <w:bCs/>
          <w:color w:val="666666"/>
          <w:kern w:val="0"/>
          <w:sz w:val="24"/>
          <w:szCs w:val="24"/>
          <w:lang w:eastAsia="es-UY"/>
          <w14:ligatures w14:val="none"/>
        </w:rPr>
        <w:t>Letícia Cesarino –</w:t>
      </w:r>
      <w:r w:rsidRPr="00055648">
        <w:rPr>
          <w:rFonts w:ascii="Arial" w:eastAsia="Times New Roman" w:hAnsi="Arial" w:cs="Arial"/>
          <w:color w:val="666666"/>
          <w:kern w:val="0"/>
          <w:sz w:val="24"/>
          <w:szCs w:val="24"/>
          <w:lang w:eastAsia="es-UY"/>
          <w14:ligatures w14:val="none"/>
        </w:rPr>
        <w:t> Desde un punto de vista </w:t>
      </w:r>
      <w:proofErr w:type="spellStart"/>
      <w:r w:rsidRPr="00055648">
        <w:rPr>
          <w:rFonts w:ascii="Arial" w:eastAsia="Times New Roman" w:hAnsi="Arial" w:cs="Arial"/>
          <w:b/>
          <w:bCs/>
          <w:color w:val="666666"/>
          <w:kern w:val="0"/>
          <w:sz w:val="24"/>
          <w:szCs w:val="24"/>
          <w:lang w:eastAsia="es-UY"/>
          <w14:ligatures w14:val="none"/>
        </w:rPr>
        <w:t>neorreaccionario</w:t>
      </w:r>
      <w:proofErr w:type="spellEnd"/>
      <w:r w:rsidRPr="00055648">
        <w:rPr>
          <w:rFonts w:ascii="Arial" w:eastAsia="Times New Roman" w:hAnsi="Arial" w:cs="Arial"/>
          <w:color w:val="666666"/>
          <w:kern w:val="0"/>
          <w:sz w:val="24"/>
          <w:szCs w:val="24"/>
          <w:lang w:eastAsia="es-UY"/>
          <w14:ligatures w14:val="none"/>
        </w:rPr>
        <w:t> , se trata de un mesianismo que anuncia un futuro distópico donde la socialdemocracia y sus políticas universalistas e inclusivas se han derrumbado, abriendo una oportunidad, desde su punto de vista, para reemplazar estas infraestructuras.</w:t>
      </w:r>
    </w:p>
    <w:p w14:paraId="20A383EE" w14:textId="77777777" w:rsidR="00055648" w:rsidRPr="00055648" w:rsidRDefault="00055648" w:rsidP="00055648">
      <w:pPr>
        <w:spacing w:after="0" w:line="240" w:lineRule="auto"/>
        <w:jc w:val="both"/>
        <w:rPr>
          <w:rFonts w:ascii="Arial" w:eastAsia="Times New Roman" w:hAnsi="Arial" w:cs="Arial"/>
          <w:color w:val="666666"/>
          <w:kern w:val="0"/>
          <w:sz w:val="24"/>
          <w:szCs w:val="24"/>
          <w:lang w:eastAsia="es-UY"/>
          <w14:ligatures w14:val="none"/>
        </w:rPr>
      </w:pPr>
      <w:r w:rsidRPr="00055648">
        <w:rPr>
          <w:rFonts w:ascii="Arial" w:eastAsia="Times New Roman" w:hAnsi="Arial" w:cs="Arial"/>
          <w:color w:val="666666"/>
          <w:kern w:val="0"/>
          <w:sz w:val="24"/>
          <w:szCs w:val="24"/>
          <w:lang w:eastAsia="es-UY"/>
          <w14:ligatures w14:val="none"/>
        </w:rPr>
        <w:t xml:space="preserve">La visión </w:t>
      </w:r>
      <w:proofErr w:type="spellStart"/>
      <w:r w:rsidRPr="00055648">
        <w:rPr>
          <w:rFonts w:ascii="Arial" w:eastAsia="Times New Roman" w:hAnsi="Arial" w:cs="Arial"/>
          <w:color w:val="666666"/>
          <w:kern w:val="0"/>
          <w:sz w:val="24"/>
          <w:szCs w:val="24"/>
          <w:lang w:eastAsia="es-UY"/>
          <w14:ligatures w14:val="none"/>
        </w:rPr>
        <w:t>neorreaccionaria</w:t>
      </w:r>
      <w:proofErr w:type="spellEnd"/>
      <w:r w:rsidRPr="00055648">
        <w:rPr>
          <w:rFonts w:ascii="Arial" w:eastAsia="Times New Roman" w:hAnsi="Arial" w:cs="Arial"/>
          <w:color w:val="666666"/>
          <w:kern w:val="0"/>
          <w:sz w:val="24"/>
          <w:szCs w:val="24"/>
          <w:lang w:eastAsia="es-UY"/>
          <w14:ligatures w14:val="none"/>
        </w:rPr>
        <w:t xml:space="preserve"> es, en este sentido, una visión de supervivencia, una preparación para el fin del mundo. Esto se observa en varias actitudes y acciones del propio </w:t>
      </w:r>
      <w:r w:rsidRPr="00055648">
        <w:rPr>
          <w:rFonts w:ascii="Arial" w:eastAsia="Times New Roman" w:hAnsi="Arial" w:cs="Arial"/>
          <w:b/>
          <w:bCs/>
          <w:color w:val="666666"/>
          <w:kern w:val="0"/>
          <w:sz w:val="24"/>
          <w:szCs w:val="24"/>
          <w:lang w:eastAsia="es-UY"/>
          <w14:ligatures w14:val="none"/>
        </w:rPr>
        <w:t>Thiel</w:t>
      </w:r>
      <w:r w:rsidRPr="00055648">
        <w:rPr>
          <w:rFonts w:ascii="Arial" w:eastAsia="Times New Roman" w:hAnsi="Arial" w:cs="Arial"/>
          <w:color w:val="666666"/>
          <w:kern w:val="0"/>
          <w:sz w:val="24"/>
          <w:szCs w:val="24"/>
          <w:lang w:eastAsia="es-UY"/>
          <w14:ligatures w14:val="none"/>
        </w:rPr>
        <w:t> . Es decir, este acercamiento a políticos populistas de extrema derecha, como </w:t>
      </w:r>
      <w:r w:rsidRPr="00055648">
        <w:rPr>
          <w:rFonts w:ascii="Arial" w:eastAsia="Times New Roman" w:hAnsi="Arial" w:cs="Arial"/>
          <w:b/>
          <w:bCs/>
          <w:color w:val="666666"/>
          <w:kern w:val="0"/>
          <w:sz w:val="24"/>
          <w:szCs w:val="24"/>
          <w:lang w:eastAsia="es-UY"/>
          <w14:ligatures w14:val="none"/>
        </w:rPr>
        <w:t>Trump</w:t>
      </w:r>
      <w:r w:rsidRPr="00055648">
        <w:rPr>
          <w:rFonts w:ascii="Arial" w:eastAsia="Times New Roman" w:hAnsi="Arial" w:cs="Arial"/>
          <w:color w:val="666666"/>
          <w:kern w:val="0"/>
          <w:sz w:val="24"/>
          <w:szCs w:val="24"/>
          <w:lang w:eastAsia="es-UY"/>
          <w14:ligatures w14:val="none"/>
        </w:rPr>
        <w:t> y, más recientemente, </w:t>
      </w:r>
      <w:r w:rsidRPr="00055648">
        <w:rPr>
          <w:rFonts w:ascii="Arial" w:eastAsia="Times New Roman" w:hAnsi="Arial" w:cs="Arial"/>
          <w:b/>
          <w:bCs/>
          <w:color w:val="666666"/>
          <w:kern w:val="0"/>
          <w:sz w:val="24"/>
          <w:szCs w:val="24"/>
          <w:lang w:eastAsia="es-UY"/>
          <w14:ligatures w14:val="none"/>
        </w:rPr>
        <w:t>Milei</w:t>
      </w:r>
      <w:r w:rsidRPr="00055648">
        <w:rPr>
          <w:rFonts w:ascii="Arial" w:eastAsia="Times New Roman" w:hAnsi="Arial" w:cs="Arial"/>
          <w:color w:val="666666"/>
          <w:kern w:val="0"/>
          <w:sz w:val="24"/>
          <w:szCs w:val="24"/>
          <w:lang w:eastAsia="es-UY"/>
          <w14:ligatures w14:val="none"/>
        </w:rPr>
        <w:t> , no pretende ocupar el Estado de derecho democrático para reformarlo según una visión de derecha o conservadora. No creen en la reforma del sistema político-institucional actual. Ven el colapso como una oportunidad para cambiar el principio mismo de soberanía, sobre el cual se han construido los Estados-nación actuales durante los últimos cuatro siglos, por una soberanía basada en intereses privados.</w:t>
      </w:r>
    </w:p>
    <w:p w14:paraId="366D9F64" w14:textId="77777777" w:rsidR="00055648" w:rsidRPr="00055648" w:rsidRDefault="00055648" w:rsidP="00055648">
      <w:pPr>
        <w:spacing w:after="0" w:line="240" w:lineRule="auto"/>
        <w:rPr>
          <w:rFonts w:ascii="Arial" w:eastAsia="Times New Roman" w:hAnsi="Arial" w:cs="Arial"/>
          <w:color w:val="666666"/>
          <w:kern w:val="0"/>
          <w:sz w:val="27"/>
          <w:szCs w:val="27"/>
          <w:lang w:eastAsia="es-UY"/>
          <w14:ligatures w14:val="none"/>
        </w:rPr>
      </w:pPr>
    </w:p>
    <w:p w14:paraId="3C0913A8" w14:textId="77777777" w:rsidR="00055648" w:rsidRPr="00055648" w:rsidRDefault="00055648" w:rsidP="00055648">
      <w:pPr>
        <w:spacing w:after="0" w:line="240" w:lineRule="auto"/>
        <w:jc w:val="both"/>
        <w:outlineLvl w:val="1"/>
        <w:rPr>
          <w:rFonts w:ascii="Arial" w:eastAsia="Times New Roman" w:hAnsi="Arial" w:cs="Arial"/>
          <w:b/>
          <w:bCs/>
          <w:color w:val="000000"/>
          <w:kern w:val="0"/>
          <w:sz w:val="32"/>
          <w:szCs w:val="32"/>
          <w:lang w:eastAsia="es-UY"/>
          <w14:ligatures w14:val="none"/>
        </w:rPr>
      </w:pPr>
      <w:r w:rsidRPr="00055648">
        <w:rPr>
          <w:rFonts w:ascii="Arial" w:eastAsia="Times New Roman" w:hAnsi="Arial" w:cs="Arial"/>
          <w:b/>
          <w:bCs/>
          <w:color w:val="000000"/>
          <w:kern w:val="0"/>
          <w:sz w:val="32"/>
          <w:szCs w:val="32"/>
          <w:lang w:eastAsia="es-UY"/>
          <w14:ligatures w14:val="none"/>
        </w:rPr>
        <w:t xml:space="preserve">Fundamento de las ideas </w:t>
      </w:r>
      <w:proofErr w:type="spellStart"/>
      <w:r w:rsidRPr="00055648">
        <w:rPr>
          <w:rFonts w:ascii="Arial" w:eastAsia="Times New Roman" w:hAnsi="Arial" w:cs="Arial"/>
          <w:b/>
          <w:bCs/>
          <w:color w:val="000000"/>
          <w:kern w:val="0"/>
          <w:sz w:val="32"/>
          <w:szCs w:val="32"/>
          <w:lang w:eastAsia="es-UY"/>
          <w14:ligatures w14:val="none"/>
        </w:rPr>
        <w:t>neorreaccionarias</w:t>
      </w:r>
      <w:proofErr w:type="spellEnd"/>
    </w:p>
    <w:p w14:paraId="4343F7D6" w14:textId="77777777" w:rsidR="00055648" w:rsidRPr="00055648" w:rsidRDefault="00055648" w:rsidP="00055648">
      <w:pPr>
        <w:spacing w:after="0" w:line="240" w:lineRule="auto"/>
        <w:jc w:val="both"/>
        <w:rPr>
          <w:rFonts w:ascii="Arial" w:eastAsia="Times New Roman" w:hAnsi="Arial" w:cs="Arial"/>
          <w:color w:val="666666"/>
          <w:kern w:val="0"/>
          <w:sz w:val="24"/>
          <w:szCs w:val="24"/>
          <w:lang w:eastAsia="es-UY"/>
          <w14:ligatures w14:val="none"/>
        </w:rPr>
      </w:pPr>
      <w:r w:rsidRPr="00055648">
        <w:rPr>
          <w:rFonts w:ascii="Arial" w:eastAsia="Times New Roman" w:hAnsi="Arial" w:cs="Arial"/>
          <w:color w:val="666666"/>
          <w:kern w:val="0"/>
          <w:sz w:val="24"/>
          <w:szCs w:val="24"/>
          <w:lang w:eastAsia="es-UY"/>
          <w14:ligatures w14:val="none"/>
        </w:rPr>
        <w:t>Esta visión se expone explícitamente no solo en el libro de </w:t>
      </w:r>
      <w:r w:rsidRPr="00055648">
        <w:rPr>
          <w:rFonts w:ascii="Arial" w:eastAsia="Times New Roman" w:hAnsi="Arial" w:cs="Arial"/>
          <w:b/>
          <w:bCs/>
          <w:color w:val="666666"/>
          <w:kern w:val="0"/>
          <w:sz w:val="24"/>
          <w:szCs w:val="24"/>
          <w:lang w:eastAsia="es-UY"/>
          <w14:ligatures w14:val="none"/>
        </w:rPr>
        <w:t>Karp</w:t>
      </w:r>
      <w:r w:rsidRPr="00055648">
        <w:rPr>
          <w:rFonts w:ascii="Arial" w:eastAsia="Times New Roman" w:hAnsi="Arial" w:cs="Arial"/>
          <w:color w:val="666666"/>
          <w:kern w:val="0"/>
          <w:sz w:val="24"/>
          <w:szCs w:val="24"/>
          <w:lang w:eastAsia="es-UY"/>
          <w14:ligatures w14:val="none"/>
        </w:rPr>
        <w:t> y </w:t>
      </w:r>
      <w:r w:rsidRPr="00055648">
        <w:rPr>
          <w:rFonts w:ascii="Arial" w:eastAsia="Times New Roman" w:hAnsi="Arial" w:cs="Arial"/>
          <w:b/>
          <w:bCs/>
          <w:color w:val="666666"/>
          <w:kern w:val="0"/>
          <w:sz w:val="24"/>
          <w:szCs w:val="24"/>
          <w:lang w:eastAsia="es-UY"/>
          <w14:ligatures w14:val="none"/>
        </w:rPr>
        <w:t>Zamiska</w:t>
      </w:r>
      <w:r w:rsidRPr="00055648">
        <w:rPr>
          <w:rFonts w:ascii="Arial" w:eastAsia="Times New Roman" w:hAnsi="Arial" w:cs="Arial"/>
          <w:color w:val="666666"/>
          <w:kern w:val="0"/>
          <w:sz w:val="24"/>
          <w:szCs w:val="24"/>
          <w:lang w:eastAsia="es-UY"/>
          <w14:ligatures w14:val="none"/>
        </w:rPr>
        <w:t> que sustenta el manifiesto, </w:t>
      </w:r>
      <w:hyperlink r:id="rId20" w:tgtFrame="_blank" w:history="1">
        <w:r w:rsidRPr="00055648">
          <w:rPr>
            <w:rFonts w:ascii="Arial" w:eastAsia="Times New Roman" w:hAnsi="Arial" w:cs="Arial"/>
            <w:i/>
            <w:iCs/>
            <w:color w:val="FC6B01"/>
            <w:kern w:val="0"/>
            <w:sz w:val="24"/>
            <w:szCs w:val="24"/>
            <w:u w:val="single"/>
            <w:lang w:eastAsia="es-UY"/>
            <w14:ligatures w14:val="none"/>
          </w:rPr>
          <w:t>*La República Tecnológica: Poder Duro, Creencia Suave y el Futuro de Occidente</w:t>
        </w:r>
      </w:hyperlink>
      <w:r w:rsidRPr="00055648">
        <w:rPr>
          <w:rFonts w:ascii="Arial" w:eastAsia="Times New Roman" w:hAnsi="Arial" w:cs="Arial"/>
          <w:color w:val="666666"/>
          <w:kern w:val="0"/>
          <w:sz w:val="24"/>
          <w:szCs w:val="24"/>
          <w:lang w:eastAsia="es-UY"/>
          <w14:ligatures w14:val="none"/>
        </w:rPr>
        <w:t> * (Intrínseca, 2025), sino principalmente en un libro de la década de 1990 que influyó enormemente en Thiel cuando fundaba PayPal: * </w:t>
      </w:r>
      <w:r w:rsidRPr="00055648">
        <w:rPr>
          <w:rFonts w:ascii="Arial" w:eastAsia="Times New Roman" w:hAnsi="Arial" w:cs="Arial"/>
          <w:b/>
          <w:bCs/>
          <w:i/>
          <w:iCs/>
          <w:color w:val="666666"/>
          <w:kern w:val="0"/>
          <w:sz w:val="24"/>
          <w:szCs w:val="24"/>
          <w:lang w:eastAsia="es-UY"/>
          <w14:ligatures w14:val="none"/>
        </w:rPr>
        <w:t>El Individuo Soberano: Cómo Sobrevivir y Prosperar Durante el Colapso del Estado de Bienestar*</w:t>
      </w:r>
      <w:r w:rsidRPr="00055648">
        <w:rPr>
          <w:rFonts w:ascii="Arial" w:eastAsia="Times New Roman" w:hAnsi="Arial" w:cs="Arial"/>
          <w:color w:val="666666"/>
          <w:kern w:val="0"/>
          <w:sz w:val="24"/>
          <w:szCs w:val="24"/>
          <w:lang w:eastAsia="es-UY"/>
          <w14:ligatures w14:val="none"/>
        </w:rPr>
        <w:t> . </w:t>
      </w:r>
      <w:hyperlink r:id="rId21" w:tgtFrame="_blank" w:history="1">
        <w:r w:rsidRPr="00055648">
          <w:rPr>
            <w:rFonts w:ascii="Arial" w:eastAsia="Times New Roman" w:hAnsi="Arial" w:cs="Arial"/>
            <w:color w:val="FC6B01"/>
            <w:kern w:val="0"/>
            <w:sz w:val="24"/>
            <w:szCs w:val="24"/>
            <w:u w:val="single"/>
            <w:lang w:eastAsia="es-UY"/>
            <w14:ligatures w14:val="none"/>
          </w:rPr>
          <w:t>Este libro</w:t>
        </w:r>
      </w:hyperlink>
      <w:r w:rsidRPr="00055648">
        <w:rPr>
          <w:rFonts w:ascii="Arial" w:eastAsia="Times New Roman" w:hAnsi="Arial" w:cs="Arial"/>
          <w:color w:val="666666"/>
          <w:kern w:val="0"/>
          <w:sz w:val="24"/>
          <w:szCs w:val="24"/>
          <w:lang w:eastAsia="es-UY"/>
          <w14:ligatures w14:val="none"/>
        </w:rPr>
        <w:t> presenta este diagnóstico del colapso de la socialdemocracia y del propio modelo moderno de Estado-nación, señalando estrategias de "salida" basadas en la tecnología, </w:t>
      </w:r>
      <w:r w:rsidRPr="00055648">
        <w:rPr>
          <w:rFonts w:ascii="Arial" w:eastAsia="Times New Roman" w:hAnsi="Arial" w:cs="Arial"/>
          <w:i/>
          <w:iCs/>
          <w:color w:val="666666"/>
          <w:kern w:val="0"/>
          <w:sz w:val="24"/>
          <w:szCs w:val="24"/>
          <w:lang w:eastAsia="es-UY"/>
          <w14:ligatures w14:val="none"/>
        </w:rPr>
        <w:t>lideradas</w:t>
      </w:r>
      <w:r w:rsidRPr="00055648">
        <w:rPr>
          <w:rFonts w:ascii="Arial" w:eastAsia="Times New Roman" w:hAnsi="Arial" w:cs="Arial"/>
          <w:color w:val="666666"/>
          <w:kern w:val="0"/>
          <w:sz w:val="24"/>
          <w:szCs w:val="24"/>
          <w:lang w:eastAsia="es-UY"/>
          <w14:ligatures w14:val="none"/>
        </w:rPr>
        <w:t> por una "élite cognitiva" que fundará los nuevos Estados.</w:t>
      </w:r>
    </w:p>
    <w:p w14:paraId="2187A47C" w14:textId="77777777" w:rsidR="00055648" w:rsidRPr="00055648" w:rsidRDefault="00055648" w:rsidP="00055648">
      <w:pPr>
        <w:spacing w:after="0" w:line="240" w:lineRule="auto"/>
        <w:jc w:val="both"/>
        <w:rPr>
          <w:rFonts w:ascii="Arial" w:eastAsia="Times New Roman" w:hAnsi="Arial" w:cs="Arial"/>
          <w:color w:val="666666"/>
          <w:kern w:val="0"/>
          <w:sz w:val="24"/>
          <w:szCs w:val="24"/>
          <w:lang w:eastAsia="es-UY"/>
          <w14:ligatures w14:val="none"/>
        </w:rPr>
      </w:pPr>
      <w:r w:rsidRPr="00055648">
        <w:rPr>
          <w:rFonts w:ascii="Arial" w:eastAsia="Times New Roman" w:hAnsi="Arial" w:cs="Arial"/>
          <w:color w:val="666666"/>
          <w:kern w:val="0"/>
          <w:sz w:val="24"/>
          <w:szCs w:val="24"/>
          <w:lang w:eastAsia="es-UY"/>
          <w14:ligatures w14:val="none"/>
        </w:rPr>
        <w:t>Gran parte de esto ya se está haciendo, como con las criptomonedas y otros medios financieros paralelos al sistema bancario. Las redes sociales pueden considerarse una estructura paralela a la deliberación democrática. De hecho, la inversión inicial de </w:t>
      </w:r>
      <w:hyperlink r:id="rId22" w:tgtFrame="_blank" w:history="1">
        <w:r w:rsidRPr="00055648">
          <w:rPr>
            <w:rFonts w:ascii="Arial" w:eastAsia="Times New Roman" w:hAnsi="Arial" w:cs="Arial"/>
            <w:color w:val="FC6B01"/>
            <w:kern w:val="0"/>
            <w:sz w:val="24"/>
            <w:szCs w:val="24"/>
            <w:u w:val="single"/>
            <w:lang w:eastAsia="es-UY"/>
            <w14:ligatures w14:val="none"/>
          </w:rPr>
          <w:t>Thiel</w:t>
        </w:r>
      </w:hyperlink>
      <w:r w:rsidRPr="00055648">
        <w:rPr>
          <w:rFonts w:ascii="Arial" w:eastAsia="Times New Roman" w:hAnsi="Arial" w:cs="Arial"/>
          <w:color w:val="666666"/>
          <w:kern w:val="0"/>
          <w:sz w:val="24"/>
          <w:szCs w:val="24"/>
          <w:lang w:eastAsia="es-UY"/>
          <w14:ligatures w14:val="none"/>
        </w:rPr>
        <w:t> en </w:t>
      </w:r>
      <w:r w:rsidRPr="00055648">
        <w:rPr>
          <w:rFonts w:ascii="Arial" w:eastAsia="Times New Roman" w:hAnsi="Arial" w:cs="Arial"/>
          <w:b/>
          <w:bCs/>
          <w:color w:val="666666"/>
          <w:kern w:val="0"/>
          <w:sz w:val="24"/>
          <w:szCs w:val="24"/>
          <w:lang w:eastAsia="es-UY"/>
          <w14:ligatures w14:val="none"/>
        </w:rPr>
        <w:t>Facebook</w:t>
      </w:r>
      <w:r w:rsidRPr="00055648">
        <w:rPr>
          <w:rFonts w:ascii="Arial" w:eastAsia="Times New Roman" w:hAnsi="Arial" w:cs="Arial"/>
          <w:color w:val="666666"/>
          <w:kern w:val="0"/>
          <w:sz w:val="24"/>
          <w:szCs w:val="24"/>
          <w:lang w:eastAsia="es-UY"/>
          <w14:ligatures w14:val="none"/>
        </w:rPr>
        <w:t xml:space="preserve"> , cuando aún era una empresa pequeña, sugiere que ya tenía en mente esta intención </w:t>
      </w:r>
      <w:proofErr w:type="spellStart"/>
      <w:r w:rsidRPr="00055648">
        <w:rPr>
          <w:rFonts w:ascii="Arial" w:eastAsia="Times New Roman" w:hAnsi="Arial" w:cs="Arial"/>
          <w:color w:val="666666"/>
          <w:kern w:val="0"/>
          <w:sz w:val="24"/>
          <w:szCs w:val="24"/>
          <w:lang w:eastAsia="es-UY"/>
          <w14:ligatures w14:val="none"/>
        </w:rPr>
        <w:t>metapolítica</w:t>
      </w:r>
      <w:proofErr w:type="spellEnd"/>
      <w:r w:rsidRPr="00055648">
        <w:rPr>
          <w:rFonts w:ascii="Arial" w:eastAsia="Times New Roman" w:hAnsi="Arial" w:cs="Arial"/>
          <w:color w:val="666666"/>
          <w:kern w:val="0"/>
          <w:sz w:val="24"/>
          <w:szCs w:val="24"/>
          <w:lang w:eastAsia="es-UY"/>
          <w14:ligatures w14:val="none"/>
        </w:rPr>
        <w:t>. Es decir, la intención de estos fundadores y directores ejecutivos era controlar el nuevo espacio —los entornos digitales— al que se trasladaría el debate público. Ya lo han logrado y ejercen un control casi ilimitado sobre la esfera pública en países como </w:t>
      </w:r>
      <w:r w:rsidRPr="00055648">
        <w:rPr>
          <w:rFonts w:ascii="Arial" w:eastAsia="Times New Roman" w:hAnsi="Arial" w:cs="Arial"/>
          <w:b/>
          <w:bCs/>
          <w:color w:val="666666"/>
          <w:kern w:val="0"/>
          <w:sz w:val="24"/>
          <w:szCs w:val="24"/>
          <w:lang w:eastAsia="es-UY"/>
          <w14:ligatures w14:val="none"/>
        </w:rPr>
        <w:t>Brasil</w:t>
      </w:r>
      <w:r w:rsidRPr="00055648">
        <w:rPr>
          <w:rFonts w:ascii="Arial" w:eastAsia="Times New Roman" w:hAnsi="Arial" w:cs="Arial"/>
          <w:color w:val="666666"/>
          <w:kern w:val="0"/>
          <w:sz w:val="24"/>
          <w:szCs w:val="24"/>
          <w:lang w:eastAsia="es-UY"/>
          <w14:ligatures w14:val="none"/>
        </w:rPr>
        <w:t xml:space="preserve"> . </w:t>
      </w:r>
      <w:r w:rsidRPr="00055648">
        <w:rPr>
          <w:rFonts w:ascii="Arial" w:eastAsia="Times New Roman" w:hAnsi="Arial" w:cs="Arial"/>
          <w:color w:val="666666"/>
          <w:kern w:val="0"/>
          <w:sz w:val="24"/>
          <w:szCs w:val="24"/>
          <w:lang w:eastAsia="es-UY"/>
          <w14:ligatures w14:val="none"/>
        </w:rPr>
        <w:lastRenderedPageBreak/>
        <w:t>De ahí también su actual alianza con los sectores más radicales de la ultraderecha, que también dependen de estas plataformas para su poder político.</w:t>
      </w:r>
    </w:p>
    <w:p w14:paraId="116B333A" w14:textId="77777777" w:rsidR="00055648" w:rsidRPr="00055648" w:rsidRDefault="00055648" w:rsidP="00055648">
      <w:pPr>
        <w:spacing w:after="0" w:line="240" w:lineRule="auto"/>
        <w:rPr>
          <w:rFonts w:ascii="Arial" w:eastAsia="Times New Roman" w:hAnsi="Arial" w:cs="Arial"/>
          <w:color w:val="BF4E14" w:themeColor="accent2" w:themeShade="BF"/>
          <w:kern w:val="0"/>
          <w:sz w:val="27"/>
          <w:szCs w:val="27"/>
          <w:lang w:eastAsia="es-UY"/>
          <w14:ligatures w14:val="none"/>
        </w:rPr>
      </w:pPr>
    </w:p>
    <w:p w14:paraId="6BBDF76B" w14:textId="77777777" w:rsidR="00055648" w:rsidRPr="00055648" w:rsidRDefault="00055648" w:rsidP="00055648">
      <w:pPr>
        <w:spacing w:after="0" w:line="240" w:lineRule="auto"/>
        <w:rPr>
          <w:rFonts w:ascii="Arial" w:eastAsia="Times New Roman" w:hAnsi="Arial" w:cs="Arial"/>
          <w:b/>
          <w:bCs/>
          <w:i/>
          <w:iCs/>
          <w:color w:val="BF4E14" w:themeColor="accent2" w:themeShade="BF"/>
          <w:kern w:val="0"/>
          <w:sz w:val="27"/>
          <w:szCs w:val="27"/>
          <w:lang w:eastAsia="es-UY"/>
          <w14:ligatures w14:val="none"/>
        </w:rPr>
      </w:pPr>
      <w:r w:rsidRPr="00055648">
        <w:rPr>
          <w:rFonts w:ascii="Arial" w:eastAsia="Times New Roman" w:hAnsi="Arial" w:cs="Arial"/>
          <w:b/>
          <w:bCs/>
          <w:i/>
          <w:iCs/>
          <w:color w:val="BF4E14" w:themeColor="accent2" w:themeShade="BF"/>
          <w:kern w:val="0"/>
          <w:sz w:val="27"/>
          <w:szCs w:val="27"/>
          <w:lang w:eastAsia="es-UY"/>
          <w14:ligatures w14:val="none"/>
        </w:rPr>
        <w:t>Las redes sociales pueden considerarse una estructura paralela a la de la deliberación democrática – Letícia Cesarino</w:t>
      </w:r>
    </w:p>
    <w:p w14:paraId="71C9C3EC" w14:textId="515F672F" w:rsidR="00055648" w:rsidRPr="00055648" w:rsidRDefault="00055648" w:rsidP="00055648">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646E1EE8" w14:textId="77777777" w:rsidR="00055648" w:rsidRPr="00055648" w:rsidRDefault="00055648" w:rsidP="00055648">
      <w:pPr>
        <w:spacing w:after="0" w:line="240" w:lineRule="auto"/>
        <w:jc w:val="both"/>
        <w:rPr>
          <w:rFonts w:ascii="Arial" w:eastAsia="Times New Roman" w:hAnsi="Arial" w:cs="Arial"/>
          <w:color w:val="666666"/>
          <w:kern w:val="0"/>
          <w:sz w:val="24"/>
          <w:szCs w:val="24"/>
          <w:lang w:eastAsia="es-UY"/>
          <w14:ligatures w14:val="none"/>
        </w:rPr>
      </w:pPr>
      <w:r w:rsidRPr="00055648">
        <w:rPr>
          <w:rFonts w:ascii="Arial" w:eastAsia="Times New Roman" w:hAnsi="Arial" w:cs="Arial"/>
          <w:color w:val="666666"/>
          <w:kern w:val="0"/>
          <w:sz w:val="24"/>
          <w:szCs w:val="24"/>
          <w:lang w:eastAsia="es-UY"/>
          <w14:ligatures w14:val="none"/>
        </w:rPr>
        <w:t xml:space="preserve">Existe un movimiento que evoca lo que el filósofo </w:t>
      </w:r>
      <w:proofErr w:type="spellStart"/>
      <w:r w:rsidRPr="00055648">
        <w:rPr>
          <w:rFonts w:ascii="Arial" w:eastAsia="Times New Roman" w:hAnsi="Arial" w:cs="Arial"/>
          <w:color w:val="666666"/>
          <w:kern w:val="0"/>
          <w:sz w:val="24"/>
          <w:szCs w:val="24"/>
          <w:lang w:eastAsia="es-UY"/>
          <w14:ligatures w14:val="none"/>
        </w:rPr>
        <w:t>neorreaccionario</w:t>
      </w:r>
      <w:proofErr w:type="spellEnd"/>
      <w:r w:rsidRPr="00055648">
        <w:rPr>
          <w:rFonts w:ascii="Arial" w:eastAsia="Times New Roman" w:hAnsi="Arial" w:cs="Arial"/>
          <w:color w:val="666666"/>
          <w:kern w:val="0"/>
          <w:sz w:val="24"/>
          <w:szCs w:val="24"/>
          <w:lang w:eastAsia="es-UY"/>
          <w14:ligatures w14:val="none"/>
        </w:rPr>
        <w:t> </w:t>
      </w:r>
      <w:hyperlink r:id="rId23" w:tgtFrame="_blank" w:history="1">
        <w:r w:rsidRPr="00055648">
          <w:rPr>
            <w:rFonts w:ascii="Arial" w:eastAsia="Times New Roman" w:hAnsi="Arial" w:cs="Arial"/>
            <w:color w:val="FC6B01"/>
            <w:kern w:val="0"/>
            <w:sz w:val="24"/>
            <w:szCs w:val="24"/>
            <w:u w:val="single"/>
            <w:lang w:eastAsia="es-UY"/>
            <w14:ligatures w14:val="none"/>
          </w:rPr>
          <w:t>Nick Land</w:t>
        </w:r>
      </w:hyperlink>
      <w:r w:rsidRPr="00055648">
        <w:rPr>
          <w:rFonts w:ascii="Arial" w:eastAsia="Times New Roman" w:hAnsi="Arial" w:cs="Arial"/>
          <w:color w:val="666666"/>
          <w:kern w:val="0"/>
          <w:sz w:val="24"/>
          <w:szCs w:val="24"/>
          <w:lang w:eastAsia="es-UY"/>
          <w14:ligatures w14:val="none"/>
        </w:rPr>
        <w:t xml:space="preserve"> denominó </w:t>
      </w:r>
      <w:proofErr w:type="spellStart"/>
      <w:r w:rsidRPr="00055648">
        <w:rPr>
          <w:rFonts w:ascii="Arial" w:eastAsia="Times New Roman" w:hAnsi="Arial" w:cs="Arial"/>
          <w:color w:val="666666"/>
          <w:kern w:val="0"/>
          <w:sz w:val="24"/>
          <w:szCs w:val="24"/>
          <w:lang w:eastAsia="es-UY"/>
          <w14:ligatures w14:val="none"/>
        </w:rPr>
        <w:t>hiperstición</w:t>
      </w:r>
      <w:proofErr w:type="spellEnd"/>
      <w:r w:rsidRPr="00055648">
        <w:rPr>
          <w:rFonts w:ascii="Arial" w:eastAsia="Times New Roman" w:hAnsi="Arial" w:cs="Arial"/>
          <w:color w:val="666666"/>
          <w:kern w:val="0"/>
          <w:sz w:val="24"/>
          <w:szCs w:val="24"/>
          <w:lang w:eastAsia="es-UY"/>
          <w14:ligatures w14:val="none"/>
        </w:rPr>
        <w:t>: la construcción de realidades paralelas mediante la tecnología para luego trasladarlas al mundo real. El objetivo final es aplicar esta técnica a los propios estados-nación.</w:t>
      </w:r>
    </w:p>
    <w:p w14:paraId="6FA492F4" w14:textId="77777777" w:rsidR="00055648" w:rsidRPr="00055648" w:rsidRDefault="00055648" w:rsidP="00055648">
      <w:pPr>
        <w:spacing w:after="0" w:line="240" w:lineRule="auto"/>
        <w:jc w:val="both"/>
        <w:rPr>
          <w:rFonts w:ascii="Arial" w:eastAsia="Times New Roman" w:hAnsi="Arial" w:cs="Arial"/>
          <w:color w:val="666666"/>
          <w:kern w:val="0"/>
          <w:sz w:val="24"/>
          <w:szCs w:val="24"/>
          <w:lang w:eastAsia="es-UY"/>
          <w14:ligatures w14:val="none"/>
        </w:rPr>
      </w:pPr>
      <w:r w:rsidRPr="00055648">
        <w:rPr>
          <w:rFonts w:ascii="Arial" w:eastAsia="Times New Roman" w:hAnsi="Arial" w:cs="Arial"/>
          <w:color w:val="666666"/>
          <w:kern w:val="0"/>
          <w:sz w:val="24"/>
          <w:szCs w:val="24"/>
          <w:lang w:eastAsia="es-UY"/>
          <w14:ligatures w14:val="none"/>
        </w:rPr>
        <w:t>Es en este sentido que debemos comprender todo este movimiento, que se ha venido desarrollando y ahora se intensifica, de compra de tierras, experimentos con "ciudades libres" y soberanía paralela, como la que florece en </w:t>
      </w:r>
      <w:r w:rsidRPr="00055648">
        <w:rPr>
          <w:rFonts w:ascii="Arial" w:eastAsia="Times New Roman" w:hAnsi="Arial" w:cs="Arial"/>
          <w:b/>
          <w:bCs/>
          <w:color w:val="666666"/>
          <w:kern w:val="0"/>
          <w:sz w:val="24"/>
          <w:szCs w:val="24"/>
          <w:lang w:eastAsia="es-UY"/>
          <w14:ligatures w14:val="none"/>
        </w:rPr>
        <w:t>Honduras</w:t>
      </w:r>
      <w:r w:rsidRPr="00055648">
        <w:rPr>
          <w:rFonts w:ascii="Arial" w:eastAsia="Times New Roman" w:hAnsi="Arial" w:cs="Arial"/>
          <w:color w:val="666666"/>
          <w:kern w:val="0"/>
          <w:sz w:val="24"/>
          <w:szCs w:val="24"/>
          <w:lang w:eastAsia="es-UY"/>
          <w14:ligatures w14:val="none"/>
        </w:rPr>
        <w:t> , inspirada también en ciudades-estado como </w:t>
      </w:r>
      <w:r w:rsidRPr="00055648">
        <w:rPr>
          <w:rFonts w:ascii="Arial" w:eastAsia="Times New Roman" w:hAnsi="Arial" w:cs="Arial"/>
          <w:b/>
          <w:bCs/>
          <w:color w:val="666666"/>
          <w:kern w:val="0"/>
          <w:sz w:val="24"/>
          <w:szCs w:val="24"/>
          <w:lang w:eastAsia="es-UY"/>
          <w14:ligatures w14:val="none"/>
        </w:rPr>
        <w:t>Singapur</w:t>
      </w:r>
      <w:r w:rsidRPr="00055648">
        <w:rPr>
          <w:rFonts w:ascii="Arial" w:eastAsia="Times New Roman" w:hAnsi="Arial" w:cs="Arial"/>
          <w:color w:val="666666"/>
          <w:kern w:val="0"/>
          <w:sz w:val="24"/>
          <w:szCs w:val="24"/>
          <w:lang w:eastAsia="es-UY"/>
          <w14:ligatures w14:val="none"/>
        </w:rPr>
        <w:t> y </w:t>
      </w:r>
      <w:r w:rsidRPr="00055648">
        <w:rPr>
          <w:rFonts w:ascii="Arial" w:eastAsia="Times New Roman" w:hAnsi="Arial" w:cs="Arial"/>
          <w:b/>
          <w:bCs/>
          <w:color w:val="666666"/>
          <w:kern w:val="0"/>
          <w:sz w:val="24"/>
          <w:szCs w:val="24"/>
          <w:lang w:eastAsia="es-UY"/>
          <w14:ligatures w14:val="none"/>
        </w:rPr>
        <w:t>Dubái</w:t>
      </w:r>
      <w:r w:rsidRPr="00055648">
        <w:rPr>
          <w:rFonts w:ascii="Arial" w:eastAsia="Times New Roman" w:hAnsi="Arial" w:cs="Arial"/>
          <w:color w:val="666666"/>
          <w:kern w:val="0"/>
          <w:sz w:val="24"/>
          <w:szCs w:val="24"/>
          <w:lang w:eastAsia="es-UY"/>
          <w14:ligatures w14:val="none"/>
        </w:rPr>
        <w:t> . Este es el modelo: enclaves de soberanía privada mezclados con elementos de soberanía monárquica.</w:t>
      </w:r>
    </w:p>
    <w:p w14:paraId="17A69154" w14:textId="77777777" w:rsidR="00055648" w:rsidRPr="00055648" w:rsidRDefault="00055648" w:rsidP="00055648">
      <w:pPr>
        <w:spacing w:after="0" w:line="240" w:lineRule="auto"/>
        <w:jc w:val="both"/>
        <w:rPr>
          <w:rFonts w:ascii="Arial" w:eastAsia="Times New Roman" w:hAnsi="Arial" w:cs="Arial"/>
          <w:color w:val="666666"/>
          <w:kern w:val="0"/>
          <w:sz w:val="24"/>
          <w:szCs w:val="24"/>
          <w:lang w:eastAsia="es-UY"/>
          <w14:ligatures w14:val="none"/>
        </w:rPr>
      </w:pPr>
      <w:r w:rsidRPr="00055648">
        <w:rPr>
          <w:rFonts w:ascii="Arial" w:eastAsia="Times New Roman" w:hAnsi="Arial" w:cs="Arial"/>
          <w:color w:val="666666"/>
          <w:kern w:val="0"/>
          <w:sz w:val="24"/>
          <w:szCs w:val="24"/>
          <w:lang w:eastAsia="es-UY"/>
          <w14:ligatures w14:val="none"/>
        </w:rPr>
        <w:t>Obviamente, no se trataría </w:t>
      </w:r>
      <w:hyperlink r:id="rId24" w:tgtFrame="_blank" w:history="1">
        <w:r w:rsidRPr="00055648">
          <w:rPr>
            <w:rFonts w:ascii="Arial" w:eastAsia="Times New Roman" w:hAnsi="Arial" w:cs="Arial"/>
            <w:color w:val="FC6B01"/>
            <w:kern w:val="0"/>
            <w:sz w:val="24"/>
            <w:szCs w:val="24"/>
            <w:u w:val="single"/>
            <w:lang w:eastAsia="es-UY"/>
            <w14:ligatures w14:val="none"/>
          </w:rPr>
          <w:t>de democracias</w:t>
        </w:r>
      </w:hyperlink>
      <w:r w:rsidRPr="00055648">
        <w:rPr>
          <w:rFonts w:ascii="Arial" w:eastAsia="Times New Roman" w:hAnsi="Arial" w:cs="Arial"/>
          <w:color w:val="666666"/>
          <w:kern w:val="0"/>
          <w:sz w:val="24"/>
          <w:szCs w:val="24"/>
          <w:lang w:eastAsia="es-UY"/>
          <w14:ligatures w14:val="none"/>
        </w:rPr>
        <w:t> , sino de estados más pequeños gestionados como empresas. Los ciudadanos no tendrían voto ni voz, sino que serían clientes que, de no estar satisfechos, podrían buscar otras alternativas. Este modelo combina elementos gerenciales y autocráticos, tal como muchos directores ejecutivos gestionan sus empresas. Representaría una revolución en la concepción de la soberanía, al mismo nivel o incluso más profunda que la </w:t>
      </w:r>
      <w:r w:rsidRPr="00055648">
        <w:rPr>
          <w:rFonts w:ascii="Arial" w:eastAsia="Times New Roman" w:hAnsi="Arial" w:cs="Arial"/>
          <w:b/>
          <w:bCs/>
          <w:color w:val="666666"/>
          <w:kern w:val="0"/>
          <w:sz w:val="24"/>
          <w:szCs w:val="24"/>
          <w:lang w:eastAsia="es-UY"/>
          <w14:ligatures w14:val="none"/>
        </w:rPr>
        <w:t>Paz de Westfalia</w:t>
      </w:r>
      <w:r w:rsidRPr="00055648">
        <w:rPr>
          <w:rFonts w:ascii="Arial" w:eastAsia="Times New Roman" w:hAnsi="Arial" w:cs="Arial"/>
          <w:color w:val="666666"/>
          <w:kern w:val="0"/>
          <w:sz w:val="24"/>
          <w:szCs w:val="24"/>
          <w:lang w:eastAsia="es-UY"/>
          <w14:ligatures w14:val="none"/>
        </w:rPr>
        <w:t> del siglo XVII, que estableció el modelo de Estado-nación territorial que tenemos hoy.</w:t>
      </w:r>
    </w:p>
    <w:p w14:paraId="6AE30919" w14:textId="77777777" w:rsidR="00055648" w:rsidRPr="00055648" w:rsidRDefault="00055648" w:rsidP="00055648">
      <w:pPr>
        <w:spacing w:after="0" w:line="240" w:lineRule="auto"/>
        <w:rPr>
          <w:rFonts w:ascii="Arial" w:eastAsia="Times New Roman" w:hAnsi="Arial" w:cs="Arial"/>
          <w:color w:val="666666"/>
          <w:kern w:val="0"/>
          <w:sz w:val="27"/>
          <w:szCs w:val="27"/>
          <w:lang w:eastAsia="es-UY"/>
          <w14:ligatures w14:val="none"/>
        </w:rPr>
      </w:pPr>
    </w:p>
    <w:p w14:paraId="6C221290" w14:textId="77777777" w:rsidR="00055648" w:rsidRPr="00055648" w:rsidRDefault="00055648" w:rsidP="00055648">
      <w:pPr>
        <w:spacing w:after="0" w:line="240" w:lineRule="auto"/>
        <w:jc w:val="both"/>
        <w:rPr>
          <w:rFonts w:ascii="Arial" w:eastAsia="Times New Roman" w:hAnsi="Arial" w:cs="Arial"/>
          <w:b/>
          <w:bCs/>
          <w:i/>
          <w:iCs/>
          <w:color w:val="BF4E14" w:themeColor="accent2" w:themeShade="BF"/>
          <w:kern w:val="0"/>
          <w:sz w:val="27"/>
          <w:szCs w:val="27"/>
          <w:lang w:eastAsia="es-UY"/>
          <w14:ligatures w14:val="none"/>
        </w:rPr>
      </w:pPr>
      <w:r w:rsidRPr="00055648">
        <w:rPr>
          <w:rFonts w:ascii="Arial" w:eastAsia="Times New Roman" w:hAnsi="Arial" w:cs="Arial"/>
          <w:b/>
          <w:bCs/>
          <w:i/>
          <w:iCs/>
          <w:color w:val="BF4E14" w:themeColor="accent2" w:themeShade="BF"/>
          <w:kern w:val="0"/>
          <w:sz w:val="27"/>
          <w:szCs w:val="27"/>
          <w:lang w:eastAsia="es-UY"/>
          <w14:ligatures w14:val="none"/>
        </w:rPr>
        <w:t xml:space="preserve">Existe un movimiento que evoca lo que el filósofo </w:t>
      </w:r>
      <w:proofErr w:type="spellStart"/>
      <w:r w:rsidRPr="00055648">
        <w:rPr>
          <w:rFonts w:ascii="Arial" w:eastAsia="Times New Roman" w:hAnsi="Arial" w:cs="Arial"/>
          <w:b/>
          <w:bCs/>
          <w:i/>
          <w:iCs/>
          <w:color w:val="BF4E14" w:themeColor="accent2" w:themeShade="BF"/>
          <w:kern w:val="0"/>
          <w:sz w:val="27"/>
          <w:szCs w:val="27"/>
          <w:lang w:eastAsia="es-UY"/>
          <w14:ligatures w14:val="none"/>
        </w:rPr>
        <w:t>neorreaccionario</w:t>
      </w:r>
      <w:proofErr w:type="spellEnd"/>
      <w:r w:rsidRPr="00055648">
        <w:rPr>
          <w:rFonts w:ascii="Arial" w:eastAsia="Times New Roman" w:hAnsi="Arial" w:cs="Arial"/>
          <w:b/>
          <w:bCs/>
          <w:i/>
          <w:iCs/>
          <w:color w:val="BF4E14" w:themeColor="accent2" w:themeShade="BF"/>
          <w:kern w:val="0"/>
          <w:sz w:val="27"/>
          <w:szCs w:val="27"/>
          <w:lang w:eastAsia="es-UY"/>
          <w14:ligatures w14:val="none"/>
        </w:rPr>
        <w:t xml:space="preserve"> Nick Land denominó </w:t>
      </w:r>
      <w:proofErr w:type="spellStart"/>
      <w:r w:rsidRPr="00055648">
        <w:rPr>
          <w:rFonts w:ascii="Arial" w:eastAsia="Times New Roman" w:hAnsi="Arial" w:cs="Arial"/>
          <w:b/>
          <w:bCs/>
          <w:i/>
          <w:iCs/>
          <w:color w:val="BF4E14" w:themeColor="accent2" w:themeShade="BF"/>
          <w:kern w:val="0"/>
          <w:sz w:val="27"/>
          <w:szCs w:val="27"/>
          <w:lang w:eastAsia="es-UY"/>
          <w14:ligatures w14:val="none"/>
        </w:rPr>
        <w:t>hiperstición</w:t>
      </w:r>
      <w:proofErr w:type="spellEnd"/>
      <w:r w:rsidRPr="00055648">
        <w:rPr>
          <w:rFonts w:ascii="Arial" w:eastAsia="Times New Roman" w:hAnsi="Arial" w:cs="Arial"/>
          <w:b/>
          <w:bCs/>
          <w:i/>
          <w:iCs/>
          <w:color w:val="BF4E14" w:themeColor="accent2" w:themeShade="BF"/>
          <w:kern w:val="0"/>
          <w:sz w:val="27"/>
          <w:szCs w:val="27"/>
          <w:lang w:eastAsia="es-UY"/>
          <w14:ligatures w14:val="none"/>
        </w:rPr>
        <w:t>: la construcción de realidades paralelas mediante la tecnología y su transposición al mundo real. El objetivo final es lograrlo con los propios estados-nación. – Letícia Cesarino</w:t>
      </w:r>
    </w:p>
    <w:p w14:paraId="722F105A" w14:textId="575EB67B" w:rsidR="00055648" w:rsidRPr="00055648" w:rsidRDefault="00055648" w:rsidP="00055648">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12933838" w14:textId="77777777" w:rsidR="00055648" w:rsidRPr="00055648" w:rsidRDefault="00055648" w:rsidP="00055648">
      <w:pPr>
        <w:spacing w:after="0" w:line="240" w:lineRule="auto"/>
        <w:jc w:val="both"/>
        <w:rPr>
          <w:rFonts w:ascii="Arial" w:eastAsia="Times New Roman" w:hAnsi="Arial" w:cs="Arial"/>
          <w:color w:val="666666"/>
          <w:kern w:val="0"/>
          <w:sz w:val="27"/>
          <w:szCs w:val="27"/>
          <w:lang w:eastAsia="es-UY"/>
          <w14:ligatures w14:val="none"/>
        </w:rPr>
      </w:pPr>
      <w:r w:rsidRPr="00055648">
        <w:rPr>
          <w:rFonts w:ascii="Arial" w:eastAsia="Times New Roman" w:hAnsi="Arial" w:cs="Arial"/>
          <w:b/>
          <w:bCs/>
          <w:color w:val="666666"/>
          <w:kern w:val="0"/>
          <w:sz w:val="27"/>
          <w:szCs w:val="27"/>
          <w:lang w:eastAsia="es-UY"/>
          <w14:ligatures w14:val="none"/>
        </w:rPr>
        <w:t>IHU – ¿Qué significa el viaje de un mes de Peter Thiel a Argentina y cómo se está convirtiendo Latinoamérica en un laboratorio social distinto de las zonas de guerra de Oriente Medio?</w:t>
      </w:r>
    </w:p>
    <w:p w14:paraId="34E088FF" w14:textId="77777777" w:rsidR="00055648" w:rsidRPr="00055648" w:rsidRDefault="00055648" w:rsidP="00055648">
      <w:pPr>
        <w:spacing w:after="0" w:line="240" w:lineRule="auto"/>
        <w:jc w:val="both"/>
        <w:rPr>
          <w:rFonts w:ascii="Arial" w:eastAsia="Times New Roman" w:hAnsi="Arial" w:cs="Arial"/>
          <w:color w:val="666666"/>
          <w:kern w:val="0"/>
          <w:sz w:val="27"/>
          <w:szCs w:val="27"/>
          <w:lang w:eastAsia="es-UY"/>
          <w14:ligatures w14:val="none"/>
        </w:rPr>
      </w:pPr>
      <w:r w:rsidRPr="00055648">
        <w:rPr>
          <w:rFonts w:ascii="Arial" w:eastAsia="Times New Roman" w:hAnsi="Arial" w:cs="Arial"/>
          <w:b/>
          <w:bCs/>
          <w:color w:val="666666"/>
          <w:kern w:val="0"/>
          <w:sz w:val="27"/>
          <w:szCs w:val="27"/>
          <w:lang w:eastAsia="es-UY"/>
          <w14:ligatures w14:val="none"/>
        </w:rPr>
        <w:t>Letícia Cesarino –</w:t>
      </w:r>
      <w:r w:rsidRPr="00055648">
        <w:rPr>
          <w:rFonts w:ascii="Arial" w:eastAsia="Times New Roman" w:hAnsi="Arial" w:cs="Arial"/>
          <w:color w:val="666666"/>
          <w:kern w:val="0"/>
          <w:sz w:val="27"/>
          <w:szCs w:val="27"/>
          <w:lang w:eastAsia="es-UY"/>
          <w14:ligatures w14:val="none"/>
        </w:rPr>
        <w:t> Parece que la temporada se prolongará. Compró una casa multimillonaria en </w:t>
      </w:r>
      <w:r w:rsidRPr="00055648">
        <w:rPr>
          <w:rFonts w:ascii="Arial" w:eastAsia="Times New Roman" w:hAnsi="Arial" w:cs="Arial"/>
          <w:b/>
          <w:bCs/>
          <w:color w:val="666666"/>
          <w:kern w:val="0"/>
          <w:sz w:val="27"/>
          <w:szCs w:val="27"/>
          <w:lang w:eastAsia="es-UY"/>
          <w14:ligatures w14:val="none"/>
        </w:rPr>
        <w:t>Buenos Aires</w:t>
      </w:r>
      <w:r w:rsidRPr="00055648">
        <w:rPr>
          <w:rFonts w:ascii="Arial" w:eastAsia="Times New Roman" w:hAnsi="Arial" w:cs="Arial"/>
          <w:color w:val="666666"/>
          <w:kern w:val="0"/>
          <w:sz w:val="27"/>
          <w:szCs w:val="27"/>
          <w:lang w:eastAsia="es-UY"/>
          <w14:ligatures w14:val="none"/>
        </w:rPr>
        <w:t> . </w:t>
      </w:r>
      <w:hyperlink r:id="rId25" w:tgtFrame="_blank" w:history="1">
        <w:r w:rsidRPr="00055648">
          <w:rPr>
            <w:rFonts w:ascii="Arial" w:eastAsia="Times New Roman" w:hAnsi="Arial" w:cs="Arial"/>
            <w:color w:val="FC6B01"/>
            <w:kern w:val="0"/>
            <w:sz w:val="27"/>
            <w:szCs w:val="27"/>
            <w:u w:val="single"/>
            <w:lang w:eastAsia="es-UY"/>
            <w14:ligatures w14:val="none"/>
          </w:rPr>
          <w:t>Informes recientes</w:t>
        </w:r>
      </w:hyperlink>
      <w:r w:rsidRPr="00055648">
        <w:rPr>
          <w:rFonts w:ascii="Arial" w:eastAsia="Times New Roman" w:hAnsi="Arial" w:cs="Arial"/>
          <w:color w:val="666666"/>
          <w:kern w:val="0"/>
          <w:sz w:val="27"/>
          <w:szCs w:val="27"/>
          <w:lang w:eastAsia="es-UY"/>
          <w14:ligatures w14:val="none"/>
        </w:rPr>
        <w:t> indican que </w:t>
      </w:r>
      <w:r w:rsidRPr="00055648">
        <w:rPr>
          <w:rFonts w:ascii="Arial" w:eastAsia="Times New Roman" w:hAnsi="Arial" w:cs="Arial"/>
          <w:b/>
          <w:bCs/>
          <w:color w:val="666666"/>
          <w:kern w:val="0"/>
          <w:sz w:val="27"/>
          <w:szCs w:val="27"/>
          <w:lang w:eastAsia="es-UY"/>
          <w14:ligatures w14:val="none"/>
        </w:rPr>
        <w:t>Thiel</w:t>
      </w:r>
      <w:r w:rsidRPr="00055648">
        <w:rPr>
          <w:rFonts w:ascii="Arial" w:eastAsia="Times New Roman" w:hAnsi="Arial" w:cs="Arial"/>
          <w:color w:val="666666"/>
          <w:kern w:val="0"/>
          <w:sz w:val="27"/>
          <w:szCs w:val="27"/>
          <w:lang w:eastAsia="es-UY"/>
          <w14:ligatures w14:val="none"/>
        </w:rPr>
        <w:t> ya matriculó a sus hijos en una escuela local. Se rumorea que ha mostrado interés en la agricultura y la minería del país, es decir, en tierras y recursos. Todo apunta a que su interés en </w:t>
      </w:r>
      <w:r w:rsidRPr="00055648">
        <w:rPr>
          <w:rFonts w:ascii="Arial" w:eastAsia="Times New Roman" w:hAnsi="Arial" w:cs="Arial"/>
          <w:b/>
          <w:bCs/>
          <w:color w:val="666666"/>
          <w:kern w:val="0"/>
          <w:sz w:val="27"/>
          <w:szCs w:val="27"/>
          <w:lang w:eastAsia="es-UY"/>
          <w14:ligatures w14:val="none"/>
        </w:rPr>
        <w:t>Argentina</w:t>
      </w:r>
      <w:r w:rsidRPr="00055648">
        <w:rPr>
          <w:rFonts w:ascii="Arial" w:eastAsia="Times New Roman" w:hAnsi="Arial" w:cs="Arial"/>
          <w:color w:val="666666"/>
          <w:kern w:val="0"/>
          <w:sz w:val="27"/>
          <w:szCs w:val="27"/>
          <w:lang w:eastAsia="es-UY"/>
          <w14:ligatures w14:val="none"/>
        </w:rPr>
        <w:t> no se limita a una convergencia ideológica con </w:t>
      </w:r>
      <w:hyperlink r:id="rId26" w:tgtFrame="_blank" w:history="1">
        <w:r w:rsidRPr="00055648">
          <w:rPr>
            <w:rFonts w:ascii="Arial" w:eastAsia="Times New Roman" w:hAnsi="Arial" w:cs="Arial"/>
            <w:color w:val="FC6B01"/>
            <w:kern w:val="0"/>
            <w:sz w:val="27"/>
            <w:szCs w:val="27"/>
            <w:u w:val="single"/>
            <w:lang w:eastAsia="es-UY"/>
            <w14:ligatures w14:val="none"/>
          </w:rPr>
          <w:t>Milei</w:t>
        </w:r>
      </w:hyperlink>
      <w:r w:rsidRPr="00055648">
        <w:rPr>
          <w:rFonts w:ascii="Arial" w:eastAsia="Times New Roman" w:hAnsi="Arial" w:cs="Arial"/>
          <w:color w:val="666666"/>
          <w:kern w:val="0"/>
          <w:sz w:val="27"/>
          <w:szCs w:val="27"/>
          <w:lang w:eastAsia="es-UY"/>
          <w14:ligatures w14:val="none"/>
        </w:rPr>
        <w:t> , quien es un anarcocapitalista. Thiel, de hecho, es más que un </w:t>
      </w:r>
      <w:hyperlink r:id="rId27" w:tgtFrame="_blank" w:history="1">
        <w:r w:rsidRPr="00055648">
          <w:rPr>
            <w:rFonts w:ascii="Arial" w:eastAsia="Times New Roman" w:hAnsi="Arial" w:cs="Arial"/>
            <w:color w:val="FC6B01"/>
            <w:kern w:val="0"/>
            <w:sz w:val="27"/>
            <w:szCs w:val="27"/>
            <w:u w:val="single"/>
            <w:lang w:eastAsia="es-UY"/>
            <w14:ligatures w14:val="none"/>
          </w:rPr>
          <w:t>anarcocapitalista</w:t>
        </w:r>
      </w:hyperlink>
      <w:r w:rsidRPr="00055648">
        <w:rPr>
          <w:rFonts w:ascii="Arial" w:eastAsia="Times New Roman" w:hAnsi="Arial" w:cs="Arial"/>
          <w:color w:val="666666"/>
          <w:kern w:val="0"/>
          <w:sz w:val="27"/>
          <w:szCs w:val="27"/>
          <w:lang w:eastAsia="es-UY"/>
          <w14:ligatures w14:val="none"/>
        </w:rPr>
        <w:t xml:space="preserve"> ; es un </w:t>
      </w:r>
      <w:proofErr w:type="spellStart"/>
      <w:r w:rsidRPr="00055648">
        <w:rPr>
          <w:rFonts w:ascii="Arial" w:eastAsia="Times New Roman" w:hAnsi="Arial" w:cs="Arial"/>
          <w:color w:val="666666"/>
          <w:kern w:val="0"/>
          <w:sz w:val="27"/>
          <w:szCs w:val="27"/>
          <w:lang w:eastAsia="es-UY"/>
          <w14:ligatures w14:val="none"/>
        </w:rPr>
        <w:t>neorreaccionario</w:t>
      </w:r>
      <w:proofErr w:type="spellEnd"/>
      <w:r w:rsidRPr="00055648">
        <w:rPr>
          <w:rFonts w:ascii="Arial" w:eastAsia="Times New Roman" w:hAnsi="Arial" w:cs="Arial"/>
          <w:color w:val="666666"/>
          <w:kern w:val="0"/>
          <w:sz w:val="27"/>
          <w:szCs w:val="27"/>
          <w:lang w:eastAsia="es-UY"/>
          <w14:ligatures w14:val="none"/>
        </w:rPr>
        <w:t xml:space="preserve"> que comparte la visión de </w:t>
      </w:r>
      <w:r w:rsidRPr="00055648">
        <w:rPr>
          <w:rFonts w:ascii="Arial" w:eastAsia="Times New Roman" w:hAnsi="Arial" w:cs="Arial"/>
          <w:b/>
          <w:bCs/>
          <w:color w:val="666666"/>
          <w:kern w:val="0"/>
          <w:sz w:val="27"/>
          <w:szCs w:val="27"/>
          <w:lang w:eastAsia="es-UY"/>
          <w14:ligatures w14:val="none"/>
        </w:rPr>
        <w:t>Milei</w:t>
      </w:r>
      <w:r w:rsidRPr="00055648">
        <w:rPr>
          <w:rFonts w:ascii="Arial" w:eastAsia="Times New Roman" w:hAnsi="Arial" w:cs="Arial"/>
          <w:color w:val="666666"/>
          <w:kern w:val="0"/>
          <w:sz w:val="27"/>
          <w:szCs w:val="27"/>
          <w:lang w:eastAsia="es-UY"/>
          <w14:ligatures w14:val="none"/>
        </w:rPr>
        <w:t> , pero tiene planes mucho más ambiciosos.</w:t>
      </w:r>
    </w:p>
    <w:p w14:paraId="24F47182" w14:textId="77777777" w:rsidR="00055648" w:rsidRDefault="00055648" w:rsidP="00055648">
      <w:pPr>
        <w:spacing w:after="0" w:line="240" w:lineRule="auto"/>
        <w:jc w:val="both"/>
        <w:rPr>
          <w:rFonts w:ascii="Arial" w:eastAsia="Times New Roman" w:hAnsi="Arial" w:cs="Arial"/>
          <w:color w:val="666666"/>
          <w:kern w:val="0"/>
          <w:sz w:val="27"/>
          <w:szCs w:val="27"/>
          <w:lang w:eastAsia="es-UY"/>
          <w14:ligatures w14:val="none"/>
        </w:rPr>
      </w:pPr>
      <w:r w:rsidRPr="00055648">
        <w:rPr>
          <w:rFonts w:ascii="Arial" w:eastAsia="Times New Roman" w:hAnsi="Arial" w:cs="Arial"/>
          <w:color w:val="666666"/>
          <w:kern w:val="0"/>
          <w:sz w:val="27"/>
          <w:szCs w:val="27"/>
          <w:lang w:eastAsia="es-UY"/>
          <w14:ligatures w14:val="none"/>
        </w:rPr>
        <w:t>El interés en Argentina parece estar relacionado con el avance de un proyecto de este tipo: la creación de pequeños enclaves soberanos paralelos. El </w:t>
      </w:r>
      <w:hyperlink r:id="rId28" w:tgtFrame="_blank" w:history="1">
        <w:r w:rsidRPr="00055648">
          <w:rPr>
            <w:rFonts w:ascii="Arial" w:eastAsia="Times New Roman" w:hAnsi="Arial" w:cs="Arial"/>
            <w:color w:val="FC6B01"/>
            <w:kern w:val="0"/>
            <w:sz w:val="27"/>
            <w:szCs w:val="27"/>
            <w:u w:val="single"/>
            <w:lang w:eastAsia="es-UY"/>
            <w14:ligatures w14:val="none"/>
          </w:rPr>
          <w:t>libro *El </w:t>
        </w:r>
        <w:r w:rsidRPr="00055648">
          <w:rPr>
            <w:rFonts w:ascii="Arial" w:eastAsia="Times New Roman" w:hAnsi="Arial" w:cs="Arial"/>
            <w:b/>
            <w:bCs/>
            <w:i/>
            <w:iCs/>
            <w:color w:val="FC6B01"/>
            <w:kern w:val="0"/>
            <w:sz w:val="27"/>
            <w:szCs w:val="27"/>
            <w:u w:val="single"/>
            <w:lang w:eastAsia="es-UY"/>
            <w14:ligatures w14:val="none"/>
          </w:rPr>
          <w:t>individuo</w:t>
        </w:r>
      </w:hyperlink>
      <w:r w:rsidRPr="00055648">
        <w:rPr>
          <w:rFonts w:ascii="Arial" w:eastAsia="Times New Roman" w:hAnsi="Arial" w:cs="Arial"/>
          <w:color w:val="666666"/>
          <w:kern w:val="0"/>
          <w:sz w:val="27"/>
          <w:szCs w:val="27"/>
          <w:lang w:eastAsia="es-UY"/>
          <w14:ligatures w14:val="none"/>
        </w:rPr>
        <w:t> soberano * analiza qué tipo de lugar sería interesante para construir este nuevo mundo y </w:t>
      </w:r>
      <w:hyperlink r:id="rId29" w:tgtFrame="_blank" w:history="1">
        <w:r w:rsidRPr="00055648">
          <w:rPr>
            <w:rFonts w:ascii="Arial" w:eastAsia="Times New Roman" w:hAnsi="Arial" w:cs="Arial"/>
            <w:color w:val="FC6B01"/>
            <w:kern w:val="0"/>
            <w:sz w:val="27"/>
            <w:szCs w:val="27"/>
            <w:u w:val="single"/>
            <w:lang w:eastAsia="es-UY"/>
            <w14:ligatures w14:val="none"/>
          </w:rPr>
          <w:t xml:space="preserve">menciona regiones </w:t>
        </w:r>
        <w:r w:rsidRPr="00055648">
          <w:rPr>
            <w:rFonts w:ascii="Arial" w:eastAsia="Times New Roman" w:hAnsi="Arial" w:cs="Arial"/>
            <w:color w:val="FC6B01"/>
            <w:kern w:val="0"/>
            <w:sz w:val="27"/>
            <w:szCs w:val="27"/>
            <w:u w:val="single"/>
            <w:lang w:eastAsia="es-UY"/>
            <w14:ligatures w14:val="none"/>
          </w:rPr>
          <w:lastRenderedPageBreak/>
          <w:t>con escasa población</w:t>
        </w:r>
      </w:hyperlink>
      <w:r w:rsidRPr="00055648">
        <w:rPr>
          <w:rFonts w:ascii="Arial" w:eastAsia="Times New Roman" w:hAnsi="Arial" w:cs="Arial"/>
          <w:color w:val="666666"/>
          <w:kern w:val="0"/>
          <w:sz w:val="27"/>
          <w:szCs w:val="27"/>
          <w:lang w:eastAsia="es-UY"/>
          <w14:ligatures w14:val="none"/>
        </w:rPr>
        <w:t> , climas templados y abundantes tierras productivas para la agricultura. Los dos ejemplos citados en el libro son, precisamente, </w:t>
      </w:r>
      <w:r w:rsidRPr="00055648">
        <w:rPr>
          <w:rFonts w:ascii="Arial" w:eastAsia="Times New Roman" w:hAnsi="Arial" w:cs="Arial"/>
          <w:b/>
          <w:bCs/>
          <w:color w:val="666666"/>
          <w:kern w:val="0"/>
          <w:sz w:val="27"/>
          <w:szCs w:val="27"/>
          <w:lang w:eastAsia="es-UY"/>
          <w14:ligatures w14:val="none"/>
        </w:rPr>
        <w:t>Nueva Zelanda</w:t>
      </w:r>
      <w:r w:rsidRPr="00055648">
        <w:rPr>
          <w:rFonts w:ascii="Arial" w:eastAsia="Times New Roman" w:hAnsi="Arial" w:cs="Arial"/>
          <w:color w:val="666666"/>
          <w:kern w:val="0"/>
          <w:sz w:val="27"/>
          <w:szCs w:val="27"/>
          <w:lang w:eastAsia="es-UY"/>
          <w14:ligatures w14:val="none"/>
        </w:rPr>
        <w:t> y </w:t>
      </w:r>
      <w:r w:rsidRPr="00055648">
        <w:rPr>
          <w:rFonts w:ascii="Arial" w:eastAsia="Times New Roman" w:hAnsi="Arial" w:cs="Arial"/>
          <w:b/>
          <w:bCs/>
          <w:color w:val="666666"/>
          <w:kern w:val="0"/>
          <w:sz w:val="27"/>
          <w:szCs w:val="27"/>
          <w:lang w:eastAsia="es-UY"/>
          <w14:ligatures w14:val="none"/>
        </w:rPr>
        <w:t>Argentina</w:t>
      </w:r>
      <w:r w:rsidRPr="00055648">
        <w:rPr>
          <w:rFonts w:ascii="Arial" w:eastAsia="Times New Roman" w:hAnsi="Arial" w:cs="Arial"/>
          <w:color w:val="666666"/>
          <w:kern w:val="0"/>
          <w:sz w:val="27"/>
          <w:szCs w:val="27"/>
          <w:lang w:eastAsia="es-UY"/>
          <w14:ligatures w14:val="none"/>
        </w:rPr>
        <w:t> .</w:t>
      </w:r>
    </w:p>
    <w:p w14:paraId="6A1233EB" w14:textId="77777777" w:rsidR="00055648" w:rsidRPr="00055648" w:rsidRDefault="00055648" w:rsidP="00055648">
      <w:pPr>
        <w:spacing w:after="0" w:line="240" w:lineRule="auto"/>
        <w:rPr>
          <w:rFonts w:ascii="Arial" w:eastAsia="Times New Roman" w:hAnsi="Arial" w:cs="Arial"/>
          <w:color w:val="666666"/>
          <w:kern w:val="0"/>
          <w:sz w:val="27"/>
          <w:szCs w:val="27"/>
          <w:lang w:eastAsia="es-UY"/>
          <w14:ligatures w14:val="none"/>
        </w:rPr>
      </w:pPr>
    </w:p>
    <w:p w14:paraId="50B35E05" w14:textId="77777777" w:rsidR="00055648" w:rsidRPr="00055648" w:rsidRDefault="00055648" w:rsidP="00055648">
      <w:pPr>
        <w:spacing w:after="0" w:line="240" w:lineRule="auto"/>
        <w:rPr>
          <w:rFonts w:ascii="Arial" w:eastAsia="Times New Roman" w:hAnsi="Arial" w:cs="Arial"/>
          <w:b/>
          <w:bCs/>
          <w:i/>
          <w:iCs/>
          <w:color w:val="BF4E14" w:themeColor="accent2" w:themeShade="BF"/>
          <w:kern w:val="0"/>
          <w:sz w:val="27"/>
          <w:szCs w:val="27"/>
          <w:lang w:eastAsia="es-UY"/>
          <w14:ligatures w14:val="none"/>
        </w:rPr>
      </w:pPr>
      <w:r w:rsidRPr="00055648">
        <w:rPr>
          <w:rFonts w:ascii="Arial" w:eastAsia="Times New Roman" w:hAnsi="Arial" w:cs="Arial"/>
          <w:b/>
          <w:bCs/>
          <w:i/>
          <w:iCs/>
          <w:color w:val="BF4E14" w:themeColor="accent2" w:themeShade="BF"/>
          <w:kern w:val="0"/>
          <w:sz w:val="27"/>
          <w:szCs w:val="27"/>
          <w:lang w:eastAsia="es-UY"/>
          <w14:ligatures w14:val="none"/>
        </w:rPr>
        <w:t xml:space="preserve">Todo indica que el interés de Thiel en Argentina no se limita a una convergencia ideológica con Milei; Thiel es un </w:t>
      </w:r>
      <w:proofErr w:type="spellStart"/>
      <w:r w:rsidRPr="00055648">
        <w:rPr>
          <w:rFonts w:ascii="Arial" w:eastAsia="Times New Roman" w:hAnsi="Arial" w:cs="Arial"/>
          <w:b/>
          <w:bCs/>
          <w:i/>
          <w:iCs/>
          <w:color w:val="BF4E14" w:themeColor="accent2" w:themeShade="BF"/>
          <w:kern w:val="0"/>
          <w:sz w:val="27"/>
          <w:szCs w:val="27"/>
          <w:lang w:eastAsia="es-UY"/>
          <w14:ligatures w14:val="none"/>
        </w:rPr>
        <w:t>neorreaccionario</w:t>
      </w:r>
      <w:proofErr w:type="spellEnd"/>
      <w:r w:rsidRPr="00055648">
        <w:rPr>
          <w:rFonts w:ascii="Arial" w:eastAsia="Times New Roman" w:hAnsi="Arial" w:cs="Arial"/>
          <w:b/>
          <w:bCs/>
          <w:i/>
          <w:iCs/>
          <w:color w:val="BF4E14" w:themeColor="accent2" w:themeShade="BF"/>
          <w:kern w:val="0"/>
          <w:sz w:val="27"/>
          <w:szCs w:val="27"/>
          <w:lang w:eastAsia="es-UY"/>
          <w14:ligatures w14:val="none"/>
        </w:rPr>
        <w:t xml:space="preserve"> que comparte la visión de Milei, pero que tiene planes mucho más ambiciosos. – Letícia Cesarino</w:t>
      </w:r>
    </w:p>
    <w:p w14:paraId="0C2ABED6" w14:textId="2CA1FD61" w:rsidR="00055648" w:rsidRPr="00055648" w:rsidRDefault="00055648" w:rsidP="00055648">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5EE7C320" w14:textId="77777777" w:rsidR="00055648" w:rsidRPr="00055648" w:rsidRDefault="00055648" w:rsidP="00055648">
      <w:pPr>
        <w:spacing w:after="0" w:line="240" w:lineRule="auto"/>
        <w:jc w:val="both"/>
        <w:rPr>
          <w:rFonts w:ascii="Arial" w:eastAsia="Times New Roman" w:hAnsi="Arial" w:cs="Arial"/>
          <w:color w:val="666666"/>
          <w:kern w:val="0"/>
          <w:sz w:val="24"/>
          <w:szCs w:val="24"/>
          <w:lang w:eastAsia="es-UY"/>
          <w14:ligatures w14:val="none"/>
        </w:rPr>
      </w:pPr>
      <w:r w:rsidRPr="00055648">
        <w:rPr>
          <w:rFonts w:ascii="Arial" w:eastAsia="Times New Roman" w:hAnsi="Arial" w:cs="Arial"/>
          <w:color w:val="666666"/>
          <w:kern w:val="0"/>
          <w:sz w:val="24"/>
          <w:szCs w:val="24"/>
          <w:lang w:eastAsia="es-UY"/>
          <w14:ligatures w14:val="none"/>
        </w:rPr>
        <w:t>Hace años, Thiel incluso compró terrenos en </w:t>
      </w:r>
      <w:r w:rsidRPr="00055648">
        <w:rPr>
          <w:rFonts w:ascii="Arial" w:eastAsia="Times New Roman" w:hAnsi="Arial" w:cs="Arial"/>
          <w:b/>
          <w:bCs/>
          <w:color w:val="666666"/>
          <w:kern w:val="0"/>
          <w:sz w:val="24"/>
          <w:szCs w:val="24"/>
          <w:lang w:eastAsia="es-UY"/>
          <w14:ligatures w14:val="none"/>
        </w:rPr>
        <w:t>Nueva Zelanda</w:t>
      </w:r>
      <w:r w:rsidRPr="00055648">
        <w:rPr>
          <w:rFonts w:ascii="Arial" w:eastAsia="Times New Roman" w:hAnsi="Arial" w:cs="Arial"/>
          <w:color w:val="666666"/>
          <w:kern w:val="0"/>
          <w:sz w:val="24"/>
          <w:szCs w:val="24"/>
          <w:lang w:eastAsia="es-UY"/>
          <w14:ligatures w14:val="none"/>
        </w:rPr>
        <w:t> . Obtuvo la ciudadanía y tenía la intención de construir allí un gran búnker de lujo. Sin embargo, se topó con dificultades y, al parecer, abandonó el proyecto, buscando otros "Planes B" para su actual base en </w:t>
      </w:r>
      <w:r w:rsidRPr="00055648">
        <w:rPr>
          <w:rFonts w:ascii="Arial" w:eastAsia="Times New Roman" w:hAnsi="Arial" w:cs="Arial"/>
          <w:b/>
          <w:bCs/>
          <w:color w:val="666666"/>
          <w:kern w:val="0"/>
          <w:sz w:val="24"/>
          <w:szCs w:val="24"/>
          <w:lang w:eastAsia="es-UY"/>
          <w14:ligatures w14:val="none"/>
        </w:rPr>
        <w:t>Estados Unidos</w:t>
      </w:r>
      <w:r w:rsidRPr="00055648">
        <w:rPr>
          <w:rFonts w:ascii="Arial" w:eastAsia="Times New Roman" w:hAnsi="Arial" w:cs="Arial"/>
          <w:color w:val="666666"/>
          <w:kern w:val="0"/>
          <w:sz w:val="24"/>
          <w:szCs w:val="24"/>
          <w:lang w:eastAsia="es-UY"/>
          <w14:ligatures w14:val="none"/>
        </w:rPr>
        <w:t> .</w:t>
      </w:r>
    </w:p>
    <w:p w14:paraId="7C3582FB" w14:textId="77777777" w:rsidR="00055648" w:rsidRPr="00055648" w:rsidRDefault="00055648" w:rsidP="00055648">
      <w:pPr>
        <w:spacing w:after="0" w:line="240" w:lineRule="auto"/>
        <w:jc w:val="both"/>
        <w:rPr>
          <w:rFonts w:ascii="Arial" w:eastAsia="Times New Roman" w:hAnsi="Arial" w:cs="Arial"/>
          <w:color w:val="666666"/>
          <w:kern w:val="0"/>
          <w:sz w:val="24"/>
          <w:szCs w:val="24"/>
          <w:lang w:eastAsia="es-UY"/>
          <w14:ligatures w14:val="none"/>
        </w:rPr>
      </w:pPr>
      <w:r w:rsidRPr="00055648">
        <w:rPr>
          <w:rFonts w:ascii="Arial" w:eastAsia="Times New Roman" w:hAnsi="Arial" w:cs="Arial"/>
          <w:color w:val="666666"/>
          <w:kern w:val="0"/>
          <w:sz w:val="24"/>
          <w:szCs w:val="24"/>
          <w:lang w:eastAsia="es-UY"/>
          <w14:ligatures w14:val="none"/>
        </w:rPr>
        <w:t>Es importante destacar que </w:t>
      </w:r>
      <w:r w:rsidRPr="00055648">
        <w:rPr>
          <w:rFonts w:ascii="Arial" w:eastAsia="Times New Roman" w:hAnsi="Arial" w:cs="Arial"/>
          <w:b/>
          <w:bCs/>
          <w:color w:val="666666"/>
          <w:kern w:val="0"/>
          <w:sz w:val="24"/>
          <w:szCs w:val="24"/>
          <w:lang w:eastAsia="es-UY"/>
          <w14:ligatures w14:val="none"/>
        </w:rPr>
        <w:t>Nueva Zelanda</w:t>
      </w:r>
      <w:r w:rsidRPr="00055648">
        <w:rPr>
          <w:rFonts w:ascii="Arial" w:eastAsia="Times New Roman" w:hAnsi="Arial" w:cs="Arial"/>
          <w:color w:val="666666"/>
          <w:kern w:val="0"/>
          <w:sz w:val="24"/>
          <w:szCs w:val="24"/>
          <w:lang w:eastAsia="es-UY"/>
          <w14:ligatures w14:val="none"/>
        </w:rPr>
        <w:t> y </w:t>
      </w:r>
      <w:r w:rsidRPr="00055648">
        <w:rPr>
          <w:rFonts w:ascii="Arial" w:eastAsia="Times New Roman" w:hAnsi="Arial" w:cs="Arial"/>
          <w:b/>
          <w:bCs/>
          <w:color w:val="666666"/>
          <w:kern w:val="0"/>
          <w:sz w:val="24"/>
          <w:szCs w:val="24"/>
          <w:lang w:eastAsia="es-UY"/>
          <w14:ligatures w14:val="none"/>
        </w:rPr>
        <w:t>Argentina</w:t>
      </w:r>
      <w:r w:rsidRPr="00055648">
        <w:rPr>
          <w:rFonts w:ascii="Arial" w:eastAsia="Times New Roman" w:hAnsi="Arial" w:cs="Arial"/>
          <w:color w:val="666666"/>
          <w:kern w:val="0"/>
          <w:sz w:val="24"/>
          <w:szCs w:val="24"/>
          <w:lang w:eastAsia="es-UY"/>
          <w14:ligatures w14:val="none"/>
        </w:rPr>
        <w:t> se ubican en los dos puntos más australes del planeta, lo que significa que se encuentran a la máxima distancia de regiones con arsenales nucleares, como </w:t>
      </w:r>
      <w:r w:rsidRPr="00055648">
        <w:rPr>
          <w:rFonts w:ascii="Arial" w:eastAsia="Times New Roman" w:hAnsi="Arial" w:cs="Arial"/>
          <w:b/>
          <w:bCs/>
          <w:color w:val="666666"/>
          <w:kern w:val="0"/>
          <w:sz w:val="24"/>
          <w:szCs w:val="24"/>
          <w:lang w:eastAsia="es-UY"/>
          <w14:ligatures w14:val="none"/>
        </w:rPr>
        <w:t>China</w:t>
      </w:r>
      <w:r w:rsidRPr="00055648">
        <w:rPr>
          <w:rFonts w:ascii="Arial" w:eastAsia="Times New Roman" w:hAnsi="Arial" w:cs="Arial"/>
          <w:color w:val="666666"/>
          <w:kern w:val="0"/>
          <w:sz w:val="24"/>
          <w:szCs w:val="24"/>
          <w:lang w:eastAsia="es-UY"/>
          <w14:ligatures w14:val="none"/>
        </w:rPr>
        <w:t> , </w:t>
      </w:r>
      <w:r w:rsidRPr="00055648">
        <w:rPr>
          <w:rFonts w:ascii="Arial" w:eastAsia="Times New Roman" w:hAnsi="Arial" w:cs="Arial"/>
          <w:b/>
          <w:bCs/>
          <w:color w:val="666666"/>
          <w:kern w:val="0"/>
          <w:sz w:val="24"/>
          <w:szCs w:val="24"/>
          <w:lang w:eastAsia="es-UY"/>
          <w14:ligatures w14:val="none"/>
        </w:rPr>
        <w:t>India</w:t>
      </w:r>
      <w:r w:rsidRPr="00055648">
        <w:rPr>
          <w:rFonts w:ascii="Arial" w:eastAsia="Times New Roman" w:hAnsi="Arial" w:cs="Arial"/>
          <w:color w:val="666666"/>
          <w:kern w:val="0"/>
          <w:sz w:val="24"/>
          <w:szCs w:val="24"/>
          <w:lang w:eastAsia="es-UY"/>
          <w14:ligatures w14:val="none"/>
        </w:rPr>
        <w:t> , </w:t>
      </w:r>
      <w:r w:rsidRPr="00055648">
        <w:rPr>
          <w:rFonts w:ascii="Arial" w:eastAsia="Times New Roman" w:hAnsi="Arial" w:cs="Arial"/>
          <w:b/>
          <w:bCs/>
          <w:color w:val="666666"/>
          <w:kern w:val="0"/>
          <w:sz w:val="24"/>
          <w:szCs w:val="24"/>
          <w:lang w:eastAsia="es-UY"/>
          <w14:ligatures w14:val="none"/>
        </w:rPr>
        <w:t>Estados Unidos</w:t>
      </w:r>
      <w:r w:rsidRPr="00055648">
        <w:rPr>
          <w:rFonts w:ascii="Arial" w:eastAsia="Times New Roman" w:hAnsi="Arial" w:cs="Arial"/>
          <w:color w:val="666666"/>
          <w:kern w:val="0"/>
          <w:sz w:val="24"/>
          <w:szCs w:val="24"/>
          <w:lang w:eastAsia="es-UY"/>
          <w14:ligatures w14:val="none"/>
        </w:rPr>
        <w:t> y </w:t>
      </w:r>
      <w:r w:rsidRPr="00055648">
        <w:rPr>
          <w:rFonts w:ascii="Arial" w:eastAsia="Times New Roman" w:hAnsi="Arial" w:cs="Arial"/>
          <w:b/>
          <w:bCs/>
          <w:color w:val="666666"/>
          <w:kern w:val="0"/>
          <w:sz w:val="24"/>
          <w:szCs w:val="24"/>
          <w:lang w:eastAsia="es-UY"/>
          <w14:ligatures w14:val="none"/>
        </w:rPr>
        <w:t>Europa</w:t>
      </w:r>
      <w:r w:rsidRPr="00055648">
        <w:rPr>
          <w:rFonts w:ascii="Arial" w:eastAsia="Times New Roman" w:hAnsi="Arial" w:cs="Arial"/>
          <w:color w:val="666666"/>
          <w:kern w:val="0"/>
          <w:sz w:val="24"/>
          <w:szCs w:val="24"/>
          <w:lang w:eastAsia="es-UY"/>
          <w14:ligatures w14:val="none"/>
        </w:rPr>
        <w:t> . La elección de estos países también tiene que ver con esta geografía. Resulta alarmante que personas influyentes como Thiel estén considerando seriamente esta posibilidad y actuando en consecuencia.</w:t>
      </w:r>
    </w:p>
    <w:p w14:paraId="2BEEC7A7" w14:textId="77777777" w:rsidR="00055648" w:rsidRPr="00055648" w:rsidRDefault="00055648" w:rsidP="00055648">
      <w:pPr>
        <w:spacing w:after="0" w:line="240" w:lineRule="auto"/>
        <w:jc w:val="both"/>
        <w:rPr>
          <w:rFonts w:ascii="Arial" w:eastAsia="Times New Roman" w:hAnsi="Arial" w:cs="Arial"/>
          <w:color w:val="666666"/>
          <w:kern w:val="0"/>
          <w:sz w:val="24"/>
          <w:szCs w:val="24"/>
          <w:lang w:eastAsia="es-UY"/>
          <w14:ligatures w14:val="none"/>
        </w:rPr>
      </w:pPr>
      <w:r w:rsidRPr="00055648">
        <w:rPr>
          <w:rFonts w:ascii="Arial" w:eastAsia="Times New Roman" w:hAnsi="Arial" w:cs="Arial"/>
          <w:b/>
          <w:bCs/>
          <w:color w:val="666666"/>
          <w:kern w:val="0"/>
          <w:sz w:val="24"/>
          <w:szCs w:val="24"/>
          <w:lang w:eastAsia="es-UY"/>
          <w14:ligatures w14:val="none"/>
        </w:rPr>
        <w:t>IHU – ¿Cómo entran los elementos de tierras raras en el ámbito de interés de estas grandes empresas y se explotan, en algunos casos, con la autorización de los gobiernos locales?</w:t>
      </w:r>
    </w:p>
    <w:p w14:paraId="026E1DE0" w14:textId="77777777" w:rsidR="00055648" w:rsidRPr="00055648" w:rsidRDefault="00055648" w:rsidP="00055648">
      <w:pPr>
        <w:spacing w:after="0" w:line="240" w:lineRule="auto"/>
        <w:jc w:val="both"/>
        <w:rPr>
          <w:rFonts w:ascii="Arial" w:eastAsia="Times New Roman" w:hAnsi="Arial" w:cs="Arial"/>
          <w:color w:val="666666"/>
          <w:kern w:val="0"/>
          <w:sz w:val="24"/>
          <w:szCs w:val="24"/>
          <w:lang w:eastAsia="es-UY"/>
          <w14:ligatures w14:val="none"/>
        </w:rPr>
      </w:pPr>
      <w:r w:rsidRPr="00055648">
        <w:rPr>
          <w:rFonts w:ascii="Arial" w:eastAsia="Times New Roman" w:hAnsi="Arial" w:cs="Arial"/>
          <w:b/>
          <w:bCs/>
          <w:color w:val="666666"/>
          <w:kern w:val="0"/>
          <w:sz w:val="24"/>
          <w:szCs w:val="24"/>
          <w:lang w:eastAsia="es-UY"/>
          <w14:ligatures w14:val="none"/>
        </w:rPr>
        <w:t>Letícia Cesarino –</w:t>
      </w:r>
      <w:r w:rsidRPr="00055648">
        <w:rPr>
          <w:rFonts w:ascii="Arial" w:eastAsia="Times New Roman" w:hAnsi="Arial" w:cs="Arial"/>
          <w:color w:val="666666"/>
          <w:kern w:val="0"/>
          <w:sz w:val="24"/>
          <w:szCs w:val="24"/>
          <w:lang w:eastAsia="es-UY"/>
          <w14:ligatures w14:val="none"/>
        </w:rPr>
        <w:t> En efecto, existe una </w:t>
      </w:r>
      <w:r w:rsidRPr="00055648">
        <w:rPr>
          <w:rFonts w:ascii="Arial" w:eastAsia="Times New Roman" w:hAnsi="Arial" w:cs="Arial"/>
          <w:b/>
          <w:bCs/>
          <w:color w:val="666666"/>
          <w:kern w:val="0"/>
          <w:sz w:val="24"/>
          <w:szCs w:val="24"/>
          <w:lang w:eastAsia="es-UY"/>
          <w14:ligatures w14:val="none"/>
        </w:rPr>
        <w:t>carrera constante por la IA</w:t>
      </w:r>
      <w:r w:rsidRPr="00055648">
        <w:rPr>
          <w:rFonts w:ascii="Arial" w:eastAsia="Times New Roman" w:hAnsi="Arial" w:cs="Arial"/>
          <w:color w:val="666666"/>
          <w:kern w:val="0"/>
          <w:sz w:val="24"/>
          <w:szCs w:val="24"/>
          <w:lang w:eastAsia="es-UY"/>
          <w14:ligatures w14:val="none"/>
        </w:rPr>
        <w:t xml:space="preserve"> que conlleva la construcción de centros de datos y la obtención de fuentes de minerales raros, pero no veo que este sea el principal objetivo de </w:t>
      </w:r>
      <w:proofErr w:type="spellStart"/>
      <w:r w:rsidRPr="00055648">
        <w:rPr>
          <w:rFonts w:ascii="Arial" w:eastAsia="Times New Roman" w:hAnsi="Arial" w:cs="Arial"/>
          <w:color w:val="666666"/>
          <w:kern w:val="0"/>
          <w:sz w:val="24"/>
          <w:szCs w:val="24"/>
          <w:lang w:eastAsia="es-UY"/>
          <w14:ligatures w14:val="none"/>
        </w:rPr>
        <w:t>neorreaccionarios</w:t>
      </w:r>
      <w:proofErr w:type="spellEnd"/>
      <w:r w:rsidRPr="00055648">
        <w:rPr>
          <w:rFonts w:ascii="Arial" w:eastAsia="Times New Roman" w:hAnsi="Arial" w:cs="Arial"/>
          <w:color w:val="666666"/>
          <w:kern w:val="0"/>
          <w:sz w:val="24"/>
          <w:szCs w:val="24"/>
          <w:lang w:eastAsia="es-UY"/>
          <w14:ligatures w14:val="none"/>
        </w:rPr>
        <w:t xml:space="preserve"> como </w:t>
      </w:r>
      <w:hyperlink r:id="rId30" w:tgtFrame="_blank" w:history="1">
        <w:r w:rsidRPr="00055648">
          <w:rPr>
            <w:rFonts w:ascii="Arial" w:eastAsia="Times New Roman" w:hAnsi="Arial" w:cs="Arial"/>
            <w:color w:val="FC6B01"/>
            <w:kern w:val="0"/>
            <w:sz w:val="24"/>
            <w:szCs w:val="24"/>
            <w:u w:val="single"/>
            <w:lang w:eastAsia="es-UY"/>
            <w14:ligatures w14:val="none"/>
          </w:rPr>
          <w:t>Thiel</w:t>
        </w:r>
      </w:hyperlink>
      <w:r w:rsidRPr="00055648">
        <w:rPr>
          <w:rFonts w:ascii="Arial" w:eastAsia="Times New Roman" w:hAnsi="Arial" w:cs="Arial"/>
          <w:color w:val="666666"/>
          <w:kern w:val="0"/>
          <w:sz w:val="24"/>
          <w:szCs w:val="24"/>
          <w:lang w:eastAsia="es-UY"/>
          <w14:ligatures w14:val="none"/>
        </w:rPr>
        <w:t> . Siempre cubren sus apuestas, es decir, apuestan por diversos escenarios posibles y buscan diferentes activos.</w:t>
      </w:r>
    </w:p>
    <w:p w14:paraId="557CC36F" w14:textId="77777777" w:rsidR="00055648" w:rsidRPr="00055648" w:rsidRDefault="00055648" w:rsidP="00055648">
      <w:pPr>
        <w:spacing w:after="0" w:line="240" w:lineRule="auto"/>
        <w:jc w:val="both"/>
        <w:rPr>
          <w:rFonts w:ascii="Arial" w:eastAsia="Times New Roman" w:hAnsi="Arial" w:cs="Arial"/>
          <w:color w:val="666666"/>
          <w:kern w:val="0"/>
          <w:sz w:val="24"/>
          <w:szCs w:val="24"/>
          <w:lang w:eastAsia="es-UY"/>
          <w14:ligatures w14:val="none"/>
        </w:rPr>
      </w:pPr>
      <w:r w:rsidRPr="00055648">
        <w:rPr>
          <w:rFonts w:ascii="Arial" w:eastAsia="Times New Roman" w:hAnsi="Arial" w:cs="Arial"/>
          <w:color w:val="666666"/>
          <w:kern w:val="0"/>
          <w:sz w:val="24"/>
          <w:szCs w:val="24"/>
          <w:lang w:eastAsia="es-UY"/>
          <w14:ligatures w14:val="none"/>
        </w:rPr>
        <w:t>Uno de estos escenarios, que considero improbable, es que </w:t>
      </w:r>
      <w:r w:rsidRPr="00055648">
        <w:rPr>
          <w:rFonts w:ascii="Arial" w:eastAsia="Times New Roman" w:hAnsi="Arial" w:cs="Arial"/>
          <w:b/>
          <w:bCs/>
          <w:color w:val="666666"/>
          <w:kern w:val="0"/>
          <w:sz w:val="24"/>
          <w:szCs w:val="24"/>
          <w:lang w:eastAsia="es-UY"/>
          <w14:ligatures w14:val="none"/>
        </w:rPr>
        <w:t>las IA</w:t>
      </w:r>
      <w:r w:rsidRPr="00055648">
        <w:rPr>
          <w:rFonts w:ascii="Arial" w:eastAsia="Times New Roman" w:hAnsi="Arial" w:cs="Arial"/>
          <w:color w:val="666666"/>
          <w:kern w:val="0"/>
          <w:sz w:val="24"/>
          <w:szCs w:val="24"/>
          <w:lang w:eastAsia="es-UY"/>
          <w14:ligatures w14:val="none"/>
        </w:rPr>
        <w:t> , especialmente las </w:t>
      </w:r>
      <w:hyperlink r:id="rId31" w:tgtFrame="_blank" w:history="1">
        <w:r w:rsidRPr="00055648">
          <w:rPr>
            <w:rFonts w:ascii="Arial" w:eastAsia="Times New Roman" w:hAnsi="Arial" w:cs="Arial"/>
            <w:color w:val="FC6B01"/>
            <w:kern w:val="0"/>
            <w:sz w:val="24"/>
            <w:szCs w:val="24"/>
            <w:u w:val="single"/>
            <w:lang w:eastAsia="es-UY"/>
            <w14:ligatures w14:val="none"/>
          </w:rPr>
          <w:t>generativas</w:t>
        </w:r>
      </w:hyperlink>
      <w:r w:rsidRPr="00055648">
        <w:rPr>
          <w:rFonts w:ascii="Arial" w:eastAsia="Times New Roman" w:hAnsi="Arial" w:cs="Arial"/>
          <w:color w:val="666666"/>
          <w:kern w:val="0"/>
          <w:sz w:val="24"/>
          <w:szCs w:val="24"/>
          <w:lang w:eastAsia="es-UY"/>
          <w14:ligatures w14:val="none"/>
        </w:rPr>
        <w:t> , se consoliden </w:t>
      </w:r>
      <w:hyperlink r:id="rId32" w:tgtFrame="_blank" w:history="1">
        <w:r w:rsidRPr="00055648">
          <w:rPr>
            <w:rFonts w:ascii="Arial" w:eastAsia="Times New Roman" w:hAnsi="Arial" w:cs="Arial"/>
            <w:color w:val="FC6B01"/>
            <w:kern w:val="0"/>
            <w:sz w:val="24"/>
            <w:szCs w:val="24"/>
            <w:u w:val="single"/>
            <w:lang w:eastAsia="es-UY"/>
            <w14:ligatures w14:val="none"/>
          </w:rPr>
          <w:t>dentro del modelo</w:t>
        </w:r>
      </w:hyperlink>
      <w:r w:rsidRPr="00055648">
        <w:rPr>
          <w:rFonts w:ascii="Arial" w:eastAsia="Times New Roman" w:hAnsi="Arial" w:cs="Arial"/>
          <w:color w:val="666666"/>
          <w:kern w:val="0"/>
          <w:sz w:val="24"/>
          <w:szCs w:val="24"/>
          <w:lang w:eastAsia="es-UY"/>
          <w14:ligatures w14:val="none"/>
        </w:rPr>
        <w:t> que está inflando la burbuja actual. En ese caso, serán necesarios numerosos centros de datos, la extracción de minerales raros, etc. </w:t>
      </w:r>
      <w:hyperlink r:id="rId33" w:tgtFrame="_blank" w:history="1">
        <w:r w:rsidRPr="00055648">
          <w:rPr>
            <w:rFonts w:ascii="Arial" w:eastAsia="Times New Roman" w:hAnsi="Arial" w:cs="Arial"/>
            <w:color w:val="FC6B01"/>
            <w:kern w:val="0"/>
            <w:sz w:val="24"/>
            <w:szCs w:val="24"/>
            <w:u w:val="single"/>
            <w:lang w:eastAsia="es-UY"/>
            <w14:ligatures w14:val="none"/>
          </w:rPr>
          <w:t>Thiel</w:t>
        </w:r>
      </w:hyperlink>
      <w:r w:rsidRPr="00055648">
        <w:rPr>
          <w:rFonts w:ascii="Arial" w:eastAsia="Times New Roman" w:hAnsi="Arial" w:cs="Arial"/>
          <w:color w:val="666666"/>
          <w:kern w:val="0"/>
          <w:sz w:val="24"/>
          <w:szCs w:val="24"/>
          <w:lang w:eastAsia="es-UY"/>
          <w14:ligatures w14:val="none"/>
        </w:rPr>
        <w:t xml:space="preserve"> parece apostar más por un escenario de mundo </w:t>
      </w:r>
      <w:proofErr w:type="spellStart"/>
      <w:r w:rsidRPr="00055648">
        <w:rPr>
          <w:rFonts w:ascii="Arial" w:eastAsia="Times New Roman" w:hAnsi="Arial" w:cs="Arial"/>
          <w:color w:val="666666"/>
          <w:kern w:val="0"/>
          <w:sz w:val="24"/>
          <w:szCs w:val="24"/>
          <w:lang w:eastAsia="es-UY"/>
          <w14:ligatures w14:val="none"/>
        </w:rPr>
        <w:t>post-colapso</w:t>
      </w:r>
      <w:proofErr w:type="spellEnd"/>
      <w:r w:rsidRPr="00055648">
        <w:rPr>
          <w:rFonts w:ascii="Arial" w:eastAsia="Times New Roman" w:hAnsi="Arial" w:cs="Arial"/>
          <w:color w:val="666666"/>
          <w:kern w:val="0"/>
          <w:sz w:val="24"/>
          <w:szCs w:val="24"/>
          <w:lang w:eastAsia="es-UY"/>
          <w14:ligatures w14:val="none"/>
        </w:rPr>
        <w:t>, que debería incluir </w:t>
      </w:r>
      <w:r w:rsidRPr="00055648">
        <w:rPr>
          <w:rFonts w:ascii="Arial" w:eastAsia="Times New Roman" w:hAnsi="Arial" w:cs="Arial"/>
          <w:b/>
          <w:bCs/>
          <w:color w:val="666666"/>
          <w:kern w:val="0"/>
          <w:sz w:val="24"/>
          <w:szCs w:val="24"/>
          <w:lang w:eastAsia="es-UY"/>
          <w14:ligatures w14:val="none"/>
        </w:rPr>
        <w:t>IA</w:t>
      </w:r>
      <w:r w:rsidRPr="00055648">
        <w:rPr>
          <w:rFonts w:ascii="Arial" w:eastAsia="Times New Roman" w:hAnsi="Arial" w:cs="Arial"/>
          <w:color w:val="666666"/>
          <w:kern w:val="0"/>
          <w:sz w:val="24"/>
          <w:szCs w:val="24"/>
          <w:lang w:eastAsia="es-UY"/>
          <w14:ligatures w14:val="none"/>
        </w:rPr>
        <w:t> , pero no necesariamente </w:t>
      </w:r>
      <w:r w:rsidRPr="00055648">
        <w:rPr>
          <w:rFonts w:ascii="Arial" w:eastAsia="Times New Roman" w:hAnsi="Arial" w:cs="Arial"/>
          <w:b/>
          <w:bCs/>
          <w:color w:val="666666"/>
          <w:kern w:val="0"/>
          <w:sz w:val="24"/>
          <w:szCs w:val="24"/>
          <w:lang w:eastAsia="es-UY"/>
          <w14:ligatures w14:val="none"/>
        </w:rPr>
        <w:t>una IA</w:t>
      </w:r>
      <w:r w:rsidRPr="00055648">
        <w:rPr>
          <w:rFonts w:ascii="Arial" w:eastAsia="Times New Roman" w:hAnsi="Arial" w:cs="Arial"/>
          <w:color w:val="666666"/>
          <w:kern w:val="0"/>
          <w:sz w:val="24"/>
          <w:szCs w:val="24"/>
          <w:lang w:eastAsia="es-UY"/>
          <w14:ligatures w14:val="none"/>
        </w:rPr>
        <w:t> de propósito general como </w:t>
      </w:r>
      <w:proofErr w:type="spellStart"/>
      <w:r w:rsidRPr="00055648">
        <w:rPr>
          <w:rFonts w:ascii="Arial" w:eastAsia="Times New Roman" w:hAnsi="Arial" w:cs="Arial"/>
          <w:b/>
          <w:bCs/>
          <w:color w:val="666666"/>
          <w:kern w:val="0"/>
          <w:sz w:val="24"/>
          <w:szCs w:val="24"/>
          <w:lang w:eastAsia="es-UY"/>
          <w14:ligatures w14:val="none"/>
        </w:rPr>
        <w:t>ChatGPT</w:t>
      </w:r>
      <w:proofErr w:type="spellEnd"/>
      <w:r w:rsidRPr="00055648">
        <w:rPr>
          <w:rFonts w:ascii="Arial" w:eastAsia="Times New Roman" w:hAnsi="Arial" w:cs="Arial"/>
          <w:color w:val="666666"/>
          <w:kern w:val="0"/>
          <w:sz w:val="24"/>
          <w:szCs w:val="24"/>
          <w:lang w:eastAsia="es-UY"/>
          <w14:ligatures w14:val="none"/>
        </w:rPr>
        <w:t> . Quizás sea algo más territorializado, al estilo de </w:t>
      </w:r>
      <w:proofErr w:type="spellStart"/>
      <w:r w:rsidRPr="00055648">
        <w:rPr>
          <w:rFonts w:ascii="Arial" w:eastAsia="Times New Roman" w:hAnsi="Arial" w:cs="Arial"/>
          <w:color w:val="666666"/>
          <w:kern w:val="0"/>
          <w:sz w:val="24"/>
          <w:szCs w:val="24"/>
          <w:lang w:eastAsia="es-UY"/>
          <w14:ligatures w14:val="none"/>
        </w:rPr>
        <w:fldChar w:fldCharType="begin"/>
      </w:r>
      <w:r w:rsidRPr="00055648">
        <w:rPr>
          <w:rFonts w:ascii="Arial" w:eastAsia="Times New Roman" w:hAnsi="Arial" w:cs="Arial"/>
          <w:color w:val="666666"/>
          <w:kern w:val="0"/>
          <w:sz w:val="24"/>
          <w:szCs w:val="24"/>
          <w:lang w:eastAsia="es-UY"/>
          <w14:ligatures w14:val="none"/>
        </w:rPr>
        <w:instrText>HYPERLINK "https://ihu.unisinos.br/publicacoes/78-noticias/665147-a-palantir-nao-vende-mais-apenas-software-vende-uma-teoria-tecnofascista-de-governanca-global" \t "_blank"</w:instrText>
      </w:r>
      <w:r w:rsidRPr="00055648">
        <w:rPr>
          <w:rFonts w:ascii="Arial" w:eastAsia="Times New Roman" w:hAnsi="Arial" w:cs="Arial"/>
          <w:color w:val="666666"/>
          <w:kern w:val="0"/>
          <w:sz w:val="24"/>
          <w:szCs w:val="24"/>
          <w:lang w:eastAsia="es-UY"/>
          <w14:ligatures w14:val="none"/>
        </w:rPr>
      </w:r>
      <w:r w:rsidRPr="00055648">
        <w:rPr>
          <w:rFonts w:ascii="Arial" w:eastAsia="Times New Roman" w:hAnsi="Arial" w:cs="Arial"/>
          <w:color w:val="666666"/>
          <w:kern w:val="0"/>
          <w:sz w:val="24"/>
          <w:szCs w:val="24"/>
          <w:lang w:eastAsia="es-UY"/>
          <w14:ligatures w14:val="none"/>
        </w:rPr>
        <w:fldChar w:fldCharType="separate"/>
      </w:r>
      <w:r w:rsidRPr="00055648">
        <w:rPr>
          <w:rFonts w:ascii="Arial" w:eastAsia="Times New Roman" w:hAnsi="Arial" w:cs="Arial"/>
          <w:color w:val="FC6B01"/>
          <w:kern w:val="0"/>
          <w:sz w:val="24"/>
          <w:szCs w:val="24"/>
          <w:u w:val="single"/>
          <w:lang w:eastAsia="es-UY"/>
          <w14:ligatures w14:val="none"/>
        </w:rPr>
        <w:t>Palantir</w:t>
      </w:r>
      <w:proofErr w:type="spellEnd"/>
      <w:r w:rsidRPr="00055648">
        <w:rPr>
          <w:rFonts w:ascii="Arial" w:eastAsia="Times New Roman" w:hAnsi="Arial" w:cs="Arial"/>
          <w:color w:val="666666"/>
          <w:kern w:val="0"/>
          <w:sz w:val="24"/>
          <w:szCs w:val="24"/>
          <w:lang w:eastAsia="es-UY"/>
          <w14:ligatures w14:val="none"/>
        </w:rPr>
        <w:fldChar w:fldCharType="end"/>
      </w:r>
      <w:r w:rsidRPr="00055648">
        <w:rPr>
          <w:rFonts w:ascii="Arial" w:eastAsia="Times New Roman" w:hAnsi="Arial" w:cs="Arial"/>
          <w:color w:val="666666"/>
          <w:kern w:val="0"/>
          <w:sz w:val="24"/>
          <w:szCs w:val="24"/>
          <w:lang w:eastAsia="es-UY"/>
          <w14:ligatures w14:val="none"/>
        </w:rPr>
        <w:t> , centrado en la defensa y la vigilancia, así como en la gestión de futuros estados de red, como propone </w:t>
      </w:r>
      <w:hyperlink r:id="rId34" w:tgtFrame="_blank" w:history="1">
        <w:r w:rsidRPr="00055648">
          <w:rPr>
            <w:rFonts w:ascii="Arial" w:eastAsia="Times New Roman" w:hAnsi="Arial" w:cs="Arial"/>
            <w:color w:val="FC6B01"/>
            <w:kern w:val="0"/>
            <w:sz w:val="24"/>
            <w:szCs w:val="24"/>
            <w:u w:val="single"/>
            <w:lang w:eastAsia="es-UY"/>
            <w14:ligatures w14:val="none"/>
          </w:rPr>
          <w:t>Balaji Srinivasan</w:t>
        </w:r>
      </w:hyperlink>
      <w:r w:rsidRPr="00055648">
        <w:rPr>
          <w:rFonts w:ascii="Arial" w:eastAsia="Times New Roman" w:hAnsi="Arial" w:cs="Arial"/>
          <w:color w:val="666666"/>
          <w:kern w:val="0"/>
          <w:sz w:val="24"/>
          <w:szCs w:val="24"/>
          <w:lang w:eastAsia="es-UY"/>
          <w14:ligatures w14:val="none"/>
        </w:rPr>
        <w:t> en </w:t>
      </w:r>
      <w:r w:rsidRPr="00055648">
        <w:rPr>
          <w:rFonts w:ascii="Arial" w:eastAsia="Times New Roman" w:hAnsi="Arial" w:cs="Arial"/>
          <w:b/>
          <w:bCs/>
          <w:color w:val="666666"/>
          <w:kern w:val="0"/>
          <w:sz w:val="24"/>
          <w:szCs w:val="24"/>
          <w:lang w:eastAsia="es-UY"/>
          <w14:ligatures w14:val="none"/>
        </w:rPr>
        <w:t>El Estado Red</w:t>
      </w:r>
      <w:r w:rsidRPr="00055648">
        <w:rPr>
          <w:rFonts w:ascii="Arial" w:eastAsia="Times New Roman" w:hAnsi="Arial" w:cs="Arial"/>
          <w:color w:val="666666"/>
          <w:kern w:val="0"/>
          <w:sz w:val="24"/>
          <w:szCs w:val="24"/>
          <w:lang w:eastAsia="es-UY"/>
          <w14:ligatures w14:val="none"/>
        </w:rPr>
        <w:t> .</w:t>
      </w:r>
    </w:p>
    <w:p w14:paraId="2381D344" w14:textId="77777777" w:rsidR="00055648" w:rsidRPr="00055648" w:rsidRDefault="00055648" w:rsidP="00055648">
      <w:pPr>
        <w:spacing w:after="0" w:line="240" w:lineRule="auto"/>
        <w:rPr>
          <w:rFonts w:ascii="Arial" w:eastAsia="Times New Roman" w:hAnsi="Arial" w:cs="Arial"/>
          <w:color w:val="666666"/>
          <w:kern w:val="0"/>
          <w:sz w:val="27"/>
          <w:szCs w:val="27"/>
          <w:lang w:eastAsia="es-UY"/>
          <w14:ligatures w14:val="none"/>
        </w:rPr>
      </w:pPr>
    </w:p>
    <w:p w14:paraId="2E6267D9" w14:textId="77777777" w:rsidR="00055648" w:rsidRPr="00055648" w:rsidRDefault="00055648" w:rsidP="00055648">
      <w:pPr>
        <w:spacing w:after="0" w:line="240" w:lineRule="auto"/>
        <w:rPr>
          <w:rFonts w:ascii="Arial" w:eastAsia="Times New Roman" w:hAnsi="Arial" w:cs="Arial"/>
          <w:b/>
          <w:bCs/>
          <w:i/>
          <w:iCs/>
          <w:color w:val="BF4E14" w:themeColor="accent2" w:themeShade="BF"/>
          <w:kern w:val="0"/>
          <w:sz w:val="27"/>
          <w:szCs w:val="27"/>
          <w:lang w:eastAsia="es-UY"/>
          <w14:ligatures w14:val="none"/>
        </w:rPr>
      </w:pPr>
      <w:r w:rsidRPr="00055648">
        <w:rPr>
          <w:rFonts w:ascii="Arial" w:eastAsia="Times New Roman" w:hAnsi="Arial" w:cs="Arial"/>
          <w:b/>
          <w:bCs/>
          <w:i/>
          <w:iCs/>
          <w:color w:val="BF4E14" w:themeColor="accent2" w:themeShade="BF"/>
          <w:kern w:val="0"/>
          <w:sz w:val="27"/>
          <w:szCs w:val="27"/>
          <w:lang w:eastAsia="es-UY"/>
          <w14:ligatures w14:val="none"/>
        </w:rPr>
        <w:t xml:space="preserve">Thiel parece apostar más por un escenario mundial </w:t>
      </w:r>
      <w:proofErr w:type="spellStart"/>
      <w:r w:rsidRPr="00055648">
        <w:rPr>
          <w:rFonts w:ascii="Arial" w:eastAsia="Times New Roman" w:hAnsi="Arial" w:cs="Arial"/>
          <w:b/>
          <w:bCs/>
          <w:i/>
          <w:iCs/>
          <w:color w:val="BF4E14" w:themeColor="accent2" w:themeShade="BF"/>
          <w:kern w:val="0"/>
          <w:sz w:val="27"/>
          <w:szCs w:val="27"/>
          <w:lang w:eastAsia="es-UY"/>
          <w14:ligatures w14:val="none"/>
        </w:rPr>
        <w:t>post-colapso</w:t>
      </w:r>
      <w:proofErr w:type="spellEnd"/>
      <w:r w:rsidRPr="00055648">
        <w:rPr>
          <w:rFonts w:ascii="Arial" w:eastAsia="Times New Roman" w:hAnsi="Arial" w:cs="Arial"/>
          <w:b/>
          <w:bCs/>
          <w:i/>
          <w:iCs/>
          <w:color w:val="BF4E14" w:themeColor="accent2" w:themeShade="BF"/>
          <w:kern w:val="0"/>
          <w:sz w:val="27"/>
          <w:szCs w:val="27"/>
          <w:lang w:eastAsia="es-UY"/>
          <w14:ligatures w14:val="none"/>
        </w:rPr>
        <w:t xml:space="preserve">, que debería incluir IA. Quizás sea algo más territorializado, al estilo de </w:t>
      </w:r>
      <w:proofErr w:type="spellStart"/>
      <w:r w:rsidRPr="00055648">
        <w:rPr>
          <w:rFonts w:ascii="Arial" w:eastAsia="Times New Roman" w:hAnsi="Arial" w:cs="Arial"/>
          <w:b/>
          <w:bCs/>
          <w:i/>
          <w:iCs/>
          <w:color w:val="BF4E14" w:themeColor="accent2" w:themeShade="BF"/>
          <w:kern w:val="0"/>
          <w:sz w:val="27"/>
          <w:szCs w:val="27"/>
          <w:lang w:eastAsia="es-UY"/>
          <w14:ligatures w14:val="none"/>
        </w:rPr>
        <w:t>Palantir</w:t>
      </w:r>
      <w:proofErr w:type="spellEnd"/>
      <w:r w:rsidRPr="00055648">
        <w:rPr>
          <w:rFonts w:ascii="Arial" w:eastAsia="Times New Roman" w:hAnsi="Arial" w:cs="Arial"/>
          <w:b/>
          <w:bCs/>
          <w:i/>
          <w:iCs/>
          <w:color w:val="BF4E14" w:themeColor="accent2" w:themeShade="BF"/>
          <w:kern w:val="0"/>
          <w:sz w:val="27"/>
          <w:szCs w:val="27"/>
          <w:lang w:eastAsia="es-UY"/>
          <w14:ligatures w14:val="none"/>
        </w:rPr>
        <w:t>, centrado en la defensa y la vigilancia, así como en la gestión de futuros estados-red – Letícia Cesarino</w:t>
      </w:r>
    </w:p>
    <w:p w14:paraId="1036B73E" w14:textId="35AC056C" w:rsidR="00055648" w:rsidRPr="00055648" w:rsidRDefault="00055648" w:rsidP="00055648">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1E207CF9" w14:textId="77777777" w:rsidR="00055648" w:rsidRPr="00055648" w:rsidRDefault="00055648" w:rsidP="00055648">
      <w:pPr>
        <w:spacing w:after="0" w:line="240" w:lineRule="auto"/>
        <w:jc w:val="both"/>
        <w:rPr>
          <w:rFonts w:ascii="Arial" w:eastAsia="Times New Roman" w:hAnsi="Arial" w:cs="Arial"/>
          <w:color w:val="666666"/>
          <w:kern w:val="0"/>
          <w:sz w:val="24"/>
          <w:szCs w:val="24"/>
          <w:lang w:eastAsia="es-UY"/>
          <w14:ligatures w14:val="none"/>
        </w:rPr>
      </w:pPr>
      <w:r w:rsidRPr="00055648">
        <w:rPr>
          <w:rFonts w:ascii="Arial" w:eastAsia="Times New Roman" w:hAnsi="Arial" w:cs="Arial"/>
          <w:b/>
          <w:bCs/>
          <w:color w:val="666666"/>
          <w:kern w:val="0"/>
          <w:sz w:val="24"/>
          <w:szCs w:val="24"/>
          <w:lang w:eastAsia="es-UY"/>
          <w14:ligatures w14:val="none"/>
        </w:rPr>
        <w:t>IHU – ¿Cuál es su análisis sobre la intervención internacional en las elecciones brasileñas de este año?</w:t>
      </w:r>
    </w:p>
    <w:p w14:paraId="5F671FD1" w14:textId="77777777" w:rsidR="00055648" w:rsidRPr="00055648" w:rsidRDefault="00055648" w:rsidP="00055648">
      <w:pPr>
        <w:spacing w:after="0" w:line="240" w:lineRule="auto"/>
        <w:jc w:val="both"/>
        <w:rPr>
          <w:rFonts w:ascii="Arial" w:eastAsia="Times New Roman" w:hAnsi="Arial" w:cs="Arial"/>
          <w:color w:val="666666"/>
          <w:kern w:val="0"/>
          <w:sz w:val="24"/>
          <w:szCs w:val="24"/>
          <w:lang w:eastAsia="es-UY"/>
          <w14:ligatures w14:val="none"/>
        </w:rPr>
      </w:pPr>
      <w:r w:rsidRPr="00055648">
        <w:rPr>
          <w:rFonts w:ascii="Arial" w:eastAsia="Times New Roman" w:hAnsi="Arial" w:cs="Arial"/>
          <w:b/>
          <w:bCs/>
          <w:color w:val="666666"/>
          <w:kern w:val="0"/>
          <w:sz w:val="24"/>
          <w:szCs w:val="24"/>
          <w:lang w:eastAsia="es-UY"/>
          <w14:ligatures w14:val="none"/>
        </w:rPr>
        <w:t>Letícia Cesarino –</w:t>
      </w:r>
      <w:r w:rsidRPr="00055648">
        <w:rPr>
          <w:rFonts w:ascii="Arial" w:eastAsia="Times New Roman" w:hAnsi="Arial" w:cs="Arial"/>
          <w:color w:val="666666"/>
          <w:kern w:val="0"/>
          <w:sz w:val="24"/>
          <w:szCs w:val="24"/>
          <w:lang w:eastAsia="es-UY"/>
          <w14:ligatures w14:val="none"/>
        </w:rPr>
        <w:t xml:space="preserve"> Esto sigue abierto. Vemos que los eventos relevantes para las elecciones de este año se desarrollan en un </w:t>
      </w:r>
      <w:proofErr w:type="gramStart"/>
      <w:r w:rsidRPr="00055648">
        <w:rPr>
          <w:rFonts w:ascii="Arial" w:eastAsia="Times New Roman" w:hAnsi="Arial" w:cs="Arial"/>
          <w:color w:val="666666"/>
          <w:kern w:val="0"/>
          <w:sz w:val="24"/>
          <w:szCs w:val="24"/>
          <w:lang w:eastAsia="es-UY"/>
          <w14:ligatures w14:val="none"/>
        </w:rPr>
        <w:t>lapso de tiempo</w:t>
      </w:r>
      <w:proofErr w:type="gramEnd"/>
      <w:r w:rsidRPr="00055648">
        <w:rPr>
          <w:rFonts w:ascii="Arial" w:eastAsia="Times New Roman" w:hAnsi="Arial" w:cs="Arial"/>
          <w:color w:val="666666"/>
          <w:kern w:val="0"/>
          <w:sz w:val="24"/>
          <w:szCs w:val="24"/>
          <w:lang w:eastAsia="es-UY"/>
          <w14:ligatures w14:val="none"/>
        </w:rPr>
        <w:t xml:space="preserve"> cada vez más corto que el tiempo real, que es el de las plataformas. No creo que exista un plan específico ya consolidado por </w:t>
      </w:r>
      <w:r w:rsidRPr="00055648">
        <w:rPr>
          <w:rFonts w:ascii="Arial" w:eastAsia="Times New Roman" w:hAnsi="Arial" w:cs="Arial"/>
          <w:b/>
          <w:bCs/>
          <w:color w:val="666666"/>
          <w:kern w:val="0"/>
          <w:sz w:val="24"/>
          <w:szCs w:val="24"/>
          <w:lang w:eastAsia="es-UY"/>
          <w14:ligatures w14:val="none"/>
        </w:rPr>
        <w:t>Trump</w:t>
      </w:r>
      <w:r w:rsidRPr="00055648">
        <w:rPr>
          <w:rFonts w:ascii="Arial" w:eastAsia="Times New Roman" w:hAnsi="Arial" w:cs="Arial"/>
          <w:color w:val="666666"/>
          <w:kern w:val="0"/>
          <w:sz w:val="24"/>
          <w:szCs w:val="24"/>
          <w:lang w:eastAsia="es-UY"/>
          <w14:ligatures w14:val="none"/>
        </w:rPr>
        <w:t> , </w:t>
      </w:r>
      <w:hyperlink r:id="rId35" w:tgtFrame="_blank" w:history="1">
        <w:r w:rsidRPr="00055648">
          <w:rPr>
            <w:rFonts w:ascii="Arial" w:eastAsia="Times New Roman" w:hAnsi="Arial" w:cs="Arial"/>
            <w:color w:val="FC6B01"/>
            <w:kern w:val="0"/>
            <w:sz w:val="24"/>
            <w:szCs w:val="24"/>
            <w:u w:val="single"/>
            <w:lang w:eastAsia="es-UY"/>
            <w14:ligatures w14:val="none"/>
          </w:rPr>
          <w:t>Steve Bannon</w:t>
        </w:r>
      </w:hyperlink>
      <w:r w:rsidRPr="00055648">
        <w:rPr>
          <w:rFonts w:ascii="Arial" w:eastAsia="Times New Roman" w:hAnsi="Arial" w:cs="Arial"/>
          <w:color w:val="666666"/>
          <w:kern w:val="0"/>
          <w:sz w:val="24"/>
          <w:szCs w:val="24"/>
          <w:lang w:eastAsia="es-UY"/>
          <w14:ligatures w14:val="none"/>
        </w:rPr>
        <w:t> o </w:t>
      </w:r>
      <w:hyperlink r:id="rId36" w:tgtFrame="_blank" w:history="1">
        <w:r w:rsidRPr="00055648">
          <w:rPr>
            <w:rFonts w:ascii="Arial" w:eastAsia="Times New Roman" w:hAnsi="Arial" w:cs="Arial"/>
            <w:color w:val="FC6B01"/>
            <w:kern w:val="0"/>
            <w:sz w:val="24"/>
            <w:szCs w:val="24"/>
            <w:u w:val="single"/>
            <w:lang w:eastAsia="es-UY"/>
            <w14:ligatures w14:val="none"/>
          </w:rPr>
          <w:t>Thiel</w:t>
        </w:r>
      </w:hyperlink>
      <w:r w:rsidRPr="00055648">
        <w:rPr>
          <w:rFonts w:ascii="Arial" w:eastAsia="Times New Roman" w:hAnsi="Arial" w:cs="Arial"/>
          <w:color w:val="666666"/>
          <w:kern w:val="0"/>
          <w:sz w:val="24"/>
          <w:szCs w:val="24"/>
          <w:lang w:eastAsia="es-UY"/>
          <w14:ligatures w14:val="none"/>
        </w:rPr>
        <w:t xml:space="preserve"> , principalmente </w:t>
      </w:r>
      <w:r w:rsidRPr="00055648">
        <w:rPr>
          <w:rFonts w:ascii="Arial" w:eastAsia="Times New Roman" w:hAnsi="Arial" w:cs="Arial"/>
          <w:color w:val="666666"/>
          <w:kern w:val="0"/>
          <w:sz w:val="24"/>
          <w:szCs w:val="24"/>
          <w:lang w:eastAsia="es-UY"/>
          <w14:ligatures w14:val="none"/>
        </w:rPr>
        <w:lastRenderedPageBreak/>
        <w:t>porque no actúan según una lógica de planificación, sino mediante pruebas, apuestas y un enfoque indirecto. Lo más importante no es si tomarán la decisión de interferir y cuándo lo harán, sino el hecho de que pueden hacerlo cuando quieran. Ya tienen los medios, y en este punto, poco podemos hacer al respecto.</w:t>
      </w:r>
    </w:p>
    <w:p w14:paraId="123C7A15" w14:textId="77777777" w:rsidR="00055648" w:rsidRPr="00055648" w:rsidRDefault="00055648" w:rsidP="00055648">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055648">
        <w:rPr>
          <w:rFonts w:ascii="Arial" w:eastAsia="Times New Roman" w:hAnsi="Arial" w:cs="Arial"/>
          <w:b/>
          <w:bCs/>
          <w:i/>
          <w:iCs/>
          <w:color w:val="BF4E14" w:themeColor="accent2" w:themeShade="BF"/>
          <w:kern w:val="0"/>
          <w:sz w:val="27"/>
          <w:szCs w:val="27"/>
          <w:lang w:eastAsia="es-UY"/>
          <w14:ligatures w14:val="none"/>
        </w:rPr>
        <w:t xml:space="preserve">Los acontecimientos relevantes para las elecciones de este año se desarrollan en un </w:t>
      </w:r>
      <w:proofErr w:type="gramStart"/>
      <w:r w:rsidRPr="00055648">
        <w:rPr>
          <w:rFonts w:ascii="Arial" w:eastAsia="Times New Roman" w:hAnsi="Arial" w:cs="Arial"/>
          <w:b/>
          <w:bCs/>
          <w:i/>
          <w:iCs/>
          <w:color w:val="BF4E14" w:themeColor="accent2" w:themeShade="BF"/>
          <w:kern w:val="0"/>
          <w:sz w:val="27"/>
          <w:szCs w:val="27"/>
          <w:lang w:eastAsia="es-UY"/>
          <w14:ligatures w14:val="none"/>
        </w:rPr>
        <w:t>lapso de tiempo</w:t>
      </w:r>
      <w:proofErr w:type="gramEnd"/>
      <w:r w:rsidRPr="00055648">
        <w:rPr>
          <w:rFonts w:ascii="Arial" w:eastAsia="Times New Roman" w:hAnsi="Arial" w:cs="Arial"/>
          <w:b/>
          <w:bCs/>
          <w:i/>
          <w:iCs/>
          <w:color w:val="BF4E14" w:themeColor="accent2" w:themeShade="BF"/>
          <w:kern w:val="0"/>
          <w:sz w:val="27"/>
          <w:szCs w:val="27"/>
          <w:lang w:eastAsia="es-UY"/>
          <w14:ligatures w14:val="none"/>
        </w:rPr>
        <w:t xml:space="preserve"> real cada vez más corto, que es el de las plataformas – Letícia Cesarino</w:t>
      </w:r>
    </w:p>
    <w:p w14:paraId="35243359" w14:textId="10A7ED26" w:rsidR="00055648" w:rsidRPr="00055648" w:rsidRDefault="00055648" w:rsidP="00055648">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48D2AE41" w14:textId="77777777" w:rsidR="00055648" w:rsidRPr="00055648" w:rsidRDefault="00055648" w:rsidP="00055648">
      <w:pPr>
        <w:spacing w:after="0" w:line="240" w:lineRule="auto"/>
        <w:jc w:val="both"/>
        <w:rPr>
          <w:rFonts w:ascii="Arial" w:eastAsia="Times New Roman" w:hAnsi="Arial" w:cs="Arial"/>
          <w:color w:val="666666"/>
          <w:kern w:val="0"/>
          <w:sz w:val="24"/>
          <w:szCs w:val="24"/>
          <w:lang w:eastAsia="es-UY"/>
          <w14:ligatures w14:val="none"/>
        </w:rPr>
      </w:pPr>
      <w:r w:rsidRPr="00055648">
        <w:rPr>
          <w:rFonts w:ascii="Arial" w:eastAsia="Times New Roman" w:hAnsi="Arial" w:cs="Arial"/>
          <w:color w:val="666666"/>
          <w:kern w:val="0"/>
          <w:sz w:val="24"/>
          <w:szCs w:val="24"/>
          <w:lang w:eastAsia="es-UY"/>
          <w14:ligatures w14:val="none"/>
        </w:rPr>
        <w:t>Observamos que el gobierno brasileño intenta avanzar en esta dirección mediante </w:t>
      </w:r>
      <w:hyperlink r:id="rId37" w:tgtFrame="_blank" w:history="1">
        <w:r w:rsidRPr="00055648">
          <w:rPr>
            <w:rFonts w:ascii="Arial" w:eastAsia="Times New Roman" w:hAnsi="Arial" w:cs="Arial"/>
            <w:color w:val="FC6B01"/>
            <w:kern w:val="0"/>
            <w:sz w:val="24"/>
            <w:szCs w:val="24"/>
            <w:u w:val="single"/>
            <w:lang w:eastAsia="es-UY"/>
            <w14:ligatures w14:val="none"/>
          </w:rPr>
          <w:t>decretos que actualizan las disposiciones del Marco Civil da Internet (Ley</w:t>
        </w:r>
      </w:hyperlink>
      <w:r w:rsidRPr="00055648">
        <w:rPr>
          <w:rFonts w:ascii="Arial" w:eastAsia="Times New Roman" w:hAnsi="Arial" w:cs="Arial"/>
          <w:color w:val="666666"/>
          <w:kern w:val="0"/>
          <w:sz w:val="24"/>
          <w:szCs w:val="24"/>
          <w:lang w:eastAsia="es-UY"/>
          <w14:ligatures w14:val="none"/>
        </w:rPr>
        <w:t> de Derechos de Internet de Brasil) y la protección de las mujeres, tratando de compensar, en cierta medida, la falta de una normativa que el Congreso no logró promulgar. Sin embargo, nada indica que el </w:t>
      </w:r>
      <w:r w:rsidRPr="00055648">
        <w:rPr>
          <w:rFonts w:ascii="Arial" w:eastAsia="Times New Roman" w:hAnsi="Arial" w:cs="Arial"/>
          <w:b/>
          <w:bCs/>
          <w:color w:val="666666"/>
          <w:kern w:val="0"/>
          <w:sz w:val="24"/>
          <w:szCs w:val="24"/>
          <w:lang w:eastAsia="es-UY"/>
          <w14:ligatures w14:val="none"/>
        </w:rPr>
        <w:t>Tribunal Superior Electoral</w:t>
      </w:r>
      <w:r w:rsidRPr="00055648">
        <w:rPr>
          <w:rFonts w:ascii="Arial" w:eastAsia="Times New Roman" w:hAnsi="Arial" w:cs="Arial"/>
          <w:color w:val="666666"/>
          <w:kern w:val="0"/>
          <w:sz w:val="24"/>
          <w:szCs w:val="24"/>
          <w:lang w:eastAsia="es-UY"/>
          <w14:ligatures w14:val="none"/>
        </w:rPr>
        <w:t> ( </w:t>
      </w:r>
      <w:r w:rsidRPr="00055648">
        <w:rPr>
          <w:rFonts w:ascii="Arial" w:eastAsia="Times New Roman" w:hAnsi="Arial" w:cs="Arial"/>
          <w:b/>
          <w:bCs/>
          <w:color w:val="666666"/>
          <w:kern w:val="0"/>
          <w:sz w:val="24"/>
          <w:szCs w:val="24"/>
          <w:lang w:eastAsia="es-UY"/>
          <w14:ligatures w14:val="none"/>
        </w:rPr>
        <w:t>TSE</w:t>
      </w:r>
      <w:r w:rsidRPr="00055648">
        <w:rPr>
          <w:rFonts w:ascii="Arial" w:eastAsia="Times New Roman" w:hAnsi="Arial" w:cs="Arial"/>
          <w:color w:val="666666"/>
          <w:kern w:val="0"/>
          <w:sz w:val="24"/>
          <w:szCs w:val="24"/>
          <w:lang w:eastAsia="es-UY"/>
          <w14:ligatures w14:val="none"/>
        </w:rPr>
        <w:t> ), bajo la presidencia del ministro </w:t>
      </w:r>
      <w:r w:rsidRPr="00055648">
        <w:rPr>
          <w:rFonts w:ascii="Arial" w:eastAsia="Times New Roman" w:hAnsi="Arial" w:cs="Arial"/>
          <w:b/>
          <w:bCs/>
          <w:color w:val="666666"/>
          <w:kern w:val="0"/>
          <w:sz w:val="24"/>
          <w:szCs w:val="24"/>
          <w:lang w:eastAsia="es-UY"/>
          <w14:ligatures w14:val="none"/>
        </w:rPr>
        <w:t>Nunes Marques</w:t>
      </w:r>
      <w:r w:rsidRPr="00055648">
        <w:rPr>
          <w:rFonts w:ascii="Arial" w:eastAsia="Times New Roman" w:hAnsi="Arial" w:cs="Arial"/>
          <w:color w:val="666666"/>
          <w:kern w:val="0"/>
          <w:sz w:val="24"/>
          <w:szCs w:val="24"/>
          <w:lang w:eastAsia="es-UY"/>
          <w14:ligatures w14:val="none"/>
        </w:rPr>
        <w:t> , vaya a prestarle mucha atención en 2026. La </w:t>
      </w:r>
      <w:hyperlink r:id="rId38" w:tgtFrame="_blank" w:history="1">
        <w:r w:rsidRPr="00055648">
          <w:rPr>
            <w:rFonts w:ascii="Arial" w:eastAsia="Times New Roman" w:hAnsi="Arial" w:cs="Arial"/>
            <w:color w:val="FC6B01"/>
            <w:kern w:val="0"/>
            <w:sz w:val="24"/>
            <w:szCs w:val="24"/>
            <w:u w:val="single"/>
            <w:lang w:eastAsia="es-UY"/>
            <w14:ligatures w14:val="none"/>
          </w:rPr>
          <w:t>trivialización de la IA generativa</w:t>
        </w:r>
      </w:hyperlink>
      <w:r w:rsidRPr="00055648">
        <w:rPr>
          <w:rFonts w:ascii="Arial" w:eastAsia="Times New Roman" w:hAnsi="Arial" w:cs="Arial"/>
          <w:color w:val="666666"/>
          <w:kern w:val="0"/>
          <w:sz w:val="24"/>
          <w:szCs w:val="24"/>
          <w:lang w:eastAsia="es-UY"/>
          <w14:ligatures w14:val="none"/>
        </w:rPr>
        <w:t> y la mensajería automatizada solo generará más caos.</w:t>
      </w:r>
    </w:p>
    <w:p w14:paraId="5573D40C" w14:textId="77777777" w:rsidR="00055648" w:rsidRPr="00055648" w:rsidRDefault="00055648" w:rsidP="00055648">
      <w:pPr>
        <w:spacing w:after="0" w:line="240" w:lineRule="auto"/>
        <w:jc w:val="both"/>
        <w:rPr>
          <w:rFonts w:ascii="Arial" w:eastAsia="Times New Roman" w:hAnsi="Arial" w:cs="Arial"/>
          <w:color w:val="666666"/>
          <w:kern w:val="0"/>
          <w:sz w:val="24"/>
          <w:szCs w:val="24"/>
          <w:lang w:eastAsia="es-UY"/>
          <w14:ligatures w14:val="none"/>
        </w:rPr>
      </w:pPr>
      <w:r w:rsidRPr="00055648">
        <w:rPr>
          <w:rFonts w:ascii="Arial" w:eastAsia="Times New Roman" w:hAnsi="Arial" w:cs="Arial"/>
          <w:color w:val="666666"/>
          <w:kern w:val="0"/>
          <w:sz w:val="24"/>
          <w:szCs w:val="24"/>
          <w:lang w:eastAsia="es-UY"/>
          <w14:ligatures w14:val="none"/>
        </w:rPr>
        <w:t>Por lo tanto, dependiendo de la situación en octubre, si </w:t>
      </w:r>
      <w:r w:rsidRPr="00055648">
        <w:rPr>
          <w:rFonts w:ascii="Arial" w:eastAsia="Times New Roman" w:hAnsi="Arial" w:cs="Arial"/>
          <w:b/>
          <w:bCs/>
          <w:color w:val="666666"/>
          <w:kern w:val="0"/>
          <w:sz w:val="24"/>
          <w:szCs w:val="24"/>
          <w:lang w:eastAsia="es-UY"/>
          <w14:ligatures w14:val="none"/>
        </w:rPr>
        <w:t>Trump</w:t>
      </w:r>
      <w:r w:rsidRPr="00055648">
        <w:rPr>
          <w:rFonts w:ascii="Arial" w:eastAsia="Times New Roman" w:hAnsi="Arial" w:cs="Arial"/>
          <w:color w:val="666666"/>
          <w:kern w:val="0"/>
          <w:sz w:val="24"/>
          <w:szCs w:val="24"/>
          <w:lang w:eastAsia="es-UY"/>
          <w14:ligatures w14:val="none"/>
        </w:rPr>
        <w:t> y las grandes tecnológicas se sienten amenazadas, no me cabe duda de que harán lo que sea necesario para interferir en nuestras elecciones o en cualquier otra. La forma más fácil y obvia sería mediante el impulso sutil, donde el algoritmo da mayor visibilidad a un perfil o publicación que a otros, introduciendo un sesgo implícito para beneficiar a un candidato más que a los demás, y no existen medios para identificar o auditar algo así.</w:t>
      </w:r>
    </w:p>
    <w:p w14:paraId="579AA16E" w14:textId="77777777" w:rsidR="00055648" w:rsidRPr="00055648" w:rsidRDefault="00055648" w:rsidP="00055648">
      <w:pPr>
        <w:spacing w:after="0" w:line="240" w:lineRule="auto"/>
        <w:jc w:val="both"/>
        <w:rPr>
          <w:rFonts w:ascii="Arial" w:eastAsia="Times New Roman" w:hAnsi="Arial" w:cs="Arial"/>
          <w:color w:val="666666"/>
          <w:kern w:val="0"/>
          <w:sz w:val="24"/>
          <w:szCs w:val="24"/>
          <w:lang w:eastAsia="es-UY"/>
          <w14:ligatures w14:val="none"/>
        </w:rPr>
      </w:pPr>
      <w:r w:rsidRPr="00055648">
        <w:rPr>
          <w:rFonts w:ascii="Arial" w:eastAsia="Times New Roman" w:hAnsi="Arial" w:cs="Arial"/>
          <w:color w:val="666666"/>
          <w:kern w:val="0"/>
          <w:sz w:val="24"/>
          <w:szCs w:val="24"/>
          <w:lang w:eastAsia="es-UY"/>
          <w14:ligatures w14:val="none"/>
        </w:rPr>
        <w:t>Más concretamente, este año analizaría </w:t>
      </w:r>
      <w:r w:rsidRPr="00055648">
        <w:rPr>
          <w:rFonts w:ascii="Arial" w:eastAsia="Times New Roman" w:hAnsi="Arial" w:cs="Arial"/>
          <w:b/>
          <w:bCs/>
          <w:color w:val="666666"/>
          <w:kern w:val="0"/>
          <w:sz w:val="24"/>
          <w:szCs w:val="24"/>
          <w:lang w:eastAsia="es-UY"/>
          <w14:ligatures w14:val="none"/>
        </w:rPr>
        <w:t>Instagram</w:t>
      </w:r>
      <w:r w:rsidRPr="00055648">
        <w:rPr>
          <w:rFonts w:ascii="Arial" w:eastAsia="Times New Roman" w:hAnsi="Arial" w:cs="Arial"/>
          <w:color w:val="666666"/>
          <w:kern w:val="0"/>
          <w:sz w:val="24"/>
          <w:szCs w:val="24"/>
          <w:lang w:eastAsia="es-UY"/>
          <w14:ligatures w14:val="none"/>
        </w:rPr>
        <w:t> con detenimiento . No tengo conocimiento de ningún estudio que lo demuestre, principalmente porque es muy difícil realizar este tipo de investigación debido a problemas de acceso a los datos. Pero mi impresión, basada en </w:t>
      </w:r>
      <w:hyperlink r:id="rId39" w:tgtFrame="_blank" w:history="1">
        <w:r w:rsidRPr="00055648">
          <w:rPr>
            <w:rFonts w:ascii="Arial" w:eastAsia="Times New Roman" w:hAnsi="Arial" w:cs="Arial"/>
            <w:color w:val="FC6B01"/>
            <w:kern w:val="0"/>
            <w:sz w:val="24"/>
            <w:szCs w:val="24"/>
            <w:u w:val="single"/>
            <w:lang w:eastAsia="es-UY"/>
            <w14:ligatures w14:val="none"/>
          </w:rPr>
          <w:t>evidencia</w:t>
        </w:r>
      </w:hyperlink>
      <w:r w:rsidRPr="00055648">
        <w:rPr>
          <w:rFonts w:ascii="Arial" w:eastAsia="Times New Roman" w:hAnsi="Arial" w:cs="Arial"/>
          <w:color w:val="666666"/>
          <w:kern w:val="0"/>
          <w:sz w:val="24"/>
          <w:szCs w:val="24"/>
          <w:lang w:eastAsia="es-UY"/>
          <w14:ligatures w14:val="none"/>
        </w:rPr>
        <w:t> anecdótica o </w:t>
      </w:r>
      <w:hyperlink r:id="rId40" w:tgtFrame="_blank" w:history="1">
        <w:r w:rsidRPr="00055648">
          <w:rPr>
            <w:rFonts w:ascii="Arial" w:eastAsia="Times New Roman" w:hAnsi="Arial" w:cs="Arial"/>
            <w:color w:val="FC6B01"/>
            <w:kern w:val="0"/>
            <w:sz w:val="24"/>
            <w:szCs w:val="24"/>
            <w:u w:val="single"/>
            <w:lang w:eastAsia="es-UY"/>
            <w14:ligatures w14:val="none"/>
          </w:rPr>
          <w:t>indirecta</w:t>
        </w:r>
      </w:hyperlink>
      <w:r w:rsidRPr="00055648">
        <w:rPr>
          <w:rFonts w:ascii="Arial" w:eastAsia="Times New Roman" w:hAnsi="Arial" w:cs="Arial"/>
          <w:color w:val="666666"/>
          <w:kern w:val="0"/>
          <w:sz w:val="24"/>
          <w:szCs w:val="24"/>
          <w:lang w:eastAsia="es-UY"/>
          <w14:ligatures w14:val="none"/>
        </w:rPr>
        <w:t> , es que </w:t>
      </w:r>
      <w:r w:rsidRPr="00055648">
        <w:rPr>
          <w:rFonts w:ascii="Arial" w:eastAsia="Times New Roman" w:hAnsi="Arial" w:cs="Arial"/>
          <w:b/>
          <w:bCs/>
          <w:color w:val="666666"/>
          <w:kern w:val="0"/>
          <w:sz w:val="24"/>
          <w:szCs w:val="24"/>
          <w:lang w:eastAsia="es-UY"/>
          <w14:ligatures w14:val="none"/>
        </w:rPr>
        <w:t>Instagram</w:t>
      </w:r>
      <w:r w:rsidRPr="00055648">
        <w:rPr>
          <w:rFonts w:ascii="Arial" w:eastAsia="Times New Roman" w:hAnsi="Arial" w:cs="Arial"/>
          <w:color w:val="666666"/>
          <w:kern w:val="0"/>
          <w:sz w:val="24"/>
          <w:szCs w:val="24"/>
          <w:lang w:eastAsia="es-UY"/>
          <w14:ligatures w14:val="none"/>
        </w:rPr>
        <w:t> se ha convertido, desde la última elección de Trump, en una plataforma para fomentar la radicalización. No solo la radicalización política, sino también la radicalización misógina, que ahora incluso están </w:t>
      </w:r>
      <w:hyperlink r:id="rId41" w:tgtFrame="_blank" w:history="1">
        <w:r w:rsidRPr="00055648">
          <w:rPr>
            <w:rFonts w:ascii="Arial" w:eastAsia="Times New Roman" w:hAnsi="Arial" w:cs="Arial"/>
            <w:color w:val="FC6B01"/>
            <w:kern w:val="0"/>
            <w:sz w:val="24"/>
            <w:szCs w:val="24"/>
            <w:u w:val="single"/>
            <w:lang w:eastAsia="es-UY"/>
            <w14:ligatures w14:val="none"/>
          </w:rPr>
          <w:t>interconectadas</w:t>
        </w:r>
      </w:hyperlink>
      <w:r w:rsidRPr="00055648">
        <w:rPr>
          <w:rFonts w:ascii="Arial" w:eastAsia="Times New Roman" w:hAnsi="Arial" w:cs="Arial"/>
          <w:color w:val="666666"/>
          <w:kern w:val="0"/>
          <w:sz w:val="24"/>
          <w:szCs w:val="24"/>
          <w:lang w:eastAsia="es-UY"/>
          <w14:ligatures w14:val="none"/>
        </w:rPr>
        <w:t> , quizás intencionadamente.</w:t>
      </w:r>
    </w:p>
    <w:p w14:paraId="6D3A3689" w14:textId="77777777" w:rsidR="00055648" w:rsidRPr="00055648" w:rsidRDefault="00055648" w:rsidP="00055648">
      <w:pPr>
        <w:spacing w:after="0" w:line="240" w:lineRule="auto"/>
        <w:rPr>
          <w:rFonts w:ascii="Arial" w:eastAsia="Times New Roman" w:hAnsi="Arial" w:cs="Arial"/>
          <w:color w:val="666666"/>
          <w:kern w:val="0"/>
          <w:sz w:val="27"/>
          <w:szCs w:val="27"/>
          <w:lang w:eastAsia="es-UY"/>
          <w14:ligatures w14:val="none"/>
        </w:rPr>
      </w:pPr>
    </w:p>
    <w:p w14:paraId="622FE754" w14:textId="77777777" w:rsidR="00055648" w:rsidRPr="00055648" w:rsidRDefault="00055648" w:rsidP="00055648">
      <w:pPr>
        <w:spacing w:after="0" w:line="240" w:lineRule="auto"/>
        <w:rPr>
          <w:rFonts w:ascii="Arial" w:eastAsia="Times New Roman" w:hAnsi="Arial" w:cs="Arial"/>
          <w:b/>
          <w:bCs/>
          <w:i/>
          <w:iCs/>
          <w:color w:val="BF4E14" w:themeColor="accent2" w:themeShade="BF"/>
          <w:kern w:val="0"/>
          <w:sz w:val="27"/>
          <w:szCs w:val="27"/>
          <w:lang w:eastAsia="es-UY"/>
          <w14:ligatures w14:val="none"/>
        </w:rPr>
      </w:pPr>
      <w:r w:rsidRPr="00055648">
        <w:rPr>
          <w:rFonts w:ascii="Arial" w:eastAsia="Times New Roman" w:hAnsi="Arial" w:cs="Arial"/>
          <w:b/>
          <w:bCs/>
          <w:i/>
          <w:iCs/>
          <w:color w:val="BF4E14" w:themeColor="accent2" w:themeShade="BF"/>
          <w:kern w:val="0"/>
          <w:sz w:val="27"/>
          <w:szCs w:val="27"/>
          <w:lang w:eastAsia="es-UY"/>
          <w14:ligatures w14:val="none"/>
        </w:rPr>
        <w:t>Desde la última elección de Trump, Instagram se ha convertido en una plataforma para alimentar la radicalización – Letícia Cesarino</w:t>
      </w:r>
    </w:p>
    <w:p w14:paraId="62CA70B5" w14:textId="045713AB" w:rsidR="00055648" w:rsidRPr="00055648" w:rsidRDefault="00055648" w:rsidP="00055648">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0B52BEE0" w14:textId="77777777" w:rsidR="00055648" w:rsidRPr="00055648" w:rsidRDefault="00055648" w:rsidP="00055648">
      <w:pPr>
        <w:spacing w:after="0" w:line="240" w:lineRule="auto"/>
        <w:rPr>
          <w:rFonts w:ascii="Arial" w:eastAsia="Times New Roman" w:hAnsi="Arial" w:cs="Arial"/>
          <w:color w:val="666666"/>
          <w:kern w:val="0"/>
          <w:sz w:val="24"/>
          <w:szCs w:val="24"/>
          <w:lang w:eastAsia="es-UY"/>
          <w14:ligatures w14:val="none"/>
        </w:rPr>
      </w:pPr>
      <w:hyperlink r:id="rId42" w:tgtFrame="_blank" w:history="1">
        <w:r w:rsidRPr="00055648">
          <w:rPr>
            <w:rFonts w:ascii="Arial" w:eastAsia="Times New Roman" w:hAnsi="Arial" w:cs="Arial"/>
            <w:color w:val="FC6B01"/>
            <w:kern w:val="0"/>
            <w:sz w:val="24"/>
            <w:szCs w:val="24"/>
            <w:u w:val="single"/>
            <w:lang w:eastAsia="es-UY"/>
            <w14:ligatures w14:val="none"/>
          </w:rPr>
          <w:t>Mark Zuckerberg</w:t>
        </w:r>
      </w:hyperlink>
      <w:r w:rsidRPr="00055648">
        <w:rPr>
          <w:rFonts w:ascii="Arial" w:eastAsia="Times New Roman" w:hAnsi="Arial" w:cs="Arial"/>
          <w:color w:val="666666"/>
          <w:kern w:val="0"/>
          <w:sz w:val="24"/>
          <w:szCs w:val="24"/>
          <w:lang w:eastAsia="es-UY"/>
          <w14:ligatures w14:val="none"/>
        </w:rPr>
        <w:t> , junto con Trump, ya se ha posicionado dentro de ese marco. En </w:t>
      </w:r>
      <w:r w:rsidRPr="00055648">
        <w:rPr>
          <w:rFonts w:ascii="Arial" w:eastAsia="Times New Roman" w:hAnsi="Arial" w:cs="Arial"/>
          <w:b/>
          <w:bCs/>
          <w:color w:val="666666"/>
          <w:kern w:val="0"/>
          <w:sz w:val="24"/>
          <w:szCs w:val="24"/>
          <w:lang w:eastAsia="es-UY"/>
          <w14:ligatures w14:val="none"/>
        </w:rPr>
        <w:t>Brasil</w:t>
      </w:r>
      <w:r w:rsidRPr="00055648">
        <w:rPr>
          <w:rFonts w:ascii="Arial" w:eastAsia="Times New Roman" w:hAnsi="Arial" w:cs="Arial"/>
          <w:color w:val="666666"/>
          <w:kern w:val="0"/>
          <w:sz w:val="24"/>
          <w:szCs w:val="24"/>
          <w:lang w:eastAsia="es-UY"/>
          <w14:ligatures w14:val="none"/>
        </w:rPr>
        <w:t> , esta es la red social más influyente en la actualidad en todos los aspectos, incluidas las elecciones. Por lo tanto, apostaría a que si hay alguna interferencia, se produciría mediante un impulso discreto por parte de </w:t>
      </w:r>
      <w:r w:rsidRPr="00055648">
        <w:rPr>
          <w:rFonts w:ascii="Arial" w:eastAsia="Times New Roman" w:hAnsi="Arial" w:cs="Arial"/>
          <w:b/>
          <w:bCs/>
          <w:color w:val="666666"/>
          <w:kern w:val="0"/>
          <w:sz w:val="24"/>
          <w:szCs w:val="24"/>
          <w:lang w:eastAsia="es-UY"/>
          <w14:ligatures w14:val="none"/>
        </w:rPr>
        <w:t>Instagram</w:t>
      </w:r>
      <w:r w:rsidRPr="00055648">
        <w:rPr>
          <w:rFonts w:ascii="Arial" w:eastAsia="Times New Roman" w:hAnsi="Arial" w:cs="Arial"/>
          <w:color w:val="666666"/>
          <w:kern w:val="0"/>
          <w:sz w:val="24"/>
          <w:szCs w:val="24"/>
          <w:lang w:eastAsia="es-UY"/>
          <w14:ligatures w14:val="none"/>
        </w:rPr>
        <w:t> .</w:t>
      </w:r>
    </w:p>
    <w:p w14:paraId="49640BD3" w14:textId="77777777" w:rsidR="00926044" w:rsidRDefault="00926044"/>
    <w:sectPr w:rsidR="009260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648"/>
    <w:rsid w:val="00055648"/>
    <w:rsid w:val="00926044"/>
    <w:rsid w:val="00C77BB8"/>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8A24B"/>
  <w15:chartTrackingRefBased/>
  <w15:docId w15:val="{6AD6250B-AAF8-4343-BBFC-1B01D1B9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556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556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5564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5564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5564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5564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5564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5564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5564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5564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5564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5564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5564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5564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5564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5564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5564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55648"/>
    <w:rPr>
      <w:rFonts w:eastAsiaTheme="majorEastAsia" w:cstheme="majorBidi"/>
      <w:color w:val="272727" w:themeColor="text1" w:themeTint="D8"/>
    </w:rPr>
  </w:style>
  <w:style w:type="paragraph" w:styleId="Ttulo">
    <w:name w:val="Title"/>
    <w:basedOn w:val="Normal"/>
    <w:next w:val="Normal"/>
    <w:link w:val="TtuloCar"/>
    <w:uiPriority w:val="10"/>
    <w:qFormat/>
    <w:rsid w:val="000556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5564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5564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5564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55648"/>
    <w:pPr>
      <w:spacing w:before="160"/>
      <w:jc w:val="center"/>
    </w:pPr>
    <w:rPr>
      <w:i/>
      <w:iCs/>
      <w:color w:val="404040" w:themeColor="text1" w:themeTint="BF"/>
    </w:rPr>
  </w:style>
  <w:style w:type="character" w:customStyle="1" w:styleId="CitaCar">
    <w:name w:val="Cita Car"/>
    <w:basedOn w:val="Fuentedeprrafopredeter"/>
    <w:link w:val="Cita"/>
    <w:uiPriority w:val="29"/>
    <w:rsid w:val="00055648"/>
    <w:rPr>
      <w:i/>
      <w:iCs/>
      <w:color w:val="404040" w:themeColor="text1" w:themeTint="BF"/>
    </w:rPr>
  </w:style>
  <w:style w:type="paragraph" w:styleId="Prrafodelista">
    <w:name w:val="List Paragraph"/>
    <w:basedOn w:val="Normal"/>
    <w:uiPriority w:val="34"/>
    <w:qFormat/>
    <w:rsid w:val="00055648"/>
    <w:pPr>
      <w:ind w:left="720"/>
      <w:contextualSpacing/>
    </w:pPr>
  </w:style>
  <w:style w:type="character" w:styleId="nfasisintenso">
    <w:name w:val="Intense Emphasis"/>
    <w:basedOn w:val="Fuentedeprrafopredeter"/>
    <w:uiPriority w:val="21"/>
    <w:qFormat/>
    <w:rsid w:val="00055648"/>
    <w:rPr>
      <w:i/>
      <w:iCs/>
      <w:color w:val="0F4761" w:themeColor="accent1" w:themeShade="BF"/>
    </w:rPr>
  </w:style>
  <w:style w:type="paragraph" w:styleId="Citadestacada">
    <w:name w:val="Intense Quote"/>
    <w:basedOn w:val="Normal"/>
    <w:next w:val="Normal"/>
    <w:link w:val="CitadestacadaCar"/>
    <w:uiPriority w:val="30"/>
    <w:qFormat/>
    <w:rsid w:val="000556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55648"/>
    <w:rPr>
      <w:i/>
      <w:iCs/>
      <w:color w:val="0F4761" w:themeColor="accent1" w:themeShade="BF"/>
    </w:rPr>
  </w:style>
  <w:style w:type="character" w:styleId="Referenciaintensa">
    <w:name w:val="Intense Reference"/>
    <w:basedOn w:val="Fuentedeprrafopredeter"/>
    <w:uiPriority w:val="32"/>
    <w:qFormat/>
    <w:rsid w:val="0005564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hu.unisinos.br/espiritualidade/78-noticias/663247-palantir-o-olho-que-tudo-ve-e-aquele-que-se-mete-em-todas-as-confusoes-somos-a-primeira-empresa-a-ser-completamente-anti-woke" TargetMode="External"/><Relationship Id="rId18" Type="http://schemas.openxmlformats.org/officeDocument/2006/relationships/hyperlink" Target="https://ihu.unisinos.br/categorias/662635-funcionarios-do-hospital-denunciam-a-presenca-do-ice-e-uma-ameaca-a-saude-publica" TargetMode="External"/><Relationship Id="rId26" Type="http://schemas.openxmlformats.org/officeDocument/2006/relationships/hyperlink" Target="https://ihu.unisinos.br/656974-milei-e-o-mileismo-hipoteses-sobre-uma-derrota-catastrofica-artigo-de-de-mariano-schuster-e-pablo-stefanoni" TargetMode="External"/><Relationship Id="rId39" Type="http://schemas.openxmlformats.org/officeDocument/2006/relationships/hyperlink" Target="https://www.aosfatos.org/noticias/video-nikolas-ferreira-pix/" TargetMode="External"/><Relationship Id="rId21" Type="http://schemas.openxmlformats.org/officeDocument/2006/relationships/hyperlink" Target="https://www.thenerdreich.com/the-sovereign-individual-radical-bible-of-techs-cognitive-elite/" TargetMode="External"/><Relationship Id="rId34" Type="http://schemas.openxmlformats.org/officeDocument/2006/relationships/hyperlink" Target="https://ihu.unisinos.br/categorias/640816-agora-nos-estados-unidos-os-tecnolibertarios-sao-amantes-do-estado-artigo-de-quinn-slobodian" TargetMode="External"/><Relationship Id="rId42" Type="http://schemas.openxmlformats.org/officeDocument/2006/relationships/hyperlink" Target="https://www.ihu.unisinos.br/categorias/656501-mark-zuckerberg-de-crianca-prodigio-a-suspeito-de-ser-um-tubarao-da-tecnologia" TargetMode="External"/><Relationship Id="rId7" Type="http://schemas.openxmlformats.org/officeDocument/2006/relationships/hyperlink" Target="https://www.ihu.unisinos.br/categorias/663297-quem-e-e-o-que-realmente-quer-peter-thiel-o-coracao-das-trevas-do-mundo-digital-artigo-de-giorgio-ferrari" TargetMode="External"/><Relationship Id="rId2" Type="http://schemas.openxmlformats.org/officeDocument/2006/relationships/settings" Target="settings.xml"/><Relationship Id="rId16" Type="http://schemas.openxmlformats.org/officeDocument/2006/relationships/hyperlink" Target="https://www.ihu.unisinos.br/categorias/662353-na-terra-da-liberdade-jeff-bezos-demitiu-300-jornalistas" TargetMode="External"/><Relationship Id="rId20" Type="http://schemas.openxmlformats.org/officeDocument/2006/relationships/hyperlink" Target="https://www.ihu.unisinos.br/categorias/665220-o-manifesto-perturbador-da-palantir-recebe-uma-enxurrada-de-criticas-algo-entre-o-tecnofascismo-e-um-vilao-de-james-bond" TargetMode="External"/><Relationship Id="rId29" Type="http://schemas.openxmlformats.org/officeDocument/2006/relationships/hyperlink" Target="https://www.thenerdreich.com/peter-thiel-flees-to-argentina/" TargetMode="External"/><Relationship Id="rId41" Type="http://schemas.openxmlformats.org/officeDocument/2006/relationships/hyperlink" Target="https://www.lowyinstitute.org/the-interpreter/anatomy-hate-how-misogyny-drives-extremist-engagement" TargetMode="External"/><Relationship Id="rId1" Type="http://schemas.openxmlformats.org/officeDocument/2006/relationships/styles" Target="styles.xml"/><Relationship Id="rId6" Type="http://schemas.openxmlformats.org/officeDocument/2006/relationships/hyperlink" Target="https://www.ihu.unisinos.br/601291-a-virada-digital-do-populismo-a-cauda-longa-de-uma-transicao-profunda-e-complexa-entrevista-especial-com-leticia-cesarino" TargetMode="External"/><Relationship Id="rId11" Type="http://schemas.openxmlformats.org/officeDocument/2006/relationships/hyperlink" Target="https://www.ihu.unisinos.br/categorias/613725-a-esperanca-da-paz-e-a-e-a-permanencia-das-guerras-artigo-de-jose-luis-fiori" TargetMode="External"/><Relationship Id="rId24" Type="http://schemas.openxmlformats.org/officeDocument/2006/relationships/hyperlink" Target="https://ihu.unisinos.br/categorias/653378-por-uma-governanca-da-ia-inclusiva-multicamadas-e-participativa-artigo-de-paola-cantarini" TargetMode="External"/><Relationship Id="rId32" Type="http://schemas.openxmlformats.org/officeDocument/2006/relationships/hyperlink" Target="https://www.cartacapital.com.br/opiniao/o-modelo-de-negocios-oculto-das-ias/" TargetMode="External"/><Relationship Id="rId37" Type="http://schemas.openxmlformats.org/officeDocument/2006/relationships/hyperlink" Target="https://www.youtube.com/watch?v=s5VXc6Bv_hI" TargetMode="External"/><Relationship Id="rId40" Type="http://schemas.openxmlformats.org/officeDocument/2006/relationships/hyperlink" Target="https://nypost.com/2026/05/05/lifestyle/the-rise-of-the-manosphere-divorce-meet-the-women-ditching-their-joe-rogan-and-clavicular-influenced-husbands" TargetMode="External"/><Relationship Id="rId5" Type="http://schemas.openxmlformats.org/officeDocument/2006/relationships/hyperlink" Target="https://ihu.unisinos.br/sobre-o-ihu/78-noticias/665061-a-ideologia-da-palantir-explicada-por-varoufakis" TargetMode="External"/><Relationship Id="rId15" Type="http://schemas.openxmlformats.org/officeDocument/2006/relationships/hyperlink" Target="https://ihu.unisinos.br/sobre-o-ihu/78-noticias/647945-zuckerberg-quer-transformar-meta-numa-central-red-pill-artigo-de-nina-lemos" TargetMode="External"/><Relationship Id="rId23" Type="http://schemas.openxmlformats.org/officeDocument/2006/relationships/hyperlink" Target="https://www.ihu.unisinos.br/categorias/159-entrevistas/662802-nick-land-entre-o-neorreacionarismo-e-a-construcao-de-uma-esquerda-fora-do-canone-entrevista-especial-com-fabricio-silveira" TargetMode="External"/><Relationship Id="rId28" Type="http://schemas.openxmlformats.org/officeDocument/2006/relationships/hyperlink" Target="https://www.ihu.unisinos.br/espiritualidade/78-noticias/656327-a-biblioteca-do-apocalipse-de-peter-thiel-artigo-de-gloria-origgi" TargetMode="External"/><Relationship Id="rId36" Type="http://schemas.openxmlformats.org/officeDocument/2006/relationships/hyperlink" Target="https://www.ihu.unisinos.br/663726-jornal-l-osservatore-romano-sobre-peter-thiel-seus-milagres-tecnologicos-sao-os-de-falsos-profetas" TargetMode="External"/><Relationship Id="rId10" Type="http://schemas.openxmlformats.org/officeDocument/2006/relationships/hyperlink" Target="https://www.ihu.unisinos.br/categorias/665057-qual-foi-o-proposito-da-vinda-do-lider-da-palantir-a-argentina" TargetMode="External"/><Relationship Id="rId19" Type="http://schemas.openxmlformats.org/officeDocument/2006/relationships/hyperlink" Target="https://ihu.unisinos.br/categorias/660070-peter-thiel-e-o-anticristo-ambientalista" TargetMode="External"/><Relationship Id="rId31" Type="http://schemas.openxmlformats.org/officeDocument/2006/relationships/hyperlink" Target="https://www.ihu.unisinos.br/categorias/655916-inteligencia-artificial-de-generativa-artigo-de-ricardo-antunes" TargetMode="External"/><Relationship Id="rId44"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www.ihu.unisinos.br/640008-as-plataformas-digitais-estao-na-ponta-de-lanca-do-projeto-da-extrema-direita-a-privatizacao-de-tudo-entrevista-especial-com-leticia-cesarino" TargetMode="External"/><Relationship Id="rId14" Type="http://schemas.openxmlformats.org/officeDocument/2006/relationships/hyperlink" Target="https://www.ihu.unisinos.br/666486-anthropic-sanders-e-musk-em-santa-marta-assim-nasceu-a-enciclica" TargetMode="External"/><Relationship Id="rId22" Type="http://schemas.openxmlformats.org/officeDocument/2006/relationships/hyperlink" Target="https://ihu.unisinos.br/categorias/663732-peter-thiel-em-roma-marketing-politico-disfarcado-entrevista-com-alessandro-mulieri" TargetMode="External"/><Relationship Id="rId27" Type="http://schemas.openxmlformats.org/officeDocument/2006/relationships/hyperlink" Target="https://www.ihu.unisinos.br/categorias/634287-alain-supiot-o-anarcocapitalismo-vem-romper-as-solidariedades-do-estado-social" TargetMode="External"/><Relationship Id="rId30" Type="http://schemas.openxmlformats.org/officeDocument/2006/relationships/hyperlink" Target="https://www.ihu.unisinos.br/663506" TargetMode="External"/><Relationship Id="rId35" Type="http://schemas.openxmlformats.org/officeDocument/2006/relationships/hyperlink" Target="https://www.ihu.unisinos.br/666614-steve-bannon-esta-promovendo-um-filme-no-brasil-para-glorificar-bolsonaro-mas-o-resultado-tem-sido-justamente-o-oposto-artigo-de-bernardo-gutierrez" TargetMode="External"/><Relationship Id="rId43" Type="http://schemas.openxmlformats.org/officeDocument/2006/relationships/fontTable" Target="fontTable.xml"/><Relationship Id="rId8" Type="http://schemas.openxmlformats.org/officeDocument/2006/relationships/hyperlink" Target="https://www.ihu.unisinos.br/categorias/665220-o-manifesto-perturbador-da-palantir-recebe-uma-enxurrada-de-criticas-algo-entre-o-tecnofascismo-e-um-vilao-de-james-bond" TargetMode="Externa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ihu.unisinos.br/categorias/662662-pesadelo-palestino-artigo-de-samuel-kilsztajn" TargetMode="External"/><Relationship Id="rId25" Type="http://schemas.openxmlformats.org/officeDocument/2006/relationships/hyperlink" Target="https://www.nytimes.com/2026/05/28/world/americas/peter-thiel-argentina.html" TargetMode="External"/><Relationship Id="rId33" Type="http://schemas.openxmlformats.org/officeDocument/2006/relationships/hyperlink" Target="https://ihu.unisinos.br/categorias/663507-peter-thiel-e-o-anticristo-o-maligno-caminha-por-roma-artigo-de-jordi-amat" TargetMode="External"/><Relationship Id="rId38" Type="http://schemas.openxmlformats.org/officeDocument/2006/relationships/hyperlink" Target="https://www.ihu.unisinos.br/categorias/654629-guerra-imaginaria-as-tecnologias-militares-no-imaginario-global-artigo-de-monica-lim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3344</Words>
  <Characters>18397</Characters>
  <Application>Microsoft Office Word</Application>
  <DocSecurity>0</DocSecurity>
  <Lines>153</Lines>
  <Paragraphs>43</Paragraphs>
  <ScaleCrop>false</ScaleCrop>
  <Company/>
  <LinksUpToDate>false</LinksUpToDate>
  <CharactersWithSpaces>21698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2026-06-03T12:12:00Z</dcterms:created>
  <dcterms:modified xsi:type="dcterms:W3CDTF">2026-06-03T12:19:00Z</dcterms:modified>
</cp:coreProperties>
</file>