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3CE5" w14:textId="77777777" w:rsidR="00A60B58" w:rsidRDefault="00A60B58" w:rsidP="00A60B58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</w:pPr>
      <w:r w:rsidRPr="00A60B5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 xml:space="preserve">Palestina: la dignidad </w:t>
      </w:r>
      <w:r w:rsidR="003C507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 xml:space="preserve">y lucha </w:t>
      </w:r>
      <w:r w:rsidRPr="00A60B5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>de los pueblos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s-ES"/>
        </w:rPr>
        <w:t xml:space="preserve"> </w:t>
      </w:r>
    </w:p>
    <w:p w14:paraId="0548051F" w14:textId="77777777" w:rsidR="00A60B58" w:rsidRPr="00A60B58" w:rsidRDefault="00A60B58" w:rsidP="00A60B58">
      <w:pPr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val="es-ES"/>
        </w:rPr>
        <w:t xml:space="preserve">José A. Amesty Rivera </w:t>
      </w:r>
    </w:p>
    <w:p w14:paraId="36F92744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Durante años nos han dicho que Palestina es un conflicto lejano, co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mplicado y difícil de entender, n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os repiten que es un problema milenario lleno de matices que sólo los expertos pueden exp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licar, p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ero para muchos pueblos de América Latina la cuestión es bastante más sencilla de lo que pretenden hacernos creer.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0F642D9A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Cuando un pueblo vive bajo ocupación, cuando su territorio se reduce cada año, cuando miles de familias son desplazadas, cuando los bombardeos destruyen escuelas, hospitales y viviendas, y cuando la comunidad internacional mira para otro lado, estamos frente a una injusticia que cualquier persona puede comprender.</w:t>
      </w:r>
    </w:p>
    <w:p w14:paraId="113634E1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Por eso Palestina ya no es sol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amente un tema de Medio Oriente, s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 ha conv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ertido en una causa mundial, u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na causa que interpela a quienes creen en la soberanía de los pueblos, en la autodeterminación y en el derecho de las naciones a vivir libres de la dominación extranjera.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7975D99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En América Latina esta realidad tiene un significado es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pecial, ya que n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uestros pueblos conocen bien lo que significa sufrir la intervención de potencias extranjeras, el saqueo de recursos naturales, los bloqueos económicos, las presiones diplomáticas y las campañas mediáticas destinadas a justificar lo injustificable.</w:t>
      </w:r>
    </w:p>
    <w:p w14:paraId="34EEA9D3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Nuestra historia está mar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cada por siglos de colonialismo: p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rime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ro fueron los imperios europeos, d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espués llegaron nuevas formas de dependencia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económica, política y cultural; c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ambiaron los métodos, pero muchas veces el 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objetivo siguió siendo el mismo,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impedir que los pueblos decidan libremente su destino.</w:t>
      </w:r>
    </w:p>
    <w:p w14:paraId="42F5C511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Por eso la causa palestina encuentra tant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a solidaridad en nuestra región, n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 porque las realidades sean idénticas, sino porque existe una experiencia común de resistencia frente a formas de dominación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adoptan distintos rostros según la época y el lugar.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995E69A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Defender a Palestina no significa estar contra el pueblo j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udío ni contra ninguna religión, esto es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importante decirlo con claridad.</w:t>
      </w:r>
    </w:p>
    <w:p w14:paraId="36BCA273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El pueblo judío sufrió algunas de las persecucion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es más terribles de la historia, como el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antisemitismo 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que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provocó sufrimiento, discriminación y tragedias inmensas, culmina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ndo en el horror del Holocausto, e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s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 hecho debe ser reconocido y condenado sin ninguna ambigüedad.</w:t>
      </w:r>
    </w:p>
    <w:p w14:paraId="7DB0DCF5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Pero precisamente porque conocemos es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a historia, también de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bemos afirmar algo fundamental,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ningún sufrimiento histórico puede justificar la negación de los derechos de otro pueblo.</w:t>
      </w:r>
      <w:r w:rsidR="003C5071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La defensa de los derechos humanos no puede aplicarse según la conveniencia po</w:t>
      </w:r>
      <w:r w:rsidR="001F2F4D">
        <w:rPr>
          <w:rFonts w:ascii="Arial" w:hAnsi="Arial" w:cs="Arial"/>
          <w:color w:val="000000" w:themeColor="text1"/>
          <w:sz w:val="24"/>
          <w:szCs w:val="24"/>
          <w:lang w:val="es-ES"/>
        </w:rPr>
        <w:t>lítica de las grandes potencias; s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i creemos en la dignidad humana, debemos defenderla siempre y para todos.</w:t>
      </w:r>
    </w:p>
    <w:p w14:paraId="05199247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Por es</w:t>
      </w:r>
      <w:r w:rsidR="001F2F4D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 rechazamos el antisemitismo con la misma fuerza con que rechazamos la islamofobia, el racismo, la xenofobia y cualquier forma de discriminación.</w:t>
      </w:r>
      <w:r w:rsidR="001F2F4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10D573B" w14:textId="77777777" w:rsidR="00A60B58" w:rsidRPr="00A60B58" w:rsidRDefault="006D20A0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6D20A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ambién rechazamos una 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práctica cada vez más utilizada,</w:t>
      </w:r>
      <w:r w:rsidRPr="006D20A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presentar cualquier crítica a las políticas del gobierno israelí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6D20A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como si fuera un ata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que contra todo el pueblo judío; u</w:t>
      </w:r>
      <w:r w:rsidRPr="006D20A0">
        <w:rPr>
          <w:rFonts w:ascii="Arial" w:hAnsi="Arial" w:cs="Arial"/>
          <w:color w:val="000000" w:themeColor="text1"/>
          <w:sz w:val="24"/>
          <w:szCs w:val="24"/>
          <w:lang w:val="es-ES"/>
        </w:rPr>
        <w:t>na cosa es cuestionar las decisiones de un gobierno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6D20A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y otra muy distinta es discriminar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 una comunidad o una religión, </w:t>
      </w:r>
      <w:r w:rsidR="001F2F4D">
        <w:rPr>
          <w:rFonts w:ascii="Arial" w:hAnsi="Arial" w:cs="Arial"/>
          <w:color w:val="000000" w:themeColor="text1"/>
          <w:sz w:val="24"/>
          <w:szCs w:val="24"/>
          <w:lang w:val="es-ES"/>
        </w:rPr>
        <w:t>ya que n</w:t>
      </w:r>
      <w:r w:rsidR="00A60B58"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 son lo mismo.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37D83712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Criticar las decisiones de un gobierno es un dere</w:t>
      </w:r>
      <w:r w:rsidR="00C85C6D">
        <w:rPr>
          <w:rFonts w:ascii="Arial" w:hAnsi="Arial" w:cs="Arial"/>
          <w:color w:val="000000" w:themeColor="text1"/>
          <w:sz w:val="24"/>
          <w:szCs w:val="24"/>
          <w:lang w:val="es-ES"/>
        </w:rPr>
        <w:t>cho democrático, d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 la misma manera que se cuestionan las políticas de Estados Unidos, Francia, Rusia, China o cualquier otro país, también pueden cuestionarse las acciones de Israel.</w:t>
      </w:r>
      <w:r w:rsidR="00C85C6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Confundir deliberadamente es</w:t>
      </w:r>
      <w:r w:rsidR="00C85C6D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as cosas sólo sirve para bloquear el debate y evitar que se discutan problemas reales.</w:t>
      </w:r>
      <w:r w:rsidR="00C85C6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7CC56FB3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Otro aspecto que merece atención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es el papel de los grandes medios de comunicación internacionales.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Durante décadas, buena parte de la información sobre Palestina ha llegado al mundo filtrada por intereses políticos y geopolíticos muy concretos.</w:t>
      </w:r>
    </w:p>
    <w:p w14:paraId="3D5B0EC7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Las víctimas palestinas suel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en aparecer reducidas a números, s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us historias rara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vez ocupan las primeras planas, s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us voces son muchas veces invisibilizadas.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6952BFBB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Mientras tanto, determinados relatos reciben una cobertura permanente y una legitimidad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pocas veces se concede a otros pueblos que sufren conflictos similares.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2692682A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No se trata de conspiraciones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ni de explicaciones simplistas, s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 trata de reconocer que la información también es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un terreno de disputa política, ya que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los pueblos tienen derecho a conocer todas las versiones de los hechos para formar sus propias opiniones.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59B2D711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La cuestión palestina también nos obliga a reflexiona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r sobre el mundo en que vivimos, durante muchos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se intentó imponer la idea de que unas pocas potencias tenían derecho a decidir qué gobiernos eran legítimos, qué guerras eran aceptables y qué pueblos merecían solidaridad internacional.</w:t>
      </w:r>
    </w:p>
    <w:p w14:paraId="3CF18FC7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Sin e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mbargo, el mundo está cambiando, c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ada vez más países reclaman relaciones internacionales basadas en el respeto mutuo, la cooperación y la igualdad soberana entre los Estados.</w:t>
      </w:r>
    </w:p>
    <w:p w14:paraId="1A258EA7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Para América Latina, esta discusión es especialmente importante.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La independencia política conquistada en el siglo XIX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sigue siendo una tarea inconclusa mientras persistan formas de dependencia económica, financiera y tecnológica.</w:t>
      </w:r>
    </w:p>
    <w:p w14:paraId="2DDE497A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Por es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 la integración regional sigue s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iendo una necesidad estratégica,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Bolívar soñó con una América Latina unida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porque comprendía que nuestros países aislados serían más vulnerables frente a los intereses de las grandes potenc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ias, d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os siglos después, es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a lección mantiene plena vigencia.</w:t>
      </w:r>
    </w:p>
    <w:p w14:paraId="43B598A0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lastRenderedPageBreak/>
        <w:t>La defensa de Palestina también nos recuerda la importancia de construir un mundo multipolar, donde ninguna potencia pueda imponer unilateralmente sus intereses sobre el resto de la humanidad.</w:t>
      </w:r>
    </w:p>
    <w:p w14:paraId="28ACFAA8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Un mundo donde el derecho internacion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al se aplique a todos por igual, u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n mundo donde los derechos humanos no dependan del poder militar, económico o diplomático de quien los viola.</w:t>
      </w:r>
    </w:p>
    <w:p w14:paraId="0F18D248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Desde una perspectiva latinoamericanista, la solidaridad con Palestina form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a parte de una disputa más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amplia, e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s la misma lucha por la soberanía que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libraron nuestros libertadores, 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el combate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los pueblos indígenas 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>que defendieron sus territorios, la pelea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 quienes enfrentaron dictaduras, bloque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os e intervenciones extranjeras, la batalla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de quienes creen que la dignidad no se negocia.</w:t>
      </w:r>
      <w:r w:rsidR="005A4D8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647C010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La izquierda latinoamericana tiene una responsabi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lidad importante en este debate, d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ebe mantener una posición firme en defensa de los derechos humanos sin caer en prejuicios r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eligiosos, étnicos o culturales, d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ebe denunciar las injusticias do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nde ocurran, sin dobles raseros y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debe recordar que los principios sólo tienen valor cuando se aplican de manera coherente.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49A01096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Si estamos contra la ocupación de terri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torios, debemos estarlo siempre, s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i defendemos la autodeterminación de los pueblos, 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debemos hacerlo sin excepciones, s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i creemos en la igualdad entre las naciones, no podemos aceptar que algunas tengan más derechos que otras.</w:t>
      </w:r>
    </w:p>
    <w:p w14:paraId="1CA91E1D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Palestina interpela precisamente es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ta coherencia; n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os obliga a preguntarnos si los derechos humanos son realmente universales o si dep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enden de intereses geopolíticos, n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os obliga a decidir si la soberanía es un derecho para todos o un privi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legio reservado para unos pocos y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nos obliga a recordar que la solidaridad interna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cional no es una consigna vacía, e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s un compromiso concreto con quienes sufren injusticias.</w:t>
      </w:r>
    </w:p>
    <w:p w14:paraId="1EF50D4A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Por es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o la causa palestina sigue despertando apoyo en sindicatos, movimientos estudiantiles, organizaciones populares, espacios culturales y com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unidades de toda América Latina, ya que 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muchos reconocen en es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a lucha algo que forma parte de nuestra propia memoria histórica.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p w14:paraId="3A0B7FB0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La memoria de quie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nes resistieron la colonización, l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a memoria de q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uienes enfrentaron imperios, l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a memoria de quienes se negaron a aceptar que el poder de la fuerza estuviera por encima de la fuerza de la razón.</w:t>
      </w:r>
    </w:p>
    <w:p w14:paraId="662E586E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La solidaridad con Palesti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na no nace del odio hacia nadie, n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ace de una convicción profundamente humana y profun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damente latinoamericana,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ningún pueblo debe vivir sometido, desplazado o privado de sus derechos fundamentales.</w:t>
      </w:r>
    </w:p>
    <w:p w14:paraId="1B035778" w14:textId="77777777" w:rsidR="00A60B58" w:rsidRPr="00A60B58" w:rsidRDefault="00A60B58" w:rsidP="00A60B58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Y mientras exista un pueblo luchando por su tierra, por su soberanía y por su dignidad, es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t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a causa seguirá encontrando eco en los corazones de millones de hombres y mujeres de Nuestra América.</w:t>
      </w:r>
    </w:p>
    <w:p w14:paraId="6A3F5276" w14:textId="77777777" w:rsidR="00654744" w:rsidRPr="00DA7D4A" w:rsidRDefault="00A60B58" w:rsidP="00DA7D4A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>Porque la lucha de Palestina, como todas las luchas por la libertad, nos recuerda un</w:t>
      </w:r>
      <w:r w:rsidR="006D7063">
        <w:rPr>
          <w:rFonts w:ascii="Arial" w:hAnsi="Arial" w:cs="Arial"/>
          <w:color w:val="000000" w:themeColor="text1"/>
          <w:sz w:val="24"/>
          <w:szCs w:val="24"/>
          <w:lang w:val="es-ES"/>
        </w:rPr>
        <w:t>a verdad sencilla pero poderosa,</w:t>
      </w:r>
      <w:r w:rsidRPr="00A60B58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los pueblos pueden ser golpeados, pueden ser bloqueados, pueden ser silenciados durante un tiempo, pero nunca dejan de luchar cuando está en juego su derecho a existir y a decidir su propio destino.</w:t>
      </w:r>
      <w:r w:rsidR="0065474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</w:p>
    <w:sectPr w:rsidR="00654744" w:rsidRPr="00DA7D4A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862"/>
    <w:multiLevelType w:val="multilevel"/>
    <w:tmpl w:val="EF2E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37302"/>
    <w:multiLevelType w:val="multilevel"/>
    <w:tmpl w:val="A7C8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805FF"/>
    <w:multiLevelType w:val="multilevel"/>
    <w:tmpl w:val="49EA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129603">
    <w:abstractNumId w:val="0"/>
  </w:num>
  <w:num w:numId="2" w16cid:durableId="1570920063">
    <w:abstractNumId w:val="1"/>
  </w:num>
  <w:num w:numId="3" w16cid:durableId="48778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50"/>
    <w:rsid w:val="001F2F4D"/>
    <w:rsid w:val="002C5E42"/>
    <w:rsid w:val="003C5071"/>
    <w:rsid w:val="005A4D80"/>
    <w:rsid w:val="00654744"/>
    <w:rsid w:val="006D20A0"/>
    <w:rsid w:val="006D7063"/>
    <w:rsid w:val="007D6D92"/>
    <w:rsid w:val="008C3E72"/>
    <w:rsid w:val="00A60B58"/>
    <w:rsid w:val="00AC3850"/>
    <w:rsid w:val="00B52423"/>
    <w:rsid w:val="00C11B0B"/>
    <w:rsid w:val="00C85C6D"/>
    <w:rsid w:val="00CD031D"/>
    <w:rsid w:val="00D43F76"/>
    <w:rsid w:val="00DA7D4A"/>
    <w:rsid w:val="00EE6418"/>
    <w:rsid w:val="00F95D97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3EB9"/>
  <w15:chartTrackingRefBased/>
  <w15:docId w15:val="{18C47A10-18B3-4521-BC01-CE1A6356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C38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5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8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2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4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4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1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64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29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1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01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2026-06-23T11:49:00Z</dcterms:created>
  <dcterms:modified xsi:type="dcterms:W3CDTF">2026-06-23T11:49:00Z</dcterms:modified>
</cp:coreProperties>
</file>