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461AA" w14:textId="392024B1" w:rsidR="00D437CF" w:rsidRPr="00D437CF" w:rsidRDefault="00D437CF" w:rsidP="00D437C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22222"/>
          <w:kern w:val="0"/>
          <w:sz w:val="28"/>
          <w:szCs w:val="28"/>
          <w:lang w:val="pt-PT" w:eastAsia="es-UY"/>
          <w14:ligatures w14:val="none"/>
        </w:rPr>
      </w:pPr>
      <w:r w:rsidRPr="00D437CF">
        <w:rPr>
          <w:rFonts w:ascii="Helvetica" w:eastAsia="Times New Roman" w:hAnsi="Helvetica" w:cs="Helvetica"/>
          <w:b/>
          <w:bCs/>
          <w:color w:val="222222"/>
          <w:kern w:val="0"/>
          <w:sz w:val="28"/>
          <w:szCs w:val="28"/>
          <w:lang w:val="pt-PT" w:eastAsia="es-UY"/>
          <w14:ligatures w14:val="none"/>
        </w:rPr>
        <w:t>JUVENTUDE RURAL EM AÇÃO;</w:t>
      </w:r>
    </w:p>
    <w:p w14:paraId="3FD38A3A" w14:textId="4800B7BD" w:rsidR="00D437CF" w:rsidRPr="00D437CF" w:rsidRDefault="00D437CF" w:rsidP="00D437C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222222"/>
          <w:kern w:val="0"/>
          <w:sz w:val="28"/>
          <w:szCs w:val="28"/>
          <w:lang w:val="pt-PT" w:eastAsia="es-UY"/>
          <w14:ligatures w14:val="none"/>
        </w:rPr>
      </w:pPr>
      <w:r w:rsidRPr="00D437CF">
        <w:rPr>
          <w:rFonts w:ascii="Helvetica" w:eastAsia="Times New Roman" w:hAnsi="Helvetica" w:cs="Helvetica"/>
          <w:b/>
          <w:bCs/>
          <w:color w:val="222222"/>
          <w:kern w:val="0"/>
          <w:sz w:val="28"/>
          <w:szCs w:val="28"/>
          <w:lang w:val="pt-PT" w:eastAsia="es-UY"/>
          <w14:ligatures w14:val="none"/>
        </w:rPr>
        <w:t>TRANSFORMANDO O CAMPO E GARANTINDO A SUCESSÃO</w:t>
      </w:r>
    </w:p>
    <w:p w14:paraId="7ED4C820" w14:textId="77777777" w:rsidR="00D437CF" w:rsidRPr="00D437CF" w:rsidRDefault="00D437CF" w:rsidP="00D437C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</w:p>
    <w:p w14:paraId="316ABA3F" w14:textId="77777777" w:rsidR="00D437CF" w:rsidRPr="00D437CF" w:rsidRDefault="00D437CF" w:rsidP="00D437CF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b/>
          <w:bCs/>
          <w:color w:val="222222"/>
          <w:kern w:val="0"/>
          <w:lang w:val="pt-PT" w:eastAsia="es-UY"/>
          <w14:ligatures w14:val="none"/>
        </w:rPr>
      </w:pPr>
      <w:r w:rsidRPr="00D437CF">
        <w:rPr>
          <w:rFonts w:ascii="Helvetica" w:eastAsia="Times New Roman" w:hAnsi="Helvetica" w:cs="Helvetica"/>
          <w:b/>
          <w:bCs/>
          <w:color w:val="222222"/>
          <w:kern w:val="0"/>
          <w:lang w:val="pt-PT" w:eastAsia="es-UY"/>
          <w14:ligatures w14:val="none"/>
        </w:rPr>
        <w:t>                                                      Júlio Lázaro Torma</w:t>
      </w:r>
    </w:p>
    <w:p w14:paraId="6677E14B" w14:textId="77777777" w:rsidR="00D437CF" w:rsidRPr="00D437CF" w:rsidRDefault="00D437CF" w:rsidP="00D437CF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437C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                                                </w:t>
      </w:r>
      <w:r w:rsidRPr="00D437CF">
        <w:rPr>
          <w:rFonts w:ascii="Helvetica" w:eastAsia="Times New Roman" w:hAnsi="Helvetica" w:cs="Helvetica"/>
          <w:i/>
          <w:iCs/>
          <w:color w:val="222222"/>
          <w:kern w:val="0"/>
          <w:lang w:val="pt-PT" w:eastAsia="es-UY"/>
          <w14:ligatures w14:val="none"/>
        </w:rPr>
        <w:t>" Não é preciso ser filho de Doutor,</w:t>
      </w:r>
    </w:p>
    <w:p w14:paraId="200AF55B" w14:textId="77777777" w:rsidR="00D437CF" w:rsidRPr="00D437CF" w:rsidRDefault="00D437CF" w:rsidP="00D437CF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437CF">
        <w:rPr>
          <w:rFonts w:ascii="Helvetica" w:eastAsia="Times New Roman" w:hAnsi="Helvetica" w:cs="Helvetica"/>
          <w:i/>
          <w:iCs/>
          <w:color w:val="222222"/>
          <w:kern w:val="0"/>
          <w:lang w:val="pt-PT" w:eastAsia="es-UY"/>
          <w14:ligatures w14:val="none"/>
        </w:rPr>
        <w:t>                                                            Jovem da Roça também tem valor</w:t>
      </w:r>
      <w:r w:rsidRPr="00D437C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"</w:t>
      </w:r>
    </w:p>
    <w:p w14:paraId="5F73683E" w14:textId="77777777" w:rsidR="00D437CF" w:rsidRDefault="00D437CF" w:rsidP="00D437CF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437C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                                                       ( Antonio Gringo)</w:t>
      </w:r>
    </w:p>
    <w:p w14:paraId="264107DF" w14:textId="77777777" w:rsidR="00D437CF" w:rsidRDefault="00D437CF" w:rsidP="00D437CF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</w:p>
    <w:p w14:paraId="18B8E4A3" w14:textId="77777777" w:rsidR="00D437CF" w:rsidRPr="00D437CF" w:rsidRDefault="00D437CF" w:rsidP="00D437C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</w:p>
    <w:p w14:paraId="6972F799" w14:textId="77777777" w:rsidR="00D437CF" w:rsidRPr="00D437CF" w:rsidRDefault="00D437CF" w:rsidP="00D437C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437C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Neste dia 15 de Julho, estamos celebrando no estado do Rio Grande do Sul. O Dia Estadual da Juventude Rural,instituído pelo governo Democrático-Popular de Olívio Dutra,85 anos atualmente,no ano de 1999.</w:t>
      </w:r>
    </w:p>
    <w:p w14:paraId="7A91AA0E" w14:textId="77777777" w:rsidR="00D437CF" w:rsidRPr="00D437CF" w:rsidRDefault="00D437CF" w:rsidP="00D437C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437C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A Federação dos Trabalhadores na Agricultura do Rio Grande do Sul ( FETAG) e seus sindicatos filiados em 23 regiões. Nos vem provocar, com o tema " Quem vai produzir os alimentos daqui 20 anos?"</w:t>
      </w:r>
    </w:p>
    <w:p w14:paraId="4135D67E" w14:textId="77777777" w:rsidR="00D437CF" w:rsidRPr="00D437CF" w:rsidRDefault="00D437CF" w:rsidP="00D437C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437C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Esta é a pergunta que diz respeito a toda sociedade gaúcha e brasileira. Principalmente num estado essencialmente agrícola,em que á maioria dos 497 municípios, tem base na agricultura familiar-camponesa.</w:t>
      </w:r>
    </w:p>
    <w:p w14:paraId="49727FE8" w14:textId="77777777" w:rsidR="00D437CF" w:rsidRPr="00D437CF" w:rsidRDefault="00D437CF" w:rsidP="00D437C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437C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Estamos acompanhando o esvaziamento e envelhecimento do campo,o aceleramento do êxodo rural para os grandes centros urbanos. Na busca de melhores condições de vida e trabalho,que está tendo também reflexos nas áreas de assentamentos de Reforma Agrária.</w:t>
      </w:r>
    </w:p>
    <w:p w14:paraId="48A1C2D8" w14:textId="77777777" w:rsidR="00D437CF" w:rsidRPr="00D437CF" w:rsidRDefault="00D437CF" w:rsidP="00D437C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437C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Muitos jovens acabam aderindo as comodidades da vida urbana. Mesmo aqueles que saem em busca de maior formação técnico ou universitária, não querem retornar ao campo.</w:t>
      </w:r>
    </w:p>
    <w:p w14:paraId="00BCB0F7" w14:textId="77777777" w:rsidR="00D437CF" w:rsidRPr="00D437CF" w:rsidRDefault="00D437CF" w:rsidP="00D437C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437C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Há vários fatores,que ajudam neste abandono do campo e esvaziamento das comunidades rurais. Isso impacta na vida social-econômica dos pequenos municípios.</w:t>
      </w:r>
    </w:p>
    <w:p w14:paraId="61DD94B2" w14:textId="77777777" w:rsidR="00D437CF" w:rsidRPr="00D437CF" w:rsidRDefault="00D437CF" w:rsidP="00D437C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437C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Como as mudanças climáticas,desvalorização da produção agrícola, aumento dos preços dos insumos,fechamento de escolas rurais.Que tem desestimulado a permanência e a sucessão rural.</w:t>
      </w:r>
    </w:p>
    <w:p w14:paraId="0C9E6DE0" w14:textId="77777777" w:rsidR="00D437CF" w:rsidRPr="00D437CF" w:rsidRDefault="00D437CF" w:rsidP="00D437C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437C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E ,a falta de políticas públicas que garantem a permanência destes jovens no campo.</w:t>
      </w:r>
    </w:p>
    <w:p w14:paraId="34E9D6F5" w14:textId="77777777" w:rsidR="00D437CF" w:rsidRPr="00D437CF" w:rsidRDefault="00D437CF" w:rsidP="00D437C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437C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Ao mesmo tempo vemos, uma juventude que diante dos desafios,quer ficar,resistir e permanecer em suas terras. Deseja participar das decisões,que fortaleçam a agricultura e pecuária familiar-camponesa.</w:t>
      </w:r>
    </w:p>
    <w:p w14:paraId="09E851C5" w14:textId="77777777" w:rsidR="00D437CF" w:rsidRPr="00D437CF" w:rsidRDefault="00D437CF" w:rsidP="00D437C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437C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São eles e elas que continuarão, no cuidado das pequenas propriedades rurais. Sucedendo os seus pais, avós que moram a décadas nestas localidades.</w:t>
      </w:r>
    </w:p>
    <w:p w14:paraId="3095A119" w14:textId="77777777" w:rsidR="00D437CF" w:rsidRPr="00D437CF" w:rsidRDefault="00D437CF" w:rsidP="00D437C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437C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Para, isso é preciso que mesmo aqueles que buscam uma qualificação ou curso superior,possam viver e continuar a produzir e alimentar a população.</w:t>
      </w:r>
    </w:p>
    <w:p w14:paraId="77520E33" w14:textId="77777777" w:rsidR="00D437CF" w:rsidRPr="00D437CF" w:rsidRDefault="00D437CF" w:rsidP="00D437C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437C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Tenham acesso aos avanços tecnológicos,a saúde, educação e ao transporte para escoar a produção. Uma, maior valorização destes futuros homens e mulheres do campo.</w:t>
      </w:r>
    </w:p>
    <w:p w14:paraId="21F7BDBB" w14:textId="77777777" w:rsidR="00D437CF" w:rsidRPr="00D437CF" w:rsidRDefault="00D437CF" w:rsidP="00D437C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437C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Outra forma é combater o avanço do agronegócio e de seus valores que são incompatíveis com a vida das comunidades camponesas,indígenas,quilombolas,assentamentos da Reforma Agraria e pesqueiras.</w:t>
      </w:r>
    </w:p>
    <w:p w14:paraId="38366482" w14:textId="77777777" w:rsidR="00D437CF" w:rsidRPr="00D437CF" w:rsidRDefault="00D437CF" w:rsidP="00D437C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437C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Realização de uma ampla Reforma Agrária Popular e garantir acesso a aquisição de terras para os filhos e filhas de pequenos e pequenas agricultores/as.</w:t>
      </w:r>
    </w:p>
    <w:p w14:paraId="19BAA433" w14:textId="77777777" w:rsidR="00D437CF" w:rsidRPr="00D437CF" w:rsidRDefault="00D437CF" w:rsidP="00D437C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437C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lastRenderedPageBreak/>
        <w:t>         Políticas públicas para produção,distribuição e consumo agroecológico, criação de agroindústrias nos pequenos e médios municípios; defesa dos diversos sistemas da biodiversidade. Uma maior participação da juventude camponesa nos espaços de construção de políticas públicas e de controle do Estado.</w:t>
      </w:r>
    </w:p>
    <w:p w14:paraId="2839EB41" w14:textId="77777777" w:rsidR="00D437CF" w:rsidRPr="00D437CF" w:rsidRDefault="00D437CF" w:rsidP="00D437C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437C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A Juventude Rural tem valor,quer se expressar, falar,ser ouvida,participar. Pois nada sobre nós. Nenhuma decisão sobre a Juventude sem a juventude.</w:t>
      </w:r>
    </w:p>
    <w:p w14:paraId="5102F554" w14:textId="77777777" w:rsidR="00D437CF" w:rsidRPr="00D437CF" w:rsidRDefault="00D437CF" w:rsidP="00D437C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437C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Pois a Juventude Rural em Ação: Transformando o campo e garantindo a sucessão. Se o campo não planta a cidade não almoça e nem janta.</w:t>
      </w:r>
    </w:p>
    <w:p w14:paraId="798A73C0" w14:textId="77777777" w:rsidR="00D437CF" w:rsidRPr="00D437CF" w:rsidRDefault="00D437CF" w:rsidP="00D437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D437C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</w:t>
      </w:r>
    </w:p>
    <w:p w14:paraId="35FDE12F" w14:textId="77777777" w:rsidR="00D437CF" w:rsidRPr="00D437CF" w:rsidRDefault="00D437CF">
      <w:pPr>
        <w:rPr>
          <w:lang w:val="pt-PT"/>
        </w:rPr>
      </w:pPr>
    </w:p>
    <w:sectPr w:rsidR="00D437CF" w:rsidRPr="00D437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CF"/>
    <w:rsid w:val="0015766F"/>
    <w:rsid w:val="00D4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F35FF"/>
  <w15:chartTrackingRefBased/>
  <w15:docId w15:val="{487E0709-A944-4448-9649-E2D68C24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43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3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37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3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37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437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437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37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437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37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437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37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437C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437C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437C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437C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37C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37C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43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43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437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43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43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437C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437C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437C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437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437C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437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3020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2026-07-16T13:02:00Z</dcterms:created>
  <dcterms:modified xsi:type="dcterms:W3CDTF">2026-07-16T13:03:00Z</dcterms:modified>
</cp:coreProperties>
</file>