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922" w:rsidRPr="00E652D4" w:rsidRDefault="000E570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Padre </w:t>
      </w:r>
      <w:proofErr w:type="spellStart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:</w:t>
      </w:r>
      <w:r w:rsidR="00067922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“O Reino dos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é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ainda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como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rede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lançada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mar e que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apanha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="00E652D4" w:rsidRPr="00E652D4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de todos os tipos”</w:t>
      </w:r>
    </w:p>
    <w:p w:rsid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[Por: </w:t>
      </w:r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José Oscar </w:t>
      </w:r>
      <w:proofErr w:type="spellStart"/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beira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mar da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Galileia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sobiu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barco,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afastou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pouco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sentou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contar a parábola 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semeador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(Mt 13, 1-23). Ele,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começara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chamando pescadores para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serem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pescadores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encerra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sete parábolas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dizendo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o Reino dos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como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rede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lançada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mar e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apanha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grande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quantidade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(13, 44-52).</w:t>
      </w:r>
    </w:p>
    <w:p w:rsidR="00E652D4" w:rsidRP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Arrastada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rede para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praia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os pescadores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precisam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separar 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bons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daqueles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servem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como 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ceifeiros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precisam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separar 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trigo,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queimar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recolher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trigo no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celeiro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Estas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parábolas, a 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joio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a da rede,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alertam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-nos para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necessidade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discernimento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está misturado e é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história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’. Antes da historia da rede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lançada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mar,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contou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pequenas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parábolas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apontam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necessidade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se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fazer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escolhas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tomar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decisões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corajosas.</w:t>
      </w:r>
    </w:p>
    <w:p w:rsidR="00E652D4" w:rsidRP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primeira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delas é a 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tesouro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escondido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campo: “O Reino dos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como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tesouro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escondido no campo.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mantém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escondido.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Cheio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alegria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ele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vende todos 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bens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compra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campo” (13, 44). A segunda é a do comerciante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“O Reino dos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também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comprador que procura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preciosas.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grande valor, ele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vende todos 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bens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compra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(13, 45-46) Comenta Pagola para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nós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: “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recontou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parábolas para “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seduzir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“ os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permanecem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indiferentes.</w:t>
      </w:r>
    </w:p>
    <w:p w:rsidR="00E652D4" w:rsidRP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Queria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semear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todos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pergunta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decisiva.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haverá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“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segredo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ainda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descoberto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? Todos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entenderam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parábola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daquele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lavrador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pobre que,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cavar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terra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encontrou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tesouro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escondido em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algum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vaso de barro. 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pensou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Era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ocasião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vida.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podia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desperdiçá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-la.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Vendeu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tinha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cheio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alegria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comprar o campo e </w:t>
      </w:r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lastRenderedPageBreak/>
        <w:t xml:space="preserve">se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fez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tesouro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O mesmo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fez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rico comerciante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descobriu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valor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incalculável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E652D4" w:rsidRP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E652D4" w:rsidRPr="00E652D4" w:rsidRDefault="00E652D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Nunca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tinha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visto algo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assim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Vendeu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que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possuía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comprou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-a e se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fez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”. Acumulamos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muita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coisa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sentido, corremos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parar a troco de nada 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passamos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lado do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tesouro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escondido e da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pérola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fina, pelos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quais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vale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pena vender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tudo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para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empreender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caminho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novo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Que nos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deixemos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“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seduzir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por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por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Reino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Justiça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de Paz e de </w:t>
      </w:r>
      <w:proofErr w:type="spellStart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misericórdia</w:t>
      </w:r>
      <w:proofErr w:type="spellEnd"/>
      <w:r w:rsidRPr="00E652D4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4" w:history="1">
        <w:r w:rsidR="00E652D4" w:rsidRPr="00DA230C">
          <w:rPr>
            <w:rStyle w:val="Hipervnculo"/>
          </w:rPr>
          <w:t>https://www.youtube.com/watch?v=1Nxlc-859rg</w:t>
        </w:r>
      </w:hyperlink>
      <w:r w:rsidR="00E652D4">
        <w:t xml:space="preserve"> </w:t>
      </w:r>
    </w:p>
    <w:p w:rsidR="00E652D4" w:rsidRDefault="00E652D4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5" w:history="1">
        <w:r w:rsidR="00E652D4" w:rsidRPr="00DA230C">
          <w:rPr>
            <w:rStyle w:val="Hipervnculo"/>
          </w:rPr>
          <w:t>https://ofatomaringa.com/o-reino-dos-ceus-e-ainda-como-uma-rede-lancada-ao-mar-e-que-apanha-peixes-de-todos-os-tipos/</w:t>
        </w:r>
      </w:hyperlink>
      <w:r w:rsidR="00E652D4">
        <w:t xml:space="preserve"> </w:t>
      </w:r>
    </w:p>
    <w:p w:rsidR="0074717C" w:rsidRPr="00067922" w:rsidRDefault="0074717C" w:rsidP="00067922">
      <w:pPr>
        <w:jc w:val="both"/>
        <w:rPr>
          <w:sz w:val="28"/>
          <w:szCs w:val="28"/>
        </w:rPr>
      </w:pP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522242"/>
    <w:rsid w:val="0074717C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E44540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5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25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766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01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313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572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4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fatomaringa.com/o-reino-dos-ceus-e-ainda-como-uma-rede-lancada-ao-mar-e-que-apanha-peixes-de-todos-os-tipos/" TargetMode="External"/><Relationship Id="rId4" Type="http://schemas.openxmlformats.org/officeDocument/2006/relationships/hyperlink" Target="https://www.youtube.com/watch?v=1Nxlc-859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3</cp:revision>
  <dcterms:created xsi:type="dcterms:W3CDTF">2026-07-04T22:43:00Z</dcterms:created>
  <dcterms:modified xsi:type="dcterms:W3CDTF">2026-07-26T03:13:00Z</dcterms:modified>
</cp:coreProperties>
</file>