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5857" w14:textId="613EFAC2" w:rsid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drawing>
          <wp:inline distT="0" distB="0" distL="0" distR="0" wp14:anchorId="4826DE92" wp14:editId="45B2B988">
            <wp:extent cx="5400040" cy="1344295"/>
            <wp:effectExtent l="0" t="0" r="0" b="8255"/>
            <wp:docPr id="115175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5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10B3D" w14:textId="77777777" w:rsid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</w:p>
    <w:p w14:paraId="365204FE" w14:textId="75FBBCA5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Entrevista con el escritor español: «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La inmigración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debe controlarse, pero al final nos salvará, por tres razones. Una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Europa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puramente blanca y cristiana es una pesadilla: la mezcla de razas es vida, la pureza es una catástrofe. Respecto a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Schengen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Meloni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o dice tonterías o miente: no hay una tercera opción».</w:t>
      </w:r>
    </w:p>
    <w:p w14:paraId="03966768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«La idea de que la inmigración destruirá Europa es absolutamente falsa y perversa. Quiero dejarlo claro: la mezcla es vida, la pureza es una catástrofe». Tras el sensacional caso de la </w:t>
      </w:r>
      <w:hyperlink r:id="rId5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llegada masiva de 70.000 marroquíes a Ceuta</w:t>
        </w:r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el conflicto político en el Viejo Continente y el debate de la izquierda sobre la inmigración, el gran escritor español </w:t>
      </w:r>
      <w:hyperlink r:id="rId6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Javier Cercas</w:t>
        </w:r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habla con el diario </w:t>
      </w:r>
      <w:proofErr w:type="spellStart"/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Repubblica</w:t>
      </w:r>
      <w:proofErr w:type="spellEnd"/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</w:t>
      </w:r>
    </w:p>
    <w:p w14:paraId="3C09C02C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A sus sesenta y cuatro años, autor de las obras maestras "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Anatomía de un instante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" y "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Soldados de Salamina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" (publicadas en Italia por Guanda), Cercas habla en un italiano impecable desde su casa de campo en la frontera con Francia, rechaza vehementemente la demonización contemporánea de los migrantes y explica cómo Occidente puede encontrar un equilibrio entre crecimiento, seguridad y aceptación sin vender su esencia.</w:t>
      </w:r>
    </w:p>
    <w:p w14:paraId="5D1E2516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La entrevista es de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 Antonello Guerrera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publicada por </w:t>
      </w:r>
      <w:hyperlink r:id="rId7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 xml:space="preserve">La </w:t>
        </w:r>
        <w:proofErr w:type="spellStart"/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Repubblica</w:t>
        </w:r>
        <w:proofErr w:type="spellEnd"/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08-06-2026.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 </w:t>
      </w:r>
    </w:p>
    <w:p w14:paraId="6881934F" w14:textId="77777777" w:rsidR="005B2739" w:rsidRPr="005B2739" w:rsidRDefault="005B2739" w:rsidP="005B273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36"/>
          <w:szCs w:val="36"/>
          <w:lang w:eastAsia="es-UY"/>
          <w14:ligatures w14:val="none"/>
        </w:rPr>
        <w:t>Aquí está la entrevista.</w:t>
      </w:r>
    </w:p>
    <w:p w14:paraId="4DFD2121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Cercas, comencemos con lo sucedido en Ceuta en los últimos días. Como español, ¿cuál es tu valoración?</w:t>
      </w:r>
    </w:p>
    <w:p w14:paraId="02ECCA41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Más que un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problema migratorio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es un asunto geopolítico. </w:t>
      </w:r>
      <w:hyperlink r:id="rId8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Marruecos</w:t>
        </w:r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es una autocracia, casi una dictadura, que casi siempre se aprovecha de la fragilidad de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España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enviando a sus propios ciudadanos a la frontera. Esto no es nada nuevo. Hizo lo mismo en 1975, durante el régimen de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Francisco Franco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con la "Marcha Verde", enviando a miles de personas a invadir el disputado Sáhara Occidental. Ordenó algo similar en 2021, de nuevo en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Ceuta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 Esta vez también, Marruecos se aprovechó de un momento de debilidad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española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: internamente, debido a la fragilidad del gobierno de Sánchez y los escándalos de corrupción, y externamente, porque </w:t>
      </w:r>
      <w:hyperlink r:id="rId9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Madrid ahora enfrenta la oposición de Estados Unidos</w:t>
        </w:r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especialmente después de su postura respecto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a Gaza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</w:t>
      </w:r>
    </w:p>
    <w:p w14:paraId="5117DC3B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Ya existen grupos en redes sociales que animan a miles de marroquíes a repetir la invasión de Ceuta en agosto. ¿Te preocupa que esto se repita?</w:t>
      </w:r>
    </w:p>
    <w:p w14:paraId="1B689B41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lastRenderedPageBreak/>
        <w:t>Por supuesto, si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Marruecos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encuentra el momento oportuno para provocar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a España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de nuevo. España a menudo no logra impedir ciertas acciones, incluso cuando los servicios de inteligencia están al tanto. Pero la realidad es que Madrid le teme a </w:t>
      </w:r>
      <w:hyperlink r:id="rId10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Rabat</w:t>
        </w:r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 Por eso, si se observa con atención,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Sánchez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nunca culpó explícitamente a Marruecos por lo sucedido en Ceuta la semana pasada. Pero hay algo más que me sorprendió.</w:t>
      </w:r>
    </w:p>
    <w:p w14:paraId="1718D299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¿Cual?</w:t>
      </w:r>
    </w:p>
    <w:p w14:paraId="2E540416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El mar de mentiras que circula por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Europa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 Los inmigrantes marroquíes no entraron en el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espacio Schengen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; existe una doble frontera entre Ceuta y el Viejo Continente. La decisión de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Meloni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de suspender el tratado es absolutamente populista y ridícula, y los italianos deben saberlo. Y aunque su primera ministra intente justificarlo, o miente o es completamente estúpida. No hay término medio.</w:t>
      </w:r>
    </w:p>
    <w:p w14:paraId="682D84ED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¿Así que solo fue una maniobra ideológica?</w:t>
      </w:r>
    </w:p>
    <w:p w14:paraId="35515622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Claro. Esto forma parte de una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ofensiva política y mediática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más amplia contra España. Porque </w:t>
      </w:r>
      <w:hyperlink r:id="rId11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la inmigración</w:t>
        </w:r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es el ingrediente principal del populismo nacionalista y de la derecha.</w:t>
      </w:r>
    </w:p>
    <w:p w14:paraId="0C622E9F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Pero incluso los partidos de centroizquierda, como los socialdemócratas daneses, están adoptando una postura cada vez más rígida en materia de inmigración. ¿No crees que los tiempos han cambiado?</w:t>
      </w:r>
    </w:p>
    <w:p w14:paraId="2DA33C31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Por lo tanto, los daneses están adoptando la línea nacional-populista. Esto es un grave error. La idea de que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la inmigración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destruirá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Europa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es completamente falsa y perversa. No debemos imitar las mentiras de la derecha, ni la xenofobia, un arma poderosa a lo largo de la historia de la humanidad. Debemos ser racionales, no instintivos.</w:t>
      </w:r>
    </w:p>
    <w:p w14:paraId="6A48E0A4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Pero cada vez más ciudadanos de a pie están asustados por la inmigración descontrolada, y eso es un hecho.</w:t>
      </w:r>
    </w:p>
    <w:p w14:paraId="08DEE04E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También estoy en contra de la inmigración sin restricciones, por supuesto. ¿Cómo podríamos alojar a 70.000 personas en un solo día? Y sé perfectamente que nuestro continente tiene raíces judeocristianas: como dijo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George Steiner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, Europa tiene la doble herencia de Atenas y Jerusalén. Pero, partiendo de este principio, otras culturas y religiones deben integrarse. Porque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la mezcla de razas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es vida; la pureza es una catástrofe. La idea de una Europa blanca y cristiana, como la imaginan la derecha y los populistas, es una pesadilla. Hay tres razones por las que no podemos renunciar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a la inmigración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</w:t>
      </w:r>
    </w:p>
    <w:p w14:paraId="694FB2F3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¿Cual?</w:t>
      </w:r>
    </w:p>
    <w:p w14:paraId="31911155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Primero, la cuestión moral. Hoy, </w:t>
      </w:r>
      <w:hyperlink r:id="rId12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Europa es el bastión de la democracia</w:t>
        </w:r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en el mundo. No podemos permitirnos ser una fortaleza, especialmente considerando el </w:t>
      </w:r>
      <w:hyperlink r:id="rId13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declive actual de Estados Unidos</w:t>
        </w:r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: tenemos la obligación moral de acoger, gradualmente, por supuesto. Luego está la cuestión cultural: a lo largo de los siglos,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Europa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 xml:space="preserve"> se ha engrandecido gracias a la inmigración y su diversidad racial. Lo mismo ocurre al escribir una novela: una obra extraordinaria nunca es pura, sino todo lo contrario. Y está la 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lastRenderedPageBreak/>
        <w:t>cuestión económica: Europa es antigua, todos los economistas lo afirman. Gracias, en parte, a la inmigración, España es uno de los países de más rápido crecimiento en Occidente. Por supuesto, Sánchez también fue muy duro con la inmigración.</w:t>
      </w:r>
    </w:p>
    <w:p w14:paraId="2552C9CA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¿Pero cómo? En el extranjero, se le considera el artífice de la regularización de cientos de miles de inmigrantes indocumentados.</w:t>
      </w:r>
    </w:p>
    <w:p w14:paraId="7414110A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Empezó bien, pero luego se volvió cada vez menos acogedor. Muchos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migrantes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 xml:space="preserve"> son tratados horriblemente. Miles siguen </w:t>
      </w:r>
      <w:proofErr w:type="gramStart"/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muriendo intentando</w:t>
      </w:r>
      <w:proofErr w:type="gramEnd"/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 xml:space="preserve"> llegar a las </w:t>
      </w: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Islas Canarias</w:t>
      </w: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. Sánchez tampoco es un santo. Pero sin duda su modelo es mejor que el danés y el de los xenófobos.</w:t>
      </w:r>
    </w:p>
    <w:p w14:paraId="40DE917D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es-UY"/>
          <w14:ligatures w14:val="none"/>
        </w:rPr>
        <w:t>Pero la extrema derecha está ganando fuerza. ¿No temes que acabe conquistando Europa, a pesar de tus buenas intenciones y las de la izquierda?</w:t>
      </w:r>
    </w:p>
    <w:p w14:paraId="35802EC5" w14:textId="77777777" w:rsidR="005B2739" w:rsidRPr="005B2739" w:rsidRDefault="005B2739" w:rsidP="005B2739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</w:pPr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Sería una catástrofe. En estos casos, siempre recurro a </w:t>
      </w:r>
      <w:hyperlink r:id="rId14" w:tgtFrame="_blank" w:history="1">
        <w:r w:rsidRPr="005B2739">
          <w:rPr>
            <w:rFonts w:ascii="Arial" w:eastAsia="Times New Roman" w:hAnsi="Arial" w:cs="Arial"/>
            <w:color w:val="FC6B01"/>
            <w:kern w:val="0"/>
            <w:sz w:val="26"/>
            <w:szCs w:val="26"/>
            <w:u w:val="single"/>
            <w:lang w:eastAsia="es-UY"/>
            <w14:ligatures w14:val="none"/>
          </w:rPr>
          <w:t>Gramsci</w:t>
        </w:r>
      </w:hyperlink>
      <w:r w:rsidRPr="005B2739">
        <w:rPr>
          <w:rFonts w:ascii="Arial" w:eastAsia="Times New Roman" w:hAnsi="Arial" w:cs="Arial"/>
          <w:color w:val="333333"/>
          <w:kern w:val="0"/>
          <w:sz w:val="26"/>
          <w:szCs w:val="26"/>
          <w:lang w:eastAsia="es-UY"/>
          <w14:ligatures w14:val="none"/>
        </w:rPr>
        <w:t> : pesimismo del intelecto y optimismo de la voluntad. Esa es mi resistencia. </w:t>
      </w:r>
    </w:p>
    <w:p w14:paraId="0101E7E5" w14:textId="77777777" w:rsidR="005B2739" w:rsidRDefault="005B2739"/>
    <w:p w14:paraId="17AAB45F" w14:textId="0D9BC088" w:rsidR="005B2739" w:rsidRDefault="005B2739">
      <w:hyperlink r:id="rId15" w:history="1">
        <w:r w:rsidRPr="00EA4B87">
          <w:rPr>
            <w:rStyle w:val="Hipervnculo"/>
          </w:rPr>
          <w:t>https://www.ihu.unisinos.br/669383-a-ideia-de-que-os-migrantes-sao-maus-e-falsa-e-perversa-entrevista-com-javier-cercas</w:t>
        </w:r>
      </w:hyperlink>
    </w:p>
    <w:p w14:paraId="066E460D" w14:textId="77777777" w:rsidR="005B2739" w:rsidRDefault="005B2739"/>
    <w:sectPr w:rsidR="005B27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39"/>
    <w:rsid w:val="004050AC"/>
    <w:rsid w:val="005B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5979"/>
  <w15:chartTrackingRefBased/>
  <w15:docId w15:val="{DF814322-0222-4A9B-81A3-B1292ACF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2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2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2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2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2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2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2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2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2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2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2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2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27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27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27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27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27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27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2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2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2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2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2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27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27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27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2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27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273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B273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B2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hu.unisinos.br/669142-marrocos-atribui-crise-em-ceuta-a-desinformacao-e-trafico" TargetMode="External"/><Relationship Id="rId13" Type="http://schemas.openxmlformats.org/officeDocument/2006/relationships/hyperlink" Target="https://www.ihu.unisinos.br/669231-o-abandono-de-politicas-bipartidarias-ameaca-a-democracia-entrevista-com-michael-walz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pubblica.it/" TargetMode="External"/><Relationship Id="rId12" Type="http://schemas.openxmlformats.org/officeDocument/2006/relationships/hyperlink" Target="https://www.ihu.unisinos.br/categorias/650009-a-democracia-na-europa-e-nos-estados-unidos-tem-um-toque-de-farsa-entrevista-com-pankaj-mishra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hu.unisinos.br/categorias/650255-javier-cercas-minha-jornada-com-o-papa-francisco" TargetMode="External"/><Relationship Id="rId11" Type="http://schemas.openxmlformats.org/officeDocument/2006/relationships/hyperlink" Target="https://www.ihu.unisinos.br/669123-milhares-de-pessoas-atravessam-a-fronteira-para-ceuta-no-maior-fluxo-migratorio-desde-a-crise-de-2021-queremos-ajudar-nossos-pais-nao-ha-nada-la" TargetMode="External"/><Relationship Id="rId5" Type="http://schemas.openxmlformats.org/officeDocument/2006/relationships/hyperlink" Target="https://www.ihu.unisinos.br/669268-crise-em-ceuta-ja-soma-75-mortos-e-1-mil-menores-abandonados" TargetMode="External"/><Relationship Id="rId15" Type="http://schemas.openxmlformats.org/officeDocument/2006/relationships/hyperlink" Target="https://www.ihu.unisinos.br/669383-a-ideia-de-que-os-migrantes-sao-maus-e-falsa-e-perversa-entrevista-com-javier-cercas" TargetMode="External"/><Relationship Id="rId10" Type="http://schemas.openxmlformats.org/officeDocument/2006/relationships/hyperlink" Target="https://ihu.unisinos.br/669226-rabat-organizou-tudo-e-isso-e-um-aviso-para-madrid-entrevista-com-pierre-vermeren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ihu.unisinos.br/categorias/658429-trump-sugere-expulsar-a-espanha-da-otan-por-se-recusar-a-dividir-5-dos-gastos-com-defesa" TargetMode="External"/><Relationship Id="rId14" Type="http://schemas.openxmlformats.org/officeDocument/2006/relationships/hyperlink" Target="https://www.ihu.unisinos.br/categorias/631364-antonio-gramsci-e-o-fascismo-parte-i-artigo-de-lincoln-sec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1169</Words>
  <Characters>6433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2026-08-10T14:34:00Z</dcterms:created>
  <dcterms:modified xsi:type="dcterms:W3CDTF">2026-08-10T14:36:00Z</dcterms:modified>
</cp:coreProperties>
</file>