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A03C" w14:textId="77777777" w:rsidR="00743857" w:rsidRPr="00743857" w:rsidRDefault="00743857" w:rsidP="00743857">
      <w:pPr>
        <w:spacing w:before="240" w:after="0" w:line="792" w:lineRule="atLeast"/>
        <w:jc w:val="center"/>
        <w:outlineLvl w:val="0"/>
        <w:rPr>
          <w:rFonts w:ascii="Open Sans" w:eastAsia="Times New Roman" w:hAnsi="Open Sans" w:cs="Open Sans"/>
          <w:b/>
          <w:bCs/>
          <w:color w:val="1A1A1A"/>
          <w:kern w:val="36"/>
          <w:sz w:val="52"/>
          <w:szCs w:val="52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b/>
          <w:bCs/>
          <w:color w:val="1A1A1A"/>
          <w:kern w:val="36"/>
          <w:sz w:val="52"/>
          <w:szCs w:val="52"/>
          <w:lang w:eastAsia="es-UY"/>
          <w14:ligatures w14:val="none"/>
        </w:rPr>
        <w:t>Monseñor García Cuerva: "El desafío post visita de León XIV a Argentina va a ser enorme"</w:t>
      </w:r>
    </w:p>
    <w:p w14:paraId="5355FA8F" w14:textId="77777777" w:rsidR="00743857" w:rsidRPr="00743857" w:rsidRDefault="00743857" w:rsidP="00743857">
      <w:pPr>
        <w:spacing w:before="100" w:beforeAutospacing="1" w:after="240" w:line="390" w:lineRule="atLeast"/>
        <w:outlineLvl w:val="1"/>
        <w:rPr>
          <w:rFonts w:ascii="Open Sans" w:eastAsia="Times New Roman" w:hAnsi="Open Sans" w:cs="Open Sans"/>
          <w:color w:val="4D4D4D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4D4D4D"/>
          <w:kern w:val="0"/>
          <w:sz w:val="30"/>
          <w:szCs w:val="30"/>
          <w:lang w:eastAsia="es-UY"/>
          <w14:ligatures w14:val="none"/>
        </w:rPr>
        <w:t>El arzobispo de Buenos Aires invita a preparar espiritualmente la llegada de León XIV y destaca que su misión será confirmar la fe, fortalecer la esperanza e impulsar la paz</w:t>
      </w:r>
    </w:p>
    <w:p w14:paraId="247A14D8" w14:textId="77777777" w:rsidR="00743857" w:rsidRPr="00743857" w:rsidRDefault="00743857" w:rsidP="00743857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743857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49643417" wp14:editId="6AFD7E1C">
            <wp:extent cx="5613400" cy="3739927"/>
            <wp:effectExtent l="0" t="0" r="6350" b="0"/>
            <wp:docPr id="1" name="Imagen 4" descr="León XIV y mOnseñor García Cue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ón XIV y mOnseñor García Cuer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72" cy="374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57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 xml:space="preserve">León XIV y </w:t>
      </w:r>
      <w:proofErr w:type="spellStart"/>
      <w:r w:rsidRPr="00743857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mOnseñor</w:t>
      </w:r>
      <w:proofErr w:type="spellEnd"/>
      <w:r w:rsidRPr="00743857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 xml:space="preserve"> García Cuerva </w:t>
      </w:r>
      <w:r w:rsidRPr="00743857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| </w:t>
      </w:r>
      <w:proofErr w:type="spellStart"/>
      <w:r w:rsidRPr="00743857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Vatican</w:t>
      </w:r>
      <w:proofErr w:type="spellEnd"/>
      <w:r w:rsidRPr="00743857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 xml:space="preserve"> News</w:t>
      </w:r>
    </w:p>
    <w:p w14:paraId="7A7E7496" w14:textId="77777777" w:rsidR="00743857" w:rsidRPr="00743857" w:rsidRDefault="00743857" w:rsidP="00743857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666666"/>
          <w:kern w:val="0"/>
          <w:sz w:val="30"/>
          <w:szCs w:val="30"/>
          <w:lang w:eastAsia="es-UY"/>
          <w14:ligatures w14:val="none"/>
        </w:rPr>
        <w:t xml:space="preserve">07 </w:t>
      </w:r>
      <w:proofErr w:type="spellStart"/>
      <w:r w:rsidRPr="00743857">
        <w:rPr>
          <w:rFonts w:ascii="Open Sans" w:eastAsia="Times New Roman" w:hAnsi="Open Sans" w:cs="Open Sans"/>
          <w:color w:val="666666"/>
          <w:kern w:val="0"/>
          <w:sz w:val="30"/>
          <w:szCs w:val="30"/>
          <w:lang w:eastAsia="es-UY"/>
          <w14:ligatures w14:val="none"/>
        </w:rPr>
        <w:t>ago</w:t>
      </w:r>
      <w:proofErr w:type="spellEnd"/>
      <w:r w:rsidRPr="00743857">
        <w:rPr>
          <w:rFonts w:ascii="Open Sans" w:eastAsia="Times New Roman" w:hAnsi="Open Sans" w:cs="Open Sans"/>
          <w:color w:val="666666"/>
          <w:kern w:val="0"/>
          <w:sz w:val="30"/>
          <w:szCs w:val="30"/>
          <w:lang w:eastAsia="es-UY"/>
          <w14:ligatures w14:val="none"/>
        </w:rPr>
        <w:t xml:space="preserve"> 2026 - 19:59</w:t>
      </w:r>
    </w:p>
    <w:p w14:paraId="604BA1B1" w14:textId="77777777" w:rsidR="00743857" w:rsidRPr="00743857" w:rsidRDefault="00743857" w:rsidP="007438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</w:p>
    <w:p w14:paraId="5086DF3D" w14:textId="77777777" w:rsidR="00743857" w:rsidRPr="00743857" w:rsidRDefault="00743857" w:rsidP="00743857">
      <w:pPr>
        <w:spacing w:before="30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hyperlink r:id="rId6" w:history="1">
        <w:r w:rsidRPr="00743857">
          <w:rPr>
            <w:rFonts w:ascii="Open Sans" w:eastAsia="Times New Roman" w:hAnsi="Open Sans" w:cs="Open Sans"/>
            <w:color w:val="D49400"/>
            <w:kern w:val="0"/>
            <w:sz w:val="30"/>
            <w:szCs w:val="30"/>
            <w:lang w:eastAsia="es-UY"/>
            <w14:ligatures w14:val="none"/>
          </w:rPr>
          <w:t>(AICA)</w:t>
        </w:r>
      </w:hyperlink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.- El arzobispo de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Buenos Aires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monseñor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Jorge García Cuerva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afirmó que la próxima visita del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papa León XIV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 xml:space="preserve"> "es para todo el país, para toda la gente" e invitó a las 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lastRenderedPageBreak/>
        <w:t>comunidades a prepararse espiritualmente para vivir ese acontecimiento eclesial.</w:t>
      </w:r>
    </w:p>
    <w:p w14:paraId="612EFC21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En diálogo con la periodista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Gabriela Laschera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en el programa </w:t>
      </w:r>
      <w:r w:rsidRPr="00743857">
        <w:rPr>
          <w:rFonts w:ascii="Open Sans" w:eastAsia="Times New Roman" w:hAnsi="Open Sans" w:cs="Open Sans"/>
          <w:i/>
          <w:iCs/>
          <w:color w:val="333333"/>
          <w:kern w:val="0"/>
          <w:sz w:val="30"/>
          <w:szCs w:val="30"/>
          <w:lang w:eastAsia="es-UY"/>
          <w14:ligatures w14:val="none"/>
        </w:rPr>
        <w:t>Poliedro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que se emite por </w:t>
      </w:r>
      <w:r w:rsidRPr="00743857">
        <w:rPr>
          <w:rFonts w:ascii="Open Sans" w:eastAsia="Times New Roman" w:hAnsi="Open Sans" w:cs="Open Sans"/>
          <w:i/>
          <w:iCs/>
          <w:color w:val="333333"/>
          <w:kern w:val="0"/>
          <w:sz w:val="30"/>
          <w:szCs w:val="30"/>
          <w:lang w:eastAsia="es-UY"/>
          <w14:ligatures w14:val="none"/>
        </w:rPr>
        <w:t>Canal Orbe 21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el prelado recordó el encuentro que mantuvo con el pontífice en Roma durante junio, meses antes del anuncio oficial del viaje apostólico a la Argentina.</w:t>
      </w:r>
    </w:p>
    <w:p w14:paraId="628B5714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En ese marco, adelantó que la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Conferencia Episcopal Argentina (CEA) 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pondrá a disposición de las comunidades un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material pastoral 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para ayudar a comprender el significado de la visita del Sucesor de Pedro y favorecer una preparación espiritual en todo el país.</w:t>
      </w:r>
    </w:p>
    <w:p w14:paraId="169872FC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"Su misión es venir a confirmarnos en la fe, animarnos en la esperanza, animarnos en la paz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. Hay un montón de desafíos que tendremos que ir internalizando cada uno de nosotros para disfrutar fuertemente de su visita", sostuvo.</w:t>
      </w:r>
    </w:p>
    <w:p w14:paraId="717FE36B" w14:textId="77777777" w:rsidR="00743857" w:rsidRPr="00743857" w:rsidRDefault="00743857" w:rsidP="00743857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743857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4110E312" wp14:editId="78F85C65">
            <wp:extent cx="5219700" cy="2936080"/>
            <wp:effectExtent l="0" t="0" r="0" b="0"/>
            <wp:docPr id="2" name="Imagen 3" descr="León XVI salud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ón XVI saludan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40" cy="294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57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León XVI saludando</w:t>
      </w:r>
    </w:p>
    <w:p w14:paraId="524470B6" w14:textId="77777777" w:rsidR="00743857" w:rsidRPr="00743857" w:rsidRDefault="00743857" w:rsidP="00743857">
      <w:pPr>
        <w:spacing w:before="450" w:after="0" w:line="432" w:lineRule="atLeast"/>
        <w:jc w:val="both"/>
        <w:outlineLvl w:val="1"/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  <w:lastRenderedPageBreak/>
        <w:t>Un mensaje de paz para la Argentina</w:t>
      </w:r>
    </w:p>
    <w:p w14:paraId="26A4E53D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Consultado sobre el aporte que puede hacer León XIV a una sociedad atravesada por divisiones, monseñor García Cuerva destacó que el Papa "se ha presentado siempre como un testigo de la paz" y recordó su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llamado a construir "una paz desarmada y desarmante"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capaz de transformar las relaciones personales y sociales.</w:t>
      </w:r>
    </w:p>
    <w:p w14:paraId="1EFB16F3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"La paz empieza en nuestro propio corazón, en el modo en que nos vinculamos, en el modo en que nos hablamos", señaló, y agregó que primero 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es necesario "internalizar y personalizar el mensaje del Papa" para luego trabajar comunitariamente 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por la reconciliación y el bien común.</w:t>
      </w:r>
    </w:p>
    <w:p w14:paraId="21AC2E30" w14:textId="77777777" w:rsidR="00743857" w:rsidRPr="00743857" w:rsidRDefault="00743857" w:rsidP="00743857">
      <w:pPr>
        <w:spacing w:before="450" w:after="0" w:line="432" w:lineRule="atLeast"/>
        <w:jc w:val="both"/>
        <w:outlineLvl w:val="1"/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  <w:t>Un desafío que continuará después de noviembre</w:t>
      </w:r>
    </w:p>
    <w:p w14:paraId="6574ACF8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El arzobispo porteño consideró que uno de los mayores frutos de la visita será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 mantener vivo el impulso espiritual que deje el pontífice una vez concluido el viaje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.</w:t>
      </w:r>
    </w:p>
    <w:p w14:paraId="481C9583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"Va a ser un enorme desafío tomar ese impulso que significará la visita papal y todo aquello que nos diga, y poder permanecer en la alegría y en la esperanza de lo que también vivamos esos días", expresó.</w:t>
      </w:r>
    </w:p>
    <w:p w14:paraId="0BA0A041" w14:textId="7C3E3DC1" w:rsidR="00743857" w:rsidRPr="00743857" w:rsidRDefault="00743857" w:rsidP="00743857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</w:p>
    <w:p w14:paraId="2C30930A" w14:textId="77777777" w:rsidR="00743857" w:rsidRPr="00743857" w:rsidRDefault="00743857" w:rsidP="00743857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743857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lastRenderedPageBreak/>
        <w:drawing>
          <wp:inline distT="0" distB="0" distL="0" distR="0" wp14:anchorId="666FC2A1" wp14:editId="02F12A82">
            <wp:extent cx="5192888" cy="2921000"/>
            <wp:effectExtent l="0" t="0" r="8255" b="0"/>
            <wp:docPr id="4" name="Imagen 1" descr="Viaje apostólico a Suramé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aje apostólico a Suramér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27" cy="292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57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Viaje apostólico a Suramérica</w:t>
      </w:r>
    </w:p>
    <w:p w14:paraId="5E85ADAA" w14:textId="77777777" w:rsidR="00743857" w:rsidRPr="00743857" w:rsidRDefault="00743857" w:rsidP="00743857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Finalmente, advirtió que</w:t>
      </w:r>
      <w:r w:rsidRPr="00743857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 la presencia de León XIV no debe reducirse a un acontecimiento pasajero</w:t>
      </w:r>
      <w:r w:rsidRPr="00743857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. "La visita pastoral del Santo Padre no es un parque de diversiones. Es muchísimo más que eso, con lo cual el desafío post visita va a ser enorme", concluyó.</w:t>
      </w:r>
    </w:p>
    <w:p w14:paraId="13AAC244" w14:textId="77777777" w:rsidR="00743857" w:rsidRDefault="00743857"/>
    <w:p w14:paraId="324B3876" w14:textId="4A037D77" w:rsidR="00743857" w:rsidRDefault="00743857">
      <w:r w:rsidRPr="00743857">
        <w:t>https://www.religiondigital.org/america/monsenor-garcia-cuerva-desafio-post_1_1463071.html?utm_source=newsletter&amp;utm_medium=email&amp;utm_campaign=estas_son_las_principales_noticias_de_rd&amp;utm_term=2026-08-10</w:t>
      </w:r>
    </w:p>
    <w:sectPr w:rsidR="007438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D4223"/>
    <w:multiLevelType w:val="multilevel"/>
    <w:tmpl w:val="3E9C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95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57"/>
    <w:rsid w:val="00743857"/>
    <w:rsid w:val="00AC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04FD"/>
  <w15:chartTrackingRefBased/>
  <w15:docId w15:val="{F2EFEA84-3F4A-4653-9F20-754F23DB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3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8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8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8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8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8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8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8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38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8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8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3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ica.org/noticia-mons-garcia-cuerva-el-papa-visita-a-todo-el-pais-a-toda-la-gent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2026-08-10T14:31:00Z</dcterms:created>
  <dcterms:modified xsi:type="dcterms:W3CDTF">2026-08-10T14:32:00Z</dcterms:modified>
</cp:coreProperties>
</file>