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B075" w14:textId="77777777" w:rsidR="00E81518" w:rsidRPr="00E81518" w:rsidRDefault="00E81518" w:rsidP="00E81518">
      <w:pPr>
        <w:spacing w:before="240" w:after="0" w:line="792" w:lineRule="atLeast"/>
        <w:jc w:val="center"/>
        <w:outlineLvl w:val="0"/>
        <w:rPr>
          <w:rFonts w:ascii="Open Sans" w:eastAsia="Times New Roman" w:hAnsi="Open Sans" w:cs="Open Sans"/>
          <w:b/>
          <w:bCs/>
          <w:color w:val="1A1A1A"/>
          <w:kern w:val="36"/>
          <w:sz w:val="56"/>
          <w:szCs w:val="56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b/>
          <w:bCs/>
          <w:color w:val="1A1A1A"/>
          <w:kern w:val="36"/>
          <w:sz w:val="56"/>
          <w:szCs w:val="56"/>
          <w:lang w:eastAsia="es-UY"/>
          <w14:ligatures w14:val="none"/>
        </w:rPr>
        <w:t>Las preguntas que la Iglesia se está haciendo sobre el papel de las laicas y los laicos</w:t>
      </w:r>
    </w:p>
    <w:p w14:paraId="2DBB3FB0" w14:textId="77777777" w:rsidR="00E81518" w:rsidRPr="00E81518" w:rsidRDefault="00E81518" w:rsidP="00E81518">
      <w:pPr>
        <w:spacing w:before="100" w:beforeAutospacing="1" w:after="240" w:line="390" w:lineRule="atLeast"/>
        <w:outlineLvl w:val="1"/>
        <w:rPr>
          <w:rFonts w:ascii="Open Sans" w:eastAsia="Times New Roman" w:hAnsi="Open Sans" w:cs="Open Sans"/>
          <w:color w:val="4D4D4D"/>
          <w:kern w:val="0"/>
          <w:lang w:eastAsia="es-UY"/>
          <w14:ligatures w14:val="none"/>
        </w:rPr>
      </w:pPr>
      <w:proofErr w:type="spellStart"/>
      <w:r w:rsidRPr="00E81518">
        <w:rPr>
          <w:rFonts w:ascii="Open Sans" w:eastAsia="Times New Roman" w:hAnsi="Open Sans" w:cs="Open Sans"/>
          <w:color w:val="4D4D4D"/>
          <w:kern w:val="0"/>
          <w:lang w:eastAsia="es-UY"/>
          <w14:ligatures w14:val="none"/>
        </w:rPr>
        <w:t>Cebitepal</w:t>
      </w:r>
      <w:proofErr w:type="spellEnd"/>
      <w:r w:rsidRPr="00E81518">
        <w:rPr>
          <w:rFonts w:ascii="Open Sans" w:eastAsia="Times New Roman" w:hAnsi="Open Sans" w:cs="Open Sans"/>
          <w:color w:val="4D4D4D"/>
          <w:kern w:val="0"/>
          <w:lang w:eastAsia="es-UY"/>
          <w14:ligatures w14:val="none"/>
        </w:rPr>
        <w:t xml:space="preserve"> tiene abiertas las inscripciones para el curso </w:t>
      </w:r>
      <w:hyperlink r:id="rId5" w:history="1">
        <w:r w:rsidRPr="00E81518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“Ministerios instituidos en una Iglesia sinodal”, </w:t>
        </w:r>
      </w:hyperlink>
      <w:r w:rsidRPr="00E81518">
        <w:rPr>
          <w:rFonts w:ascii="Open Sans" w:eastAsia="Times New Roman" w:hAnsi="Open Sans" w:cs="Open Sans"/>
          <w:color w:val="4D4D4D"/>
          <w:kern w:val="0"/>
          <w:lang w:eastAsia="es-UY"/>
          <w14:ligatures w14:val="none"/>
        </w:rPr>
        <w:t>con la teóloga italiana Serena Noceti</w:t>
      </w:r>
    </w:p>
    <w:p w14:paraId="03870BD9" w14:textId="77777777" w:rsidR="00E81518" w:rsidRPr="00E81518" w:rsidRDefault="00E81518" w:rsidP="00E81518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E81518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3FF00044" wp14:editId="32CA76D7">
            <wp:extent cx="5237036" cy="3201138"/>
            <wp:effectExtent l="0" t="0" r="1905" b="0"/>
            <wp:docPr id="1" name="Imagen 2" descr="Nuevo curso del Cebite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evo curso del Cebitep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22" cy="322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518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 xml:space="preserve">Nuevo curso del </w:t>
      </w:r>
      <w:proofErr w:type="spellStart"/>
      <w:r w:rsidRPr="00E81518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Cebitepal</w:t>
      </w:r>
      <w:proofErr w:type="spellEnd"/>
      <w:r w:rsidRPr="00E81518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 </w:t>
      </w:r>
      <w:r w:rsidRPr="00E81518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</w:t>
      </w:r>
      <w:proofErr w:type="spellStart"/>
      <w:r w:rsidRPr="00E81518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Cebitepal</w:t>
      </w:r>
      <w:proofErr w:type="spellEnd"/>
    </w:p>
    <w:p w14:paraId="6EDE2D31" w14:textId="77777777" w:rsidR="00E81518" w:rsidRPr="00E81518" w:rsidRDefault="00E81518" w:rsidP="00E81518">
      <w:pPr>
        <w:spacing w:after="0" w:line="240" w:lineRule="auto"/>
        <w:rPr>
          <w:rFonts w:ascii="Arial" w:eastAsia="Times New Roman" w:hAnsi="Arial" w:cs="Times New Roman"/>
          <w:color w:val="D49400"/>
          <w:kern w:val="0"/>
          <w:lang w:eastAsia="es-UY"/>
          <w14:ligatures w14:val="none"/>
        </w:rPr>
      </w:pPr>
      <w:proofErr w:type="spellStart"/>
      <w:r w:rsidRPr="00E81518">
        <w:rPr>
          <w:rFonts w:ascii="Open Sans" w:eastAsia="Times New Roman" w:hAnsi="Open Sans" w:cs="Open Sans"/>
          <w:color w:val="D49400"/>
          <w:kern w:val="0"/>
          <w:lang w:eastAsia="es-UY"/>
          <w14:ligatures w14:val="none"/>
        </w:rPr>
        <w:t>Angel</w:t>
      </w:r>
      <w:proofErr w:type="spellEnd"/>
      <w:r w:rsidRPr="00E81518">
        <w:rPr>
          <w:rFonts w:ascii="Open Sans" w:eastAsia="Times New Roman" w:hAnsi="Open Sans" w:cs="Open Sans"/>
          <w:color w:val="D49400"/>
          <w:kern w:val="0"/>
          <w:lang w:eastAsia="es-UY"/>
          <w14:ligatures w14:val="none"/>
        </w:rPr>
        <w:t xml:space="preserve"> A. Morillo/ADN </w:t>
      </w:r>
      <w:proofErr w:type="spellStart"/>
      <w:r w:rsidRPr="00E81518">
        <w:rPr>
          <w:rFonts w:ascii="Open Sans" w:eastAsia="Times New Roman" w:hAnsi="Open Sans" w:cs="Open Sans"/>
          <w:color w:val="D49400"/>
          <w:kern w:val="0"/>
          <w:lang w:eastAsia="es-UY"/>
          <w14:ligatures w14:val="none"/>
        </w:rPr>
        <w:t>Celam</w:t>
      </w:r>
      <w:proofErr w:type="spellEnd"/>
    </w:p>
    <w:p w14:paraId="5C7894D4" w14:textId="77777777" w:rsidR="00E81518" w:rsidRPr="00E81518" w:rsidRDefault="00E81518" w:rsidP="00E8151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 xml:space="preserve">20 </w:t>
      </w:r>
      <w:proofErr w:type="spellStart"/>
      <w:r w:rsidRPr="00E81518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>ago</w:t>
      </w:r>
      <w:proofErr w:type="spellEnd"/>
      <w:r w:rsidRPr="00E81518">
        <w:rPr>
          <w:rFonts w:ascii="Open Sans" w:eastAsia="Times New Roman" w:hAnsi="Open Sans" w:cs="Open Sans"/>
          <w:color w:val="666666"/>
          <w:kern w:val="0"/>
          <w:lang w:eastAsia="es-UY"/>
          <w14:ligatures w14:val="none"/>
        </w:rPr>
        <w:t xml:space="preserve"> 2026 - 19:39</w:t>
      </w:r>
    </w:p>
    <w:p w14:paraId="289B9CA4" w14:textId="77777777" w:rsidR="00E81518" w:rsidRPr="00E81518" w:rsidRDefault="00E81518" w:rsidP="00E81518">
      <w:pPr>
        <w:spacing w:before="30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Hay una conversación que la Iglesia sostiene desde hace sesenta años y que en el último tiempo ganó protagonismo: la del lugar, la misión y la corresponsabilidad de las laicas y los laicos. El Concilio Vaticano II la incorporó a la reflexión eclesial y el proceso sinodal 2021-2024 la devolvió al centro del debate teológico y pastoral. </w:t>
      </w:r>
    </w:p>
    <w:p w14:paraId="74D51644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hyperlink r:id="rId7" w:history="1">
        <w:r w:rsidRPr="00E81518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 El curso vuelve a los documentos conciliares con una lectura crítica </w:t>
        </w:r>
      </w:hyperlink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y descubre allí las claves que siguen alimentando la discusión: el sacerdocio común de los fieles, el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sensus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fidei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del Pueblo de Dios (LG 12) y los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tria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munera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con la pregunta todavía abierta por el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munus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regale de las laicas y los laicos. </w:t>
      </w:r>
    </w:p>
    <w:p w14:paraId="2DC434FA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Comprender cómo se reconoció su plena subjetividad eclesial, y cómo fue recibido ese reconocimiento en las décadas siguientes, es el punto de partida del programa. </w:t>
      </w:r>
    </w:p>
    <w:p w14:paraId="5B31217A" w14:textId="77777777" w:rsidR="00E81518" w:rsidRPr="00E81518" w:rsidRDefault="00E81518" w:rsidP="00E81518">
      <w:pPr>
        <w:spacing w:before="450" w:after="0" w:line="432" w:lineRule="atLeast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es-UY"/>
          <w14:ligatures w14:val="none"/>
        </w:rPr>
        <w:t>Las mujeres, protagonistas de la vida eclesial </w:t>
      </w:r>
    </w:p>
    <w:p w14:paraId="06DE2A2D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El programa dedica un eje propio al lugar de las mujeres. Revisa cómo apareció el tema en el Concilio Vaticano II y en el posconcilio, cómo se articulan hoy los ministerios y el liderazgo femenino, qué desafíos plantea su participación en los espacios donde se decide y qué posibilidades de reforma se discuten a nivel global. </w:t>
      </w:r>
    </w:p>
    <w:p w14:paraId="1404C68F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Noceti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investiga este campo desde hace décadas: es autora de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Diáconas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. Un ministerio de la mujer en la Iglesia y socia fundadora del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Coordinamento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Teologhe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Italiane. </w:t>
      </w:r>
    </w:p>
    <w:p w14:paraId="164216FF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</w:t>
      </w:r>
      <w:r w:rsidRPr="00E81518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El curso aborda también cómo se articula la relación entre ministros ordenados y laicas y laicos, qué responsabilidad pastoral asume la comunidad como tal y qué discernimiento exige la predicación laical. </w:t>
      </w:r>
    </w:p>
    <w:p w14:paraId="0078ED36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Corresponsabilidad no significa distribuir encargos, sino compartir el peso de las decisiones. La propuesta está dirigida a agentes de pastoral, religiosas, </w:t>
      </w: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religiosos, clérigos y laicos comprometidos con la transformación de sus diócesis y parroquias. </w:t>
      </w:r>
    </w:p>
    <w:p w14:paraId="3A30E96A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El momento no es casual. </w:t>
      </w:r>
      <w:r w:rsidRPr="00E81518">
        <w:rPr>
          <w:rFonts w:ascii="Open Sans" w:eastAsia="Times New Roman" w:hAnsi="Open Sans" w:cs="Open Sans"/>
          <w:b/>
          <w:bCs/>
          <w:color w:val="333333"/>
          <w:kern w:val="0"/>
          <w:lang w:eastAsia="es-UY"/>
          <w14:ligatures w14:val="none"/>
        </w:rPr>
        <w:t>La Iglesia atraviesa la fase de implementación del Sínodo de la Sinodalidad</w:t>
      </w: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, un camino que culminará en 2028 con una Asamblea Eclesial Mundial en el Vaticano, y cuyas orientaciones piden expresamente promover el acceso efectivo de laicas, laicos y personas consagradas a funciones de responsabilidad. </w:t>
      </w:r>
    </w:p>
    <w:p w14:paraId="01775537" w14:textId="3E819A88" w:rsidR="00E81518" w:rsidRPr="00E81518" w:rsidRDefault="00E81518" w:rsidP="00E8151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5A0CC56B" w14:textId="77777777" w:rsidR="00E81518" w:rsidRPr="00E81518" w:rsidRDefault="00E81518" w:rsidP="00E81518">
      <w:pPr>
        <w:spacing w:after="0" w:line="240" w:lineRule="auto"/>
        <w:jc w:val="center"/>
        <w:rPr>
          <w:rFonts w:ascii="Arial" w:eastAsia="Times New Roman" w:hAnsi="Arial" w:cs="Times New Roman"/>
          <w:color w:val="80340D" w:themeColor="accent2" w:themeShade="80"/>
          <w:kern w:val="0"/>
          <w:sz w:val="36"/>
          <w:szCs w:val="36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80340D" w:themeColor="accent2" w:themeShade="80"/>
          <w:kern w:val="0"/>
          <w:sz w:val="36"/>
          <w:szCs w:val="36"/>
          <w:lang w:eastAsia="es-UY"/>
          <w14:ligatures w14:val="none"/>
        </w:rPr>
        <w:t>Corresponsabilidad no significa distribuir encargos, sino compartir el peso de las decisiones. La propuesta está dirigida a agentes de pastoral, religiosas, religiosos, clérigos y laicos comprometidos con la transformación de sus diócesis y parroquias</w:t>
      </w:r>
    </w:p>
    <w:p w14:paraId="36FE7AAE" w14:textId="77777777" w:rsidR="00E81518" w:rsidRPr="00E81518" w:rsidRDefault="00E81518" w:rsidP="00E81518">
      <w:pPr>
        <w:spacing w:before="450" w:after="0" w:line="480" w:lineRule="atLeast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La pregunta ya no es si las comunidades deben avanzar en esa dirección, sino con qué herramientas teológicas lo harán. </w:t>
      </w:r>
    </w:p>
    <w:p w14:paraId="5BB53E39" w14:textId="77777777" w:rsidR="00E81518" w:rsidRPr="00E81518" w:rsidRDefault="00E81518" w:rsidP="00E81518">
      <w:pPr>
        <w:spacing w:before="450" w:after="0" w:line="432" w:lineRule="atLeast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es-UY"/>
          <w14:ligatures w14:val="none"/>
        </w:rPr>
        <w:t>Una voz autorizada y cercana detrás del curso </w:t>
      </w:r>
    </w:p>
    <w:p w14:paraId="532108D1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Ese es el terreno de “Ministerios instituidos en una Iglesia sinodal”, el curso que ofrece el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Cebitepal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con la teóloga italiana Serena Noceti, una de las voces más autorizadas del mundo en eclesiología, teología de los ministerios, teología de género y sinodalidad. </w:t>
      </w:r>
    </w:p>
    <w:p w14:paraId="355C1A49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Noceti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 xml:space="preserve"> es profesora titular de teología sistemática en el Instituto Superior de Ciencias Religiosas de la Toscana y coordina el Instituto de Investigación </w:t>
      </w: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sobre Teología de los ministerios de la Facultad Teológica de Italia Central, en Florencia. </w:t>
      </w:r>
    </w:p>
    <w:p w14:paraId="29692CA0" w14:textId="77777777" w:rsid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Fue vicepresidenta de la Asociación Teológica Italiana y editó, junto a Roberto Repole, los nueve volúmenes del Comentario a los documentos del Vaticano II. Con Rafael Luciani firmó Sinodalmente. Forma y reforma de una Iglesia sinodal y Un camino que genera. El “Sínodo sobre la sinodalidad” explicado a todos, publicado por Editorial CELAM. </w:t>
      </w:r>
    </w:p>
    <w:p w14:paraId="62257DE2" w14:textId="71DE5BAD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>
        <w:rPr>
          <w:rFonts w:ascii="Open Sans" w:eastAsia="Times New Roman" w:hAnsi="Open Sans" w:cs="Open Sans"/>
          <w:noProof/>
          <w:color w:val="333333"/>
          <w:kern w:val="0"/>
          <w:lang w:eastAsia="es-UY"/>
          <w14:ligatures w14:val="none"/>
        </w:rPr>
        <w:drawing>
          <wp:inline distT="0" distB="0" distL="0" distR="0" wp14:anchorId="06FB6EB6" wp14:editId="4CBB3FF9">
            <wp:extent cx="5476528" cy="5472286"/>
            <wp:effectExtent l="0" t="0" r="0" b="0"/>
            <wp:docPr id="7159598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89" cy="5476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1C241" w14:textId="46921BC2" w:rsidR="00E81518" w:rsidRPr="00E81518" w:rsidRDefault="00E81518" w:rsidP="00E81518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lang w:eastAsia="es-UY"/>
          <w14:ligatures w14:val="none"/>
        </w:rPr>
      </w:pPr>
    </w:p>
    <w:p w14:paraId="69E60011" w14:textId="77777777" w:rsidR="00E81518" w:rsidRPr="00E81518" w:rsidRDefault="00E81518" w:rsidP="00E81518">
      <w:pPr>
        <w:spacing w:before="450" w:after="0" w:line="480" w:lineRule="atLeast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lastRenderedPageBreak/>
        <w:t>El curso, en modalidad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on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line, se desarrollará del 1 de septiembre al 17 de noviembre de 2026, con sesiones los martes en los siguientes horarios: </w:t>
      </w:r>
    </w:p>
    <w:p w14:paraId="379D7ED1" w14:textId="77777777" w:rsidR="00E81518" w:rsidRPr="00E81518" w:rsidRDefault="00E81518" w:rsidP="00E81518">
      <w:pPr>
        <w:numPr>
          <w:ilvl w:val="0"/>
          <w:numId w:val="2"/>
        </w:numPr>
        <w:spacing w:before="30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9:00 a 10:30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(Colombia) </w:t>
      </w:r>
    </w:p>
    <w:p w14:paraId="3016EE52" w14:textId="77777777" w:rsidR="00E81518" w:rsidRPr="00E81518" w:rsidRDefault="00E81518" w:rsidP="00E81518">
      <w:pPr>
        <w:numPr>
          <w:ilvl w:val="0"/>
          <w:numId w:val="2"/>
        </w:numPr>
        <w:spacing w:before="12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8:00 a 9:30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(México) </w:t>
      </w:r>
    </w:p>
    <w:p w14:paraId="7AC183D2" w14:textId="77777777" w:rsidR="00E81518" w:rsidRPr="00E81518" w:rsidRDefault="00E81518" w:rsidP="00E81518">
      <w:pPr>
        <w:numPr>
          <w:ilvl w:val="0"/>
          <w:numId w:val="2"/>
        </w:numPr>
        <w:spacing w:before="12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9:00 a 10:30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(USA/Miami) </w:t>
      </w:r>
    </w:p>
    <w:p w14:paraId="6CEB0CCB" w14:textId="77777777" w:rsidR="00E81518" w:rsidRPr="00E81518" w:rsidRDefault="00E81518" w:rsidP="00E81518">
      <w:pPr>
        <w:numPr>
          <w:ilvl w:val="0"/>
          <w:numId w:val="2"/>
        </w:numPr>
        <w:spacing w:before="12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10:00 a 11:30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(Venezuela/Bolivia) </w:t>
      </w:r>
    </w:p>
    <w:p w14:paraId="1056AB2E" w14:textId="77777777" w:rsidR="00E81518" w:rsidRPr="00E81518" w:rsidRDefault="00E81518" w:rsidP="00E81518">
      <w:pPr>
        <w:numPr>
          <w:ilvl w:val="0"/>
          <w:numId w:val="2"/>
        </w:numPr>
        <w:spacing w:before="12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11:00 a 12:30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Brasília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/Argentina) </w:t>
      </w:r>
    </w:p>
    <w:p w14:paraId="67F1B8AF" w14:textId="77777777" w:rsidR="00E81518" w:rsidRPr="00E81518" w:rsidRDefault="00E81518" w:rsidP="00E81518">
      <w:pPr>
        <w:numPr>
          <w:ilvl w:val="0"/>
          <w:numId w:val="2"/>
        </w:numPr>
        <w:spacing w:before="120" w:after="0" w:line="480" w:lineRule="atLeast"/>
        <w:ind w:left="1020"/>
        <w:rPr>
          <w:rFonts w:ascii="Open Sans" w:eastAsia="Times New Roman" w:hAnsi="Open Sans" w:cs="Open Sans"/>
          <w:color w:val="000000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15:00 a 16:30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hrs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(Madrid/CET) </w:t>
      </w:r>
    </w:p>
    <w:p w14:paraId="3F46FB86" w14:textId="77777777" w:rsidR="00E81518" w:rsidRPr="00E81518" w:rsidRDefault="00E81518" w:rsidP="00E81518">
      <w:pPr>
        <w:spacing w:before="450" w:after="0" w:line="432" w:lineRule="atLeast"/>
        <w:outlineLvl w:val="1"/>
        <w:rPr>
          <w:rFonts w:ascii="Open Sans" w:eastAsia="Times New Roman" w:hAnsi="Open Sans" w:cs="Open Sans"/>
          <w:color w:val="333333"/>
          <w:kern w:val="0"/>
          <w:sz w:val="36"/>
          <w:szCs w:val="36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es-UY"/>
          <w14:ligatures w14:val="none"/>
        </w:rPr>
        <w:t>Beneficios y facilidades de inscripción </w:t>
      </w:r>
    </w:p>
    <w:p w14:paraId="212C1760" w14:textId="77777777" w:rsidR="00E81518" w:rsidRPr="00E81518" w:rsidRDefault="00E81518" w:rsidP="00E81518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La inversión es de 150 USD, con hasta un 30% de descuento y posibilidad de pago hasta en tres cuotas. Te invitamos a explorar toda la oferta formativa de </w:t>
      </w:r>
      <w:proofErr w:type="spellStart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Cebitepal</w:t>
      </w:r>
      <w:proofErr w:type="spellEnd"/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y conocer el programa de becas y descuentos: </w:t>
      </w:r>
      <w:hyperlink r:id="rId9" w:history="1">
        <w:r w:rsidRPr="00E81518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https://cebitepal.celam.org/politicas-de-becas-y-descuentoshttps://cebitepal.celam.org/politicas-de-becas-y-descuentos</w:t>
        </w:r>
      </w:hyperlink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</w:t>
      </w:r>
    </w:p>
    <w:p w14:paraId="33899398" w14:textId="77777777" w:rsidR="00E81518" w:rsidRPr="00E81518" w:rsidRDefault="00E81518" w:rsidP="00E81518">
      <w:pPr>
        <w:spacing w:before="450" w:after="0" w:line="480" w:lineRule="atLeast"/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</w:pPr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Inscríbete hoy mismo: </w:t>
      </w:r>
      <w:hyperlink r:id="rId10" w:history="1">
        <w:r w:rsidRPr="00E81518">
          <w:rPr>
            <w:rFonts w:ascii="Open Sans" w:eastAsia="Times New Roman" w:hAnsi="Open Sans" w:cs="Open Sans"/>
            <w:color w:val="D49400"/>
            <w:kern w:val="0"/>
            <w:lang w:eastAsia="es-UY"/>
            <w14:ligatures w14:val="none"/>
          </w:rPr>
          <w:t>https://cebitepal.celam.org/event/ministerios-de-laicas-y-laicos-en-una-iglesia-sinodal-24/register</w:t>
        </w:r>
      </w:hyperlink>
      <w:r w:rsidRPr="00E81518">
        <w:rPr>
          <w:rFonts w:ascii="Open Sans" w:eastAsia="Times New Roman" w:hAnsi="Open Sans" w:cs="Open Sans"/>
          <w:color w:val="333333"/>
          <w:kern w:val="0"/>
          <w:lang w:eastAsia="es-UY"/>
          <w14:ligatures w14:val="none"/>
        </w:rPr>
        <w:t>  </w:t>
      </w:r>
    </w:p>
    <w:p w14:paraId="6F7FF0B7" w14:textId="77777777" w:rsidR="00E81518" w:rsidRDefault="00E81518"/>
    <w:p w14:paraId="1D1BEE72" w14:textId="0BE03128" w:rsidR="00E81518" w:rsidRDefault="00E81518">
      <w:hyperlink r:id="rId11" w:history="1">
        <w:r w:rsidRPr="005F5327">
          <w:rPr>
            <w:rStyle w:val="Hipervnculo"/>
          </w:rPr>
          <w:t>https://www.religiondigital.org/america/preguntas-iglesia-papel-laicas-cebitepal-serena-noceti-sinodalidad_1_1464138.html?utm_source=newsletter&amp;utm_medium=email&amp;utm_campaign=estas_son_las_principales_noticias_de_rd&amp;utm_term=2026-08-21</w:t>
        </w:r>
      </w:hyperlink>
    </w:p>
    <w:p w14:paraId="75F2F23D" w14:textId="77777777" w:rsidR="00E81518" w:rsidRDefault="00E81518"/>
    <w:sectPr w:rsidR="00E815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15136"/>
    <w:multiLevelType w:val="multilevel"/>
    <w:tmpl w:val="1D26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A4E08"/>
    <w:multiLevelType w:val="multilevel"/>
    <w:tmpl w:val="861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914215">
    <w:abstractNumId w:val="0"/>
  </w:num>
  <w:num w:numId="2" w16cid:durableId="1963266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18"/>
    <w:rsid w:val="00BF0AF8"/>
    <w:rsid w:val="00E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CFCF"/>
  <w15:chartTrackingRefBased/>
  <w15:docId w15:val="{EDC43D76-8E2B-41B7-AB2F-9E3C9533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1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15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1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15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1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1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15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15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15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15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151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8151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ebitepal.celam.org/event/ministerios-de-laicas-y-laicos-en-una-iglesia-sinodal-24/regist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religiondigital.org/america/preguntas-iglesia-papel-laicas-cebitepal-serena-noceti-sinodalidad_1_1464138.html?utm_source=newsletter&amp;utm_medium=email&amp;utm_campaign=estas_son_las_principales_noticias_de_rd&amp;utm_term=2026-08-21" TargetMode="External"/><Relationship Id="rId5" Type="http://schemas.openxmlformats.org/officeDocument/2006/relationships/hyperlink" Target="https://cebitepal.celam.org/event/ministerios-de-laicas-y-laicos-en-una-iglesia-sinodal-24/register" TargetMode="External"/><Relationship Id="rId10" Type="http://schemas.openxmlformats.org/officeDocument/2006/relationships/hyperlink" Target="https://cebitepal.celam.org/event/ministerios-de-laicas-y-laicos-en-una-iglesia-sinodal-24/regis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bitepal.celam.org/politicas-de-becas-y-descuen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844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2026-08-21T12:58:00Z</dcterms:created>
  <dcterms:modified xsi:type="dcterms:W3CDTF">2026-08-21T13:02:00Z</dcterms:modified>
</cp:coreProperties>
</file>