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6E45D" w14:textId="77777777" w:rsidR="000F567A" w:rsidRPr="000F567A" w:rsidRDefault="000F567A" w:rsidP="000F567A">
      <w:pPr>
        <w:spacing w:before="240" w:after="0" w:line="792" w:lineRule="atLeast"/>
        <w:jc w:val="center"/>
        <w:outlineLvl w:val="0"/>
        <w:rPr>
          <w:rFonts w:ascii="Open Sans" w:eastAsia="Times New Roman" w:hAnsi="Open Sans" w:cs="Open Sans"/>
          <w:b/>
          <w:bCs/>
          <w:color w:val="1A1A1A"/>
          <w:kern w:val="36"/>
          <w:sz w:val="48"/>
          <w:szCs w:val="48"/>
          <w:lang w:eastAsia="es-UY"/>
          <w14:ligatures w14:val="none"/>
        </w:rPr>
      </w:pPr>
      <w:r w:rsidRPr="000F567A">
        <w:rPr>
          <w:rFonts w:ascii="Open Sans" w:eastAsia="Times New Roman" w:hAnsi="Open Sans" w:cs="Open Sans"/>
          <w:b/>
          <w:bCs/>
          <w:color w:val="1A1A1A"/>
          <w:kern w:val="36"/>
          <w:sz w:val="48"/>
          <w:szCs w:val="48"/>
          <w:lang w:eastAsia="es-UY"/>
          <w14:ligatures w14:val="none"/>
        </w:rPr>
        <w:t>Mano dura en guante de seda: León XIV 'fulmina' a 21 obispos en 15 meses de pontificado</w:t>
      </w:r>
    </w:p>
    <w:p w14:paraId="0193A2CC" w14:textId="77777777" w:rsidR="000F567A" w:rsidRPr="000F567A" w:rsidRDefault="000F567A" w:rsidP="000F567A">
      <w:pPr>
        <w:spacing w:before="100" w:beforeAutospacing="1" w:after="240" w:line="390" w:lineRule="atLeast"/>
        <w:outlineLvl w:val="1"/>
        <w:rPr>
          <w:rFonts w:ascii="Open Sans" w:eastAsia="Times New Roman" w:hAnsi="Open Sans" w:cs="Open Sans"/>
          <w:color w:val="4D4D4D"/>
          <w:kern w:val="0"/>
          <w:sz w:val="30"/>
          <w:szCs w:val="30"/>
          <w:lang w:eastAsia="es-UY"/>
          <w14:ligatures w14:val="none"/>
        </w:rPr>
      </w:pPr>
      <w:r w:rsidRPr="000F567A">
        <w:rPr>
          <w:rFonts w:ascii="Open Sans" w:eastAsia="Times New Roman" w:hAnsi="Open Sans" w:cs="Open Sans"/>
          <w:color w:val="4D4D4D"/>
          <w:kern w:val="0"/>
          <w:sz w:val="30"/>
          <w:szCs w:val="30"/>
          <w:lang w:eastAsia="es-UY"/>
          <w14:ligatures w14:val="none"/>
        </w:rPr>
        <w:t>Una investigación señala que supera "la tasa" de renuncias forzadas obligadas por el papa Francisco, que ascienden a 87 en algo más de 12 años de pontificado</w:t>
      </w:r>
    </w:p>
    <w:p w14:paraId="17D92BE0" w14:textId="77777777" w:rsidR="000F567A" w:rsidRPr="000F567A" w:rsidRDefault="000F567A" w:rsidP="000F567A">
      <w:pPr>
        <w:spacing w:after="0" w:line="240" w:lineRule="auto"/>
        <w:rPr>
          <w:rFonts w:ascii="Arial" w:eastAsia="Times New Roman" w:hAnsi="Arial" w:cs="Times New Roman"/>
          <w:color w:val="000000"/>
          <w:kern w:val="0"/>
          <w:sz w:val="27"/>
          <w:szCs w:val="27"/>
          <w:lang w:eastAsia="es-UY"/>
          <w14:ligatures w14:val="none"/>
        </w:rPr>
      </w:pPr>
      <w:r w:rsidRPr="000F567A">
        <w:rPr>
          <w:rFonts w:ascii="Arial" w:eastAsia="Times New Roman" w:hAnsi="Arial" w:cs="Times New Roman"/>
          <w:noProof/>
          <w:color w:val="000000"/>
          <w:kern w:val="0"/>
          <w:sz w:val="27"/>
          <w:szCs w:val="27"/>
          <w:lang w:eastAsia="es-UY"/>
          <w14:ligatures w14:val="none"/>
        </w:rPr>
        <w:drawing>
          <wp:inline distT="0" distB="0" distL="0" distR="0" wp14:anchorId="2D5E1362" wp14:editId="47FE8301">
            <wp:extent cx="5447030" cy="3170626"/>
            <wp:effectExtent l="0" t="0" r="1270" b="0"/>
            <wp:docPr id="1" name="Imagen 3" descr="Leon XIV con los nuevos arzobispos tras la imposión del palio en junio pasa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on XIV con los nuevos arzobispos tras la imposión del palio en junio pasad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103" cy="3182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0F567A">
        <w:rPr>
          <w:rFonts w:ascii="Open Sans" w:eastAsia="Times New Roman" w:hAnsi="Open Sans" w:cs="Open Sans"/>
          <w:color w:val="767676"/>
          <w:kern w:val="0"/>
          <w:sz w:val="21"/>
          <w:szCs w:val="21"/>
          <w:lang w:eastAsia="es-UY"/>
          <w14:ligatures w14:val="none"/>
        </w:rPr>
        <w:t>Leon</w:t>
      </w:r>
      <w:proofErr w:type="spellEnd"/>
      <w:r w:rsidRPr="000F567A">
        <w:rPr>
          <w:rFonts w:ascii="Open Sans" w:eastAsia="Times New Roman" w:hAnsi="Open Sans" w:cs="Open Sans"/>
          <w:color w:val="767676"/>
          <w:kern w:val="0"/>
          <w:sz w:val="21"/>
          <w:szCs w:val="21"/>
          <w:lang w:eastAsia="es-UY"/>
          <w14:ligatures w14:val="none"/>
        </w:rPr>
        <w:t xml:space="preserve"> XIV con los nuevos arzobispos tras la </w:t>
      </w:r>
      <w:proofErr w:type="spellStart"/>
      <w:r w:rsidRPr="000F567A">
        <w:rPr>
          <w:rFonts w:ascii="Open Sans" w:eastAsia="Times New Roman" w:hAnsi="Open Sans" w:cs="Open Sans"/>
          <w:color w:val="767676"/>
          <w:kern w:val="0"/>
          <w:sz w:val="21"/>
          <w:szCs w:val="21"/>
          <w:lang w:eastAsia="es-UY"/>
          <w14:ligatures w14:val="none"/>
        </w:rPr>
        <w:t>imposión</w:t>
      </w:r>
      <w:proofErr w:type="spellEnd"/>
      <w:r w:rsidRPr="000F567A">
        <w:rPr>
          <w:rFonts w:ascii="Open Sans" w:eastAsia="Times New Roman" w:hAnsi="Open Sans" w:cs="Open Sans"/>
          <w:color w:val="767676"/>
          <w:kern w:val="0"/>
          <w:sz w:val="21"/>
          <w:szCs w:val="21"/>
          <w:lang w:eastAsia="es-UY"/>
          <w14:ligatures w14:val="none"/>
        </w:rPr>
        <w:t xml:space="preserve"> del palio en junio pasado </w:t>
      </w:r>
      <w:r w:rsidRPr="000F567A">
        <w:rPr>
          <w:rFonts w:ascii="Open Sans" w:eastAsia="Times New Roman" w:hAnsi="Open Sans" w:cs="Open Sans"/>
          <w:color w:val="1A1A1A"/>
          <w:kern w:val="0"/>
          <w:sz w:val="21"/>
          <w:szCs w:val="21"/>
          <w:lang w:eastAsia="es-UY"/>
          <w14:ligatures w14:val="none"/>
        </w:rPr>
        <w:t>| @Vatican Media</w:t>
      </w:r>
    </w:p>
    <w:p w14:paraId="0174F9F6" w14:textId="6C53F707" w:rsidR="000F567A" w:rsidRPr="000F567A" w:rsidRDefault="000F567A" w:rsidP="000F567A">
      <w:pPr>
        <w:spacing w:after="0" w:line="240" w:lineRule="auto"/>
        <w:rPr>
          <w:rFonts w:ascii="Arial" w:eastAsia="Times New Roman" w:hAnsi="Arial" w:cs="Times New Roman"/>
          <w:color w:val="000000"/>
          <w:kern w:val="0"/>
          <w:sz w:val="27"/>
          <w:szCs w:val="27"/>
          <w:lang w:eastAsia="es-UY"/>
          <w14:ligatures w14:val="none"/>
        </w:rPr>
      </w:pPr>
    </w:p>
    <w:p w14:paraId="7FA5F937" w14:textId="77777777" w:rsidR="000F567A" w:rsidRPr="000F567A" w:rsidRDefault="000F567A" w:rsidP="000F567A">
      <w:pPr>
        <w:spacing w:after="0" w:line="240" w:lineRule="auto"/>
        <w:jc w:val="both"/>
        <w:rPr>
          <w:rFonts w:ascii="Arial" w:eastAsia="Times New Roman" w:hAnsi="Arial" w:cs="Times New Roman"/>
          <w:color w:val="D49400"/>
          <w:kern w:val="0"/>
          <w:lang w:eastAsia="es-UY"/>
          <w14:ligatures w14:val="none"/>
        </w:rPr>
      </w:pPr>
      <w:hyperlink r:id="rId6" w:history="1">
        <w:r w:rsidRPr="000F567A">
          <w:rPr>
            <w:rFonts w:ascii="Open Sans" w:eastAsia="Times New Roman" w:hAnsi="Open Sans" w:cs="Open Sans"/>
            <w:color w:val="0000FF"/>
            <w:kern w:val="0"/>
            <w:lang w:eastAsia="es-UY"/>
            <w14:ligatures w14:val="none"/>
          </w:rPr>
          <w:t>José Lorenzo</w:t>
        </w:r>
      </w:hyperlink>
    </w:p>
    <w:p w14:paraId="1D56A6F0" w14:textId="77777777" w:rsidR="000F567A" w:rsidRPr="000F567A" w:rsidRDefault="000F567A" w:rsidP="000F567A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kern w:val="0"/>
          <w:lang w:eastAsia="es-UY"/>
          <w14:ligatures w14:val="none"/>
        </w:rPr>
      </w:pPr>
      <w:r w:rsidRPr="000F567A">
        <w:rPr>
          <w:rFonts w:ascii="Open Sans" w:eastAsia="Times New Roman" w:hAnsi="Open Sans" w:cs="Open Sans"/>
          <w:color w:val="666666"/>
          <w:kern w:val="0"/>
          <w:lang w:eastAsia="es-UY"/>
          <w14:ligatures w14:val="none"/>
        </w:rPr>
        <w:t xml:space="preserve">20 </w:t>
      </w:r>
      <w:proofErr w:type="spellStart"/>
      <w:r w:rsidRPr="000F567A">
        <w:rPr>
          <w:rFonts w:ascii="Open Sans" w:eastAsia="Times New Roman" w:hAnsi="Open Sans" w:cs="Open Sans"/>
          <w:color w:val="666666"/>
          <w:kern w:val="0"/>
          <w:lang w:eastAsia="es-UY"/>
          <w14:ligatures w14:val="none"/>
        </w:rPr>
        <w:t>ago</w:t>
      </w:r>
      <w:proofErr w:type="spellEnd"/>
      <w:r w:rsidRPr="000F567A">
        <w:rPr>
          <w:rFonts w:ascii="Open Sans" w:eastAsia="Times New Roman" w:hAnsi="Open Sans" w:cs="Open Sans"/>
          <w:color w:val="666666"/>
          <w:kern w:val="0"/>
          <w:lang w:eastAsia="es-UY"/>
          <w14:ligatures w14:val="none"/>
        </w:rPr>
        <w:t xml:space="preserve"> 2026 - 12:09</w:t>
      </w:r>
    </w:p>
    <w:p w14:paraId="204EF478" w14:textId="77777777" w:rsidR="000F567A" w:rsidRPr="000F567A" w:rsidRDefault="000F567A" w:rsidP="000F567A">
      <w:pPr>
        <w:spacing w:after="0" w:line="240" w:lineRule="auto"/>
        <w:ind w:left="720"/>
        <w:jc w:val="both"/>
        <w:rPr>
          <w:rFonts w:ascii="Arial" w:eastAsia="Times New Roman" w:hAnsi="Arial" w:cs="Times New Roman"/>
          <w:color w:val="000000"/>
          <w:kern w:val="0"/>
          <w:lang w:eastAsia="es-UY"/>
          <w14:ligatures w14:val="none"/>
        </w:rPr>
      </w:pPr>
    </w:p>
    <w:p w14:paraId="10056AAD" w14:textId="77777777" w:rsidR="000F567A" w:rsidRPr="000F567A" w:rsidRDefault="000F567A" w:rsidP="000F567A">
      <w:pPr>
        <w:spacing w:before="300" w:after="0" w:line="480" w:lineRule="atLeast"/>
        <w:jc w:val="both"/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</w:pPr>
      <w:r w:rsidRPr="000F567A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t>León XIV ha obligado a renunciar a 21 obispos en los 15 meses que lleva como pontífice, según asegura Rodolfo Soriano-Núñez en una información publicada en </w:t>
      </w:r>
      <w:hyperlink r:id="rId7" w:history="1">
        <w:r w:rsidRPr="000F567A">
          <w:rPr>
            <w:rFonts w:ascii="Open Sans" w:eastAsia="Times New Roman" w:hAnsi="Open Sans" w:cs="Open Sans"/>
            <w:color w:val="D49400"/>
            <w:kern w:val="0"/>
            <w:lang w:eastAsia="es-UY"/>
            <w14:ligatures w14:val="none"/>
          </w:rPr>
          <w:t>Los Ángeles Press,</w:t>
        </w:r>
      </w:hyperlink>
      <w:r w:rsidRPr="000F567A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t> y en donde también resalta que con esa cifra </w:t>
      </w:r>
      <w:r w:rsidRPr="000F567A">
        <w:rPr>
          <w:rFonts w:ascii="Open Sans" w:eastAsia="Times New Roman" w:hAnsi="Open Sans" w:cs="Open Sans"/>
          <w:b/>
          <w:bCs/>
          <w:color w:val="333333"/>
          <w:kern w:val="0"/>
          <w:lang w:eastAsia="es-UY"/>
          <w14:ligatures w14:val="none"/>
        </w:rPr>
        <w:t xml:space="preserve">“superó la tasa de renuncias tempranas de obispos de su </w:t>
      </w:r>
      <w:r w:rsidRPr="000F567A">
        <w:rPr>
          <w:rFonts w:ascii="Open Sans" w:eastAsia="Times New Roman" w:hAnsi="Open Sans" w:cs="Open Sans"/>
          <w:b/>
          <w:bCs/>
          <w:color w:val="333333"/>
          <w:kern w:val="0"/>
          <w:lang w:eastAsia="es-UY"/>
          <w14:ligatures w14:val="none"/>
        </w:rPr>
        <w:lastRenderedPageBreak/>
        <w:t>predecesor,</w:t>
      </w:r>
      <w:r w:rsidRPr="000F567A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t> un indicador para medir la magnitud del abuso sexual y otros problemas en el catolicismo”.</w:t>
      </w:r>
    </w:p>
    <w:p w14:paraId="3ADA2279" w14:textId="77777777" w:rsidR="000F567A" w:rsidRPr="000F567A" w:rsidRDefault="000F567A" w:rsidP="000F567A">
      <w:pPr>
        <w:spacing w:before="450" w:after="0" w:line="480" w:lineRule="atLeast"/>
        <w:jc w:val="both"/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</w:pPr>
      <w:r w:rsidRPr="000F567A">
        <w:rPr>
          <w:rFonts w:ascii="Open Sans" w:eastAsia="Times New Roman" w:hAnsi="Open Sans" w:cs="Open Sans"/>
          <w:b/>
          <w:bCs/>
          <w:color w:val="333333"/>
          <w:kern w:val="0"/>
          <w:lang w:eastAsia="es-UY"/>
          <w14:ligatures w14:val="none"/>
        </w:rPr>
        <w:t>“En sus dos últimos años de pontificado, el papa Francisco obligó a renunciar a 36 obispos</w:t>
      </w:r>
      <w:r w:rsidRPr="000F567A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t>. En total, Francisco obligó a renunciar a al menos 87 obispos, incluyendo otras medidas disciplinarias similares”, añade la investigación al analizar los 12 años y 39 días del pontificado de Bergoglio, lo que le vale para su tesis de que el papa Prevost está ‘pulverizando’ la media del argentino, que está en unos 8 obispos ‘defenestrados’ al año, prácticamente la mitad del estadounidense.</w:t>
      </w:r>
    </w:p>
    <w:p w14:paraId="5D695B90" w14:textId="77777777" w:rsidR="000F567A" w:rsidRPr="000F567A" w:rsidRDefault="000F567A" w:rsidP="000F567A">
      <w:pPr>
        <w:spacing w:before="450" w:after="0" w:line="432" w:lineRule="atLeast"/>
        <w:outlineLvl w:val="1"/>
        <w:rPr>
          <w:rFonts w:ascii="Open Sans" w:eastAsia="Times New Roman" w:hAnsi="Open Sans" w:cs="Open Sans"/>
          <w:color w:val="333333"/>
          <w:kern w:val="0"/>
          <w:sz w:val="36"/>
          <w:szCs w:val="36"/>
          <w:lang w:eastAsia="es-UY"/>
          <w14:ligatures w14:val="none"/>
        </w:rPr>
      </w:pPr>
      <w:r w:rsidRPr="000F567A">
        <w:rPr>
          <w:rFonts w:ascii="Open Sans" w:eastAsia="Times New Roman" w:hAnsi="Open Sans" w:cs="Open Sans"/>
          <w:b/>
          <w:bCs/>
          <w:color w:val="333333"/>
          <w:kern w:val="0"/>
          <w:sz w:val="36"/>
          <w:szCs w:val="36"/>
          <w:lang w:eastAsia="es-UY"/>
          <w14:ligatures w14:val="none"/>
        </w:rPr>
        <w:t>El 'impulso Prevost'</w:t>
      </w:r>
    </w:p>
    <w:p w14:paraId="2DEA9AD3" w14:textId="77777777" w:rsidR="000F567A" w:rsidRPr="000F567A" w:rsidRDefault="000F567A" w:rsidP="000F567A">
      <w:pPr>
        <w:spacing w:before="450" w:after="0" w:line="480" w:lineRule="atLeast"/>
        <w:jc w:val="both"/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</w:pPr>
      <w:r w:rsidRPr="000F567A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t>A la luz de esta información </w:t>
      </w:r>
      <w:r w:rsidRPr="000F567A">
        <w:rPr>
          <w:rFonts w:ascii="Open Sans" w:eastAsia="Times New Roman" w:hAnsi="Open Sans" w:cs="Open Sans"/>
          <w:b/>
          <w:bCs/>
          <w:color w:val="333333"/>
          <w:kern w:val="0"/>
          <w:lang w:eastAsia="es-UY"/>
          <w14:ligatures w14:val="none"/>
        </w:rPr>
        <w:t>se perciben también las ‘dos velocidades’ en esta serie de dimisiones forzadas</w:t>
      </w:r>
      <w:r w:rsidRPr="000F567A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t> (nunca reconocidas de esa manera, claro), se diría que con cuentagotas al inicio del pontificado de Francisco, que llegaba a una “viña devastada por jabalíes”, como la definió Benedicto XVI, y que tomó finalmente un mayor impulso a medida que el propio Francisco fue más consciente del grave problema que tenía ante sí.</w:t>
      </w:r>
    </w:p>
    <w:p w14:paraId="1C425FA1" w14:textId="77777777" w:rsidR="000F567A" w:rsidRPr="000F567A" w:rsidRDefault="000F567A" w:rsidP="000F567A">
      <w:pPr>
        <w:spacing w:after="0" w:line="240" w:lineRule="auto"/>
        <w:rPr>
          <w:rFonts w:ascii="Arial" w:eastAsia="Times New Roman" w:hAnsi="Arial" w:cs="Times New Roman"/>
          <w:color w:val="000000"/>
          <w:kern w:val="0"/>
          <w:sz w:val="27"/>
          <w:szCs w:val="27"/>
          <w:lang w:eastAsia="es-UY"/>
          <w14:ligatures w14:val="none"/>
        </w:rPr>
      </w:pPr>
      <w:r w:rsidRPr="000F567A">
        <w:rPr>
          <w:rFonts w:ascii="Arial" w:eastAsia="Times New Roman" w:hAnsi="Arial" w:cs="Times New Roman"/>
          <w:noProof/>
          <w:color w:val="000000"/>
          <w:kern w:val="0"/>
          <w:sz w:val="27"/>
          <w:szCs w:val="27"/>
          <w:lang w:eastAsia="es-UY"/>
          <w14:ligatures w14:val="none"/>
        </w:rPr>
        <w:drawing>
          <wp:inline distT="0" distB="0" distL="0" distR="0" wp14:anchorId="3D8FE727" wp14:editId="7291372C">
            <wp:extent cx="5047615" cy="2839284"/>
            <wp:effectExtent l="0" t="0" r="635" b="0"/>
            <wp:docPr id="3" name="Imagen 3" descr="El entonces cardenal Prevost y el papa Francis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l entonces cardenal Prevost y el papa Francisc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9583" cy="2851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567A">
        <w:rPr>
          <w:rFonts w:ascii="Open Sans" w:eastAsia="Times New Roman" w:hAnsi="Open Sans" w:cs="Open Sans"/>
          <w:color w:val="767676"/>
          <w:kern w:val="0"/>
          <w:sz w:val="21"/>
          <w:szCs w:val="21"/>
          <w:lang w:eastAsia="es-UY"/>
          <w14:ligatures w14:val="none"/>
        </w:rPr>
        <w:t>El entonces cardenal Prevost y el papa Francisco</w:t>
      </w:r>
    </w:p>
    <w:p w14:paraId="395B6833" w14:textId="77777777" w:rsidR="000F567A" w:rsidRPr="000F567A" w:rsidRDefault="000F567A" w:rsidP="000F567A">
      <w:pPr>
        <w:spacing w:before="450" w:after="0" w:line="480" w:lineRule="atLeast"/>
        <w:jc w:val="both"/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</w:pPr>
      <w:r w:rsidRPr="000F567A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lastRenderedPageBreak/>
        <w:t>Y </w:t>
      </w:r>
      <w:r w:rsidRPr="000F567A">
        <w:rPr>
          <w:rFonts w:ascii="Open Sans" w:eastAsia="Times New Roman" w:hAnsi="Open Sans" w:cs="Open Sans"/>
          <w:b/>
          <w:bCs/>
          <w:color w:val="333333"/>
          <w:kern w:val="0"/>
          <w:lang w:eastAsia="es-UY"/>
          <w14:ligatures w14:val="none"/>
        </w:rPr>
        <w:t>en esa ‘segunda velocidad’ parece que ha tenido su propio papel el hoy papa León XIV,</w:t>
      </w:r>
      <w:r w:rsidRPr="000F567A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t> a quien Francisco trajo del Perú (donde también le tocó lidiar con el problema de los abusos en el seno de la Iglesia) al Dicasterio para los Obispos a principios de 2023.</w:t>
      </w:r>
    </w:p>
    <w:p w14:paraId="02B935A9" w14:textId="77777777" w:rsidR="000F567A" w:rsidRPr="000F567A" w:rsidRDefault="000F567A" w:rsidP="000F567A">
      <w:pPr>
        <w:spacing w:before="450" w:after="0" w:line="480" w:lineRule="atLeast"/>
        <w:jc w:val="both"/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</w:pPr>
      <w:r w:rsidRPr="000F567A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t>Y es precisamente desde ese momento, ya con el cardenal Prevost al frente de la ‘fábrica’ de obispos –donde se delinea el perfil de pastor que busca la Iglesia, y donde también, con buena voluntad, se cae en la cuenta de cuándo se han equivocado en la elección del candidato–, </w:t>
      </w:r>
      <w:r w:rsidRPr="000F567A">
        <w:rPr>
          <w:rFonts w:ascii="Open Sans" w:eastAsia="Times New Roman" w:hAnsi="Open Sans" w:cs="Open Sans"/>
          <w:b/>
          <w:bCs/>
          <w:color w:val="333333"/>
          <w:kern w:val="0"/>
          <w:lang w:eastAsia="es-UY"/>
          <w14:ligatures w14:val="none"/>
        </w:rPr>
        <w:t>cuando se produce el acelerón en las medidas contra obispos</w:t>
      </w:r>
      <w:r w:rsidRPr="000F567A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t>: durante 2023, 2024 y las primeras semanas de 2025, antes del ingreso de Francisco en el Gemelli, el periódico documenta un total de 30 renuncias, denominadas “anticipadas” o “forzadas”.</w:t>
      </w:r>
    </w:p>
    <w:p w14:paraId="164C52AA" w14:textId="77777777" w:rsidR="000F567A" w:rsidRPr="000F567A" w:rsidRDefault="000F567A" w:rsidP="000F567A">
      <w:pPr>
        <w:spacing w:before="450" w:after="0" w:line="480" w:lineRule="atLeast"/>
        <w:jc w:val="both"/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</w:pPr>
      <w:r w:rsidRPr="000F567A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t>En este sentido, afirma Soriano-Núñez, “es casi imposible concebir cualquiera de esas treinta renuncias «prematuras» o «forzadas» de obispos en los últimos años del pontificado de Francisco</w:t>
      </w:r>
      <w:r w:rsidRPr="000F567A">
        <w:rPr>
          <w:rFonts w:ascii="Open Sans" w:eastAsia="Times New Roman" w:hAnsi="Open Sans" w:cs="Open Sans"/>
          <w:b/>
          <w:bCs/>
          <w:color w:val="333333"/>
          <w:kern w:val="0"/>
          <w:lang w:eastAsia="es-UY"/>
          <w14:ligatures w14:val="none"/>
        </w:rPr>
        <w:t> sin la participación y la opinión del entonces obispo Prevost </w:t>
      </w:r>
      <w:r w:rsidRPr="000F567A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t>y del actual Papa León XIV”.</w:t>
      </w:r>
    </w:p>
    <w:p w14:paraId="090BF511" w14:textId="77777777" w:rsidR="000F567A" w:rsidRPr="000F567A" w:rsidRDefault="000F567A" w:rsidP="000F567A">
      <w:pPr>
        <w:spacing w:after="0" w:line="240" w:lineRule="auto"/>
        <w:rPr>
          <w:rFonts w:ascii="Arial" w:eastAsia="Times New Roman" w:hAnsi="Arial" w:cs="Times New Roman"/>
          <w:color w:val="000000"/>
          <w:kern w:val="0"/>
          <w:sz w:val="27"/>
          <w:szCs w:val="27"/>
          <w:lang w:eastAsia="es-UY"/>
          <w14:ligatures w14:val="none"/>
        </w:rPr>
      </w:pPr>
      <w:r w:rsidRPr="000F567A">
        <w:rPr>
          <w:rFonts w:ascii="Arial" w:eastAsia="Times New Roman" w:hAnsi="Arial" w:cs="Times New Roman"/>
          <w:noProof/>
          <w:color w:val="000000"/>
          <w:kern w:val="0"/>
          <w:sz w:val="27"/>
          <w:szCs w:val="27"/>
          <w:lang w:eastAsia="es-UY"/>
          <w14:ligatures w14:val="none"/>
        </w:rPr>
        <w:drawing>
          <wp:inline distT="0" distB="0" distL="0" distR="0" wp14:anchorId="23C84788" wp14:editId="77FAFB8D">
            <wp:extent cx="5490774" cy="3088561"/>
            <wp:effectExtent l="0" t="0" r="0" b="0"/>
            <wp:docPr id="4" name="Imagen 2" descr="Misa de León XIV en san Pedro con los obispos y cardena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isa de León XIV en san Pedro con los obispos y cardenale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199" cy="3101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567A">
        <w:rPr>
          <w:rFonts w:ascii="Open Sans" w:eastAsia="Times New Roman" w:hAnsi="Open Sans" w:cs="Open Sans"/>
          <w:color w:val="767676"/>
          <w:kern w:val="0"/>
          <w:sz w:val="21"/>
          <w:szCs w:val="21"/>
          <w:lang w:eastAsia="es-UY"/>
          <w14:ligatures w14:val="none"/>
        </w:rPr>
        <w:t xml:space="preserve">Misa de </w:t>
      </w:r>
      <w:proofErr w:type="spellStart"/>
      <w:r w:rsidRPr="000F567A">
        <w:rPr>
          <w:rFonts w:ascii="Open Sans" w:eastAsia="Times New Roman" w:hAnsi="Open Sans" w:cs="Open Sans"/>
          <w:color w:val="767676"/>
          <w:kern w:val="0"/>
          <w:sz w:val="21"/>
          <w:szCs w:val="21"/>
          <w:lang w:eastAsia="es-UY"/>
          <w14:ligatures w14:val="none"/>
        </w:rPr>
        <w:t>León</w:t>
      </w:r>
      <w:proofErr w:type="spellEnd"/>
      <w:r w:rsidRPr="000F567A">
        <w:rPr>
          <w:rFonts w:ascii="Open Sans" w:eastAsia="Times New Roman" w:hAnsi="Open Sans" w:cs="Open Sans"/>
          <w:color w:val="767676"/>
          <w:kern w:val="0"/>
          <w:sz w:val="21"/>
          <w:szCs w:val="21"/>
          <w:lang w:eastAsia="es-UY"/>
          <w14:ligatures w14:val="none"/>
        </w:rPr>
        <w:t xml:space="preserve"> XIV en san Pedro con los obispos y cardenales </w:t>
      </w:r>
      <w:r w:rsidRPr="000F567A">
        <w:rPr>
          <w:rFonts w:ascii="Open Sans" w:eastAsia="Times New Roman" w:hAnsi="Open Sans" w:cs="Open Sans"/>
          <w:color w:val="1A1A1A"/>
          <w:kern w:val="0"/>
          <w:sz w:val="21"/>
          <w:szCs w:val="21"/>
          <w:lang w:eastAsia="es-UY"/>
          <w14:ligatures w14:val="none"/>
        </w:rPr>
        <w:t>| @Vatican Media</w:t>
      </w:r>
    </w:p>
    <w:p w14:paraId="2AC54539" w14:textId="77777777" w:rsidR="000F567A" w:rsidRPr="000F567A" w:rsidRDefault="000F567A" w:rsidP="000F567A">
      <w:pPr>
        <w:spacing w:before="450" w:after="0" w:line="480" w:lineRule="atLeast"/>
        <w:jc w:val="both"/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</w:pPr>
      <w:r w:rsidRPr="000F567A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lastRenderedPageBreak/>
        <w:t>Con respecto a la</w:t>
      </w:r>
      <w:r w:rsidRPr="000F567A">
        <w:rPr>
          <w:rFonts w:ascii="Open Sans" w:eastAsia="Times New Roman" w:hAnsi="Open Sans" w:cs="Open Sans"/>
          <w:b/>
          <w:bCs/>
          <w:color w:val="333333"/>
          <w:kern w:val="0"/>
          <w:lang w:eastAsia="es-UY"/>
          <w14:ligatures w14:val="none"/>
        </w:rPr>
        <w:t> procedencia de esos obispos ‘purgados’</w:t>
      </w:r>
      <w:r w:rsidRPr="000F567A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t>, la investigación periodística revela que los de Francisco “se concentraron principalmente en el hemisferio occidental (Estados Unidos, Argentina y Chile representan más del 40% del total), las de León XIV han sido mayoritariamente europeas (42,9%) y se han extendido cada vez más por África francófona y Asia Oriental (33,3%)”.</w:t>
      </w:r>
    </w:p>
    <w:p w14:paraId="6CFD7073" w14:textId="0F5D3D21" w:rsidR="000F567A" w:rsidRPr="000F567A" w:rsidRDefault="000F567A" w:rsidP="000F567A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kern w:val="0"/>
          <w:lang w:eastAsia="es-UY"/>
          <w14:ligatures w14:val="none"/>
        </w:rPr>
      </w:pPr>
    </w:p>
    <w:p w14:paraId="51CFD653" w14:textId="77777777" w:rsidR="000F567A" w:rsidRPr="000F567A" w:rsidRDefault="000F567A" w:rsidP="000F567A">
      <w:pPr>
        <w:spacing w:before="450" w:after="0" w:line="480" w:lineRule="atLeast"/>
        <w:jc w:val="both"/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</w:pPr>
      <w:r w:rsidRPr="000F567A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t>Además, a la luz de la información de Los Ángeles Press, las renunciadas forzadas durante el pontificado de Francisco, "se dirigieron contra obispos en ejercicio tras años de gestión irregular o escándalos de encubrimiento. </w:t>
      </w:r>
      <w:r w:rsidRPr="000F567A">
        <w:rPr>
          <w:rFonts w:ascii="Open Sans" w:eastAsia="Times New Roman" w:hAnsi="Open Sans" w:cs="Open Sans"/>
          <w:b/>
          <w:bCs/>
          <w:color w:val="333333"/>
          <w:kern w:val="0"/>
          <w:lang w:eastAsia="es-UY"/>
          <w14:ligatures w14:val="none"/>
        </w:rPr>
        <w:t>Bajo el pontificado de León XIV, los fallos en la selección de candidatos se han trasladado a etapas anteriores</w:t>
      </w:r>
      <w:r w:rsidRPr="000F567A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t>: aspirantes como Krzysztof Dukielski (Radom, Polonia), Matthew Choi Kwang-</w:t>
      </w:r>
      <w:proofErr w:type="spellStart"/>
      <w:r w:rsidRPr="000F567A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t>hee</w:t>
      </w:r>
      <w:proofErr w:type="spellEnd"/>
      <w:r w:rsidRPr="000F567A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t xml:space="preserve"> (Seúl, Corea) y Gerardo Fortich Saco, Jr. (</w:t>
      </w:r>
      <w:proofErr w:type="spellStart"/>
      <w:r w:rsidRPr="000F567A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t>Tagbilaran</w:t>
      </w:r>
      <w:proofErr w:type="spellEnd"/>
      <w:r w:rsidRPr="000F567A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t>, Filipinas) renunciaron antes de su consagración episcopal”.</w:t>
      </w:r>
    </w:p>
    <w:p w14:paraId="42CF582C" w14:textId="77777777" w:rsidR="000F567A" w:rsidRDefault="000F567A" w:rsidP="000F567A">
      <w:pPr>
        <w:jc w:val="both"/>
      </w:pPr>
    </w:p>
    <w:p w14:paraId="40DCCB12" w14:textId="287DAA4C" w:rsidR="000F567A" w:rsidRDefault="000F567A" w:rsidP="000F567A">
      <w:pPr>
        <w:jc w:val="both"/>
      </w:pPr>
      <w:hyperlink r:id="rId10" w:history="1">
        <w:r w:rsidRPr="006E6A59">
          <w:rPr>
            <w:rStyle w:val="Hipervnculo"/>
          </w:rPr>
          <w:t>https://www.religiondigital.org/leon-xiv/mano-dura-guante-seda-leon-obispos-cesados_1_1464146.html?utm_source=newsletter&amp;utm_medium=email&amp;utm_campaign=estas_son_las_principales_noticias_de_rd&amp;utm_term=2026-08-21</w:t>
        </w:r>
      </w:hyperlink>
    </w:p>
    <w:p w14:paraId="5F1731B4" w14:textId="77777777" w:rsidR="000F567A" w:rsidRPr="000F567A" w:rsidRDefault="000F567A" w:rsidP="000F567A">
      <w:pPr>
        <w:jc w:val="both"/>
      </w:pPr>
    </w:p>
    <w:sectPr w:rsidR="000F567A" w:rsidRPr="000F567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6D53C2"/>
    <w:multiLevelType w:val="multilevel"/>
    <w:tmpl w:val="8580E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8596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67A"/>
    <w:rsid w:val="000F567A"/>
    <w:rsid w:val="00F60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88925"/>
  <w15:chartTrackingRefBased/>
  <w15:docId w15:val="{5B7FE28D-5032-47F3-AF16-F6456CBF6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U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F56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F56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F56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F56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F56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F56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F56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F56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F56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F56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F56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F56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F567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F567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F567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F567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F567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F567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F56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F56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F56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F56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F56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F567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F567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F567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F56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F567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F567A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0F567A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F56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losangelespress.org/amp/english-edition/2026/aug/16/leo-xiv-forces-out-21-bishops-in-15-months-as-pontiff-15964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eligiondigital.org/jose_lorenzo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www.religiondigital.org/leon-xiv/mano-dura-guante-seda-leon-obispos-cesados_1_1464146.html?utm_source=newsletter&amp;utm_medium=email&amp;utm_campaign=estas_son_las_principales_noticias_de_rd&amp;utm_term=2026-08-21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682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Rosario Hermano</dc:creator>
  <cp:keywords/>
  <dc:description/>
  <cp:lastModifiedBy>Rosario Hermano</cp:lastModifiedBy>
  <cp:revision>1</cp:revision>
  <dcterms:created xsi:type="dcterms:W3CDTF">2026-08-21T12:42:00Z</dcterms:created>
  <dcterms:modified xsi:type="dcterms:W3CDTF">2026-08-21T12:45:00Z</dcterms:modified>
</cp:coreProperties>
</file>