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2AA5" w14:textId="77777777" w:rsidR="0079618F" w:rsidRPr="0079618F" w:rsidRDefault="0079618F" w:rsidP="0079618F">
      <w:pPr>
        <w:spacing w:after="100" w:afterAutospacing="1" w:line="240" w:lineRule="auto"/>
        <w:jc w:val="both"/>
        <w:outlineLvl w:val="0"/>
        <w:rPr>
          <w:rFonts w:ascii="Roboto" w:eastAsia="Times New Roman" w:hAnsi="Roboto" w:cs="Times New Roman"/>
          <w:color w:val="333333"/>
          <w:kern w:val="36"/>
          <w:sz w:val="48"/>
          <w:szCs w:val="48"/>
          <w:lang w:eastAsia="es-UY"/>
          <w14:ligatures w14:val="none"/>
        </w:rPr>
      </w:pPr>
      <w:r w:rsidRPr="0079618F">
        <w:rPr>
          <w:rFonts w:ascii="Roboto" w:eastAsia="Times New Roman" w:hAnsi="Roboto" w:cs="Times New Roman"/>
          <w:color w:val="333333"/>
          <w:kern w:val="36"/>
          <w:sz w:val="48"/>
          <w:szCs w:val="48"/>
          <w:lang w:eastAsia="es-UY"/>
          <w14:ligatures w14:val="none"/>
        </w:rPr>
        <w:t>Paraguay: Cardenal Martínez exige esclarecer muertes de líder y profesor indígena durante operativo en Canindeyú</w:t>
      </w:r>
    </w:p>
    <w:p w14:paraId="3842B915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El mensaje llama a escuchar a las familias, esclarecer otros hechos reportados y garantizar el debido proceso, la vida y los derechos de los pueblos indígenas.</w:t>
      </w:r>
    </w:p>
    <w:p w14:paraId="72C33CDB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 18 de agosto de 2026 por</w:t>
      </w:r>
    </w:p>
    <w:p w14:paraId="4702A2C8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noProof/>
          <w:kern w:val="0"/>
          <w:lang w:eastAsia="es-UY"/>
          <w14:ligatures w14:val="none"/>
        </w:rPr>
        <w:drawing>
          <wp:inline distT="0" distB="0" distL="0" distR="0" wp14:anchorId="7A6E2063" wp14:editId="5B4F4E48">
            <wp:extent cx="692150" cy="692150"/>
            <wp:effectExtent l="0" t="0" r="0" b="0"/>
            <wp:docPr id="9" name="Imagen 7" descr="Paraguay: Cardenal Martínez exige esclarecer muertes de líder y profesor indígena durante operativo en Canindey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raguay: Cardenal Martínez exige esclarecer muertes de líder y profesor indígena durante operativo en Canindey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BAAFF" w14:textId="77777777" w:rsid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Luz Marina Medina Garavito</w:t>
      </w:r>
    </w:p>
    <w:p w14:paraId="6403A6BF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654BD865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Tras la muerte del líder indígena Antonio Carrillo y del profesor Catalino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 xml:space="preserve"> Correa durante un operativo hecho por la Secretaría Nacional Antidrogas (Senad) en la comunidad Ava Guaraní </w:t>
      </w:r>
      <w:proofErr w:type="spellStart"/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Tekoha</w:t>
      </w:r>
      <w:proofErr w:type="spellEnd"/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 xml:space="preserve"> </w:t>
      </w:r>
      <w:proofErr w:type="spellStart"/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Y’apo</w:t>
      </w:r>
      <w:proofErr w:type="spellEnd"/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, del departamento de Canindeyú, el </w:t>
      </w: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cardenal Adalberto Martínez Flores, arzobispo metropolitano de Asunción en Paraguay, expresó sus condolencias y pidió esclarecer lo ocurrido.</w:t>
      </w:r>
    </w:p>
    <w:p w14:paraId="29B979C7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4B818E06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El purpurado se sumó al llamado de la comunidad a las autoridades para que estén presentes, escuchen su dolor y acompañen a las familias,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 además de pedir que los hechos sean investigados y esclarecidos. “Me uno a este pedido de presencia, escucha y acompañamiento”, afirmó.</w:t>
      </w:r>
    </w:p>
    <w:p w14:paraId="44326800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5CCCB073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Martínez Flores resaltó el servicio que ambos prestaban a su comunidad. </w:t>
      </w: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 xml:space="preserve">Carrillo era líder de </w:t>
      </w:r>
      <w:proofErr w:type="spellStart"/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Tekoha</w:t>
      </w:r>
      <w:proofErr w:type="spellEnd"/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 xml:space="preserve"> </w:t>
      </w:r>
      <w:proofErr w:type="spellStart"/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Y’apo</w:t>
      </w:r>
      <w:proofErr w:type="spellEnd"/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 xml:space="preserve"> y coordinador de una organización indígena de Canindeyú,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 mientras </w:t>
      </w: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Correa ejercía como profesor de niños y jóvenes.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 “Sus muertes han causado un profundo dolor y han vestido de luto al pueblo Ava Guaraní”, observó.</w:t>
      </w:r>
    </w:p>
    <w:p w14:paraId="339A0D8F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3807025D" w14:textId="77777777" w:rsidR="0079618F" w:rsidRPr="0079618F" w:rsidRDefault="0079618F" w:rsidP="0079618F">
      <w:pPr>
        <w:spacing w:after="100" w:afterAutospacing="1" w:line="240" w:lineRule="auto"/>
        <w:jc w:val="both"/>
        <w:outlineLvl w:val="2"/>
        <w:rPr>
          <w:rFonts w:ascii="Roboto" w:eastAsia="Times New Roman" w:hAnsi="Roboto" w:cs="Times New Roman"/>
          <w:color w:val="333333"/>
          <w:kern w:val="0"/>
          <w:sz w:val="27"/>
          <w:szCs w:val="27"/>
          <w:lang w:eastAsia="es-UY"/>
          <w14:ligatures w14:val="none"/>
        </w:rPr>
      </w:pPr>
      <w:r w:rsidRPr="0079618F">
        <w:rPr>
          <w:rFonts w:ascii="Roboto" w:eastAsia="Times New Roman" w:hAnsi="Roboto" w:cs="Times New Roman"/>
          <w:color w:val="333333"/>
          <w:kern w:val="0"/>
          <w:sz w:val="27"/>
          <w:szCs w:val="27"/>
          <w:lang w:eastAsia="es-UY"/>
          <w14:ligatures w14:val="none"/>
        </w:rPr>
        <w:t>Pedido de presencia y respuestas</w:t>
      </w:r>
    </w:p>
    <w:p w14:paraId="7FF27456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Ante el dolor que atraviesa a la comunidad,</w:t>
      </w: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 el arzobispo respaldó su llamado a las autoridades para que se hagan presentes y escuchen a las familias.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 “Las viudas, los niños que preguntan por su profesor y toda una comunidad que espera respuestas” necesitan ser escuchados, afirmó.</w:t>
      </w:r>
    </w:p>
    <w:p w14:paraId="1365FD2F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4AAEA3F4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 xml:space="preserve">Tres días antes del operativo, el Ministerio del Interior recibió oficialmente una presentación de Antonio Carrillo y otros líderes de </w:t>
      </w:r>
      <w:proofErr w:type="spellStart"/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Tekoha</w:t>
      </w:r>
      <w:proofErr w:type="spellEnd"/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 xml:space="preserve"> </w:t>
      </w:r>
      <w:proofErr w:type="spellStart"/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Y’apo</w:t>
      </w:r>
      <w:proofErr w:type="spellEnd"/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, en la que advertían sobre “los intentos de despojo de su territorio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” y cuestionaban acusaciones que consideraban “falsas y perjudiciales para su dignidad”.</w:t>
      </w:r>
    </w:p>
    <w:p w14:paraId="28D4A41B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00A858D5" w14:textId="77777777" w:rsidR="0079618F" w:rsidRPr="0079618F" w:rsidRDefault="0079618F" w:rsidP="0079618F">
      <w:pPr>
        <w:spacing w:after="100" w:afterAutospacing="1" w:line="240" w:lineRule="auto"/>
        <w:jc w:val="both"/>
        <w:outlineLvl w:val="2"/>
        <w:rPr>
          <w:rFonts w:ascii="Roboto" w:eastAsia="Times New Roman" w:hAnsi="Roboto" w:cs="Times New Roman"/>
          <w:color w:val="333333"/>
          <w:kern w:val="0"/>
          <w:sz w:val="27"/>
          <w:szCs w:val="27"/>
          <w:lang w:eastAsia="es-UY"/>
          <w14:ligatures w14:val="none"/>
        </w:rPr>
      </w:pPr>
      <w:r w:rsidRPr="0079618F">
        <w:rPr>
          <w:rFonts w:ascii="Roboto" w:eastAsia="Times New Roman" w:hAnsi="Roboto" w:cs="Times New Roman"/>
          <w:color w:val="333333"/>
          <w:kern w:val="0"/>
          <w:sz w:val="27"/>
          <w:szCs w:val="27"/>
          <w:lang w:eastAsia="es-UY"/>
          <w14:ligatures w14:val="none"/>
        </w:rPr>
        <w:t>Investigación para esclarecer los hechos</w:t>
      </w:r>
    </w:p>
    <w:p w14:paraId="55649F9F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lastRenderedPageBreak/>
        <w:t>Frente a las distintas versiones sobre lo ocurrido, </w:t>
      </w: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el líder religioso pidió a las autoridades y al Ministerio Público esclarecer los hechos mediante una investigación “a fondo”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 que permita conocer la verdad y determinar responsabilidades.</w:t>
      </w:r>
    </w:p>
    <w:p w14:paraId="104C721B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5FC21E7E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El arzobispo de Asunción </w:t>
      </w: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advirtió además sobre otros hechos graves reportados durante el procedimiento y pidió que sean esclarecidos por las autoridades.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 “Estas situaciones también deben ser investigadas y esclarecidas”, sostuvo, al reclamar garantías para las familias afectadas y toda la comunidad.</w:t>
      </w:r>
    </w:p>
    <w:p w14:paraId="3518B9D1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109D4BF0" w14:textId="77777777" w:rsidR="0079618F" w:rsidRPr="0079618F" w:rsidRDefault="0079618F" w:rsidP="0079618F">
      <w:pPr>
        <w:spacing w:after="100" w:afterAutospacing="1" w:line="240" w:lineRule="auto"/>
        <w:jc w:val="both"/>
        <w:outlineLvl w:val="2"/>
        <w:rPr>
          <w:rFonts w:ascii="Roboto" w:eastAsia="Times New Roman" w:hAnsi="Roboto" w:cs="Times New Roman"/>
          <w:color w:val="333333"/>
          <w:kern w:val="0"/>
          <w:sz w:val="27"/>
          <w:szCs w:val="27"/>
          <w:lang w:eastAsia="es-UY"/>
          <w14:ligatures w14:val="none"/>
        </w:rPr>
      </w:pPr>
      <w:r w:rsidRPr="0079618F">
        <w:rPr>
          <w:rFonts w:ascii="Roboto" w:eastAsia="Times New Roman" w:hAnsi="Roboto" w:cs="Times New Roman"/>
          <w:color w:val="333333"/>
          <w:kern w:val="0"/>
          <w:sz w:val="27"/>
          <w:szCs w:val="27"/>
          <w:lang w:eastAsia="es-UY"/>
          <w14:ligatures w14:val="none"/>
        </w:rPr>
        <w:t>Respeto a la vida y los derechos indígenas</w:t>
      </w:r>
    </w:p>
    <w:p w14:paraId="7D76F4D3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Para el cardenal de Asunción, </w:t>
      </w: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esclarecer lo ocurrido exige una investigación que respete “la ley y el debido proceso”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 y proteja “la dignidad, la vida y los derechos de los pueblos indígenas”.</w:t>
      </w:r>
    </w:p>
    <w:p w14:paraId="579B3D29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79862722" w14:textId="77777777" w:rsidR="0079618F" w:rsidRPr="0079618F" w:rsidRDefault="0079618F" w:rsidP="007961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Finalmente, el arzobispo sostuvo que </w:t>
      </w:r>
      <w:r w:rsidRPr="0079618F">
        <w:rPr>
          <w:rFonts w:ascii="Times New Roman" w:eastAsia="Times New Roman" w:hAnsi="Times New Roman" w:cs="Times New Roman"/>
          <w:b/>
          <w:bCs/>
          <w:kern w:val="0"/>
          <w:lang w:eastAsia="es-UY"/>
          <w14:ligatures w14:val="none"/>
        </w:rPr>
        <w:t>la aplicación de la ley debe ofrecer garantías para todas las personas y asegurar que “ningún hecho quede en la impunidad”.</w:t>
      </w:r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 xml:space="preserve"> Al concluir, encomendó a Dios el eterno descanso de Carrillo y Correa y expresó su cercanía a sus familiares y a toda la comunidad Ava Guaraní </w:t>
      </w:r>
      <w:proofErr w:type="spellStart"/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Tekoha</w:t>
      </w:r>
      <w:proofErr w:type="spellEnd"/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 xml:space="preserve"> </w:t>
      </w:r>
      <w:proofErr w:type="spellStart"/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Y’apo</w:t>
      </w:r>
      <w:proofErr w:type="spellEnd"/>
      <w:r w:rsidRPr="0079618F">
        <w:rPr>
          <w:rFonts w:ascii="Times New Roman" w:eastAsia="Times New Roman" w:hAnsi="Times New Roman" w:cs="Times New Roman"/>
          <w:kern w:val="0"/>
          <w:lang w:eastAsia="es-UY"/>
          <w14:ligatures w14:val="none"/>
        </w:rPr>
        <w:t>.</w:t>
      </w:r>
    </w:p>
    <w:p w14:paraId="2A982A01" w14:textId="77777777" w:rsidR="0079618F" w:rsidRPr="0079618F" w:rsidRDefault="0079618F" w:rsidP="00796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</w:p>
    <w:p w14:paraId="36A3D491" w14:textId="33F6733A" w:rsidR="0079618F" w:rsidRDefault="0079618F">
      <w:hyperlink r:id="rId5" w:history="1">
        <w:r w:rsidRPr="00DA1BB7">
          <w:rPr>
            <w:rStyle w:val="Hipervnculo"/>
          </w:rPr>
          <w:t>https://adn.celam.org/blog/portada-50/paraguay-cardenal-martinez-exige-esclarecer-muertes-de-lider-y-profesor-indigena-durante-operativo-en-canindeyu-9707?fbclid=IwY2xjawTz049wZG9mBWV4dG4DYWVtAjEwAGJyaWQRMWtVdk1wSnBvZVFlMUVkM01zcnRjBmFwcF9pZBAyMjIwMzkxNzg4MjAwODkyAAEeRks9asa53leDh_zarlZ047b1b1yIERai8IEUIjPjpell23TpoKxP2cjTfIQ_aem_9oD3OKe1wU2yn-Mm0eY4vA</w:t>
        </w:r>
      </w:hyperlink>
    </w:p>
    <w:p w14:paraId="6079CB6B" w14:textId="77777777" w:rsidR="0079618F" w:rsidRDefault="0079618F"/>
    <w:sectPr w:rsidR="007961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8F"/>
    <w:rsid w:val="002C2101"/>
    <w:rsid w:val="0079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C517"/>
  <w15:chartTrackingRefBased/>
  <w15:docId w15:val="{7AB8B802-9736-49C2-8BFA-CD329F5A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6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6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6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6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6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6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6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6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6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6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6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6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61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61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61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61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61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61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6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6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6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6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6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61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61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61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6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61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618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9618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61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n.celam.org/blog/portada-50/paraguay-cardenal-martinez-exige-esclarecer-muertes-de-lider-y-profesor-indigena-durante-operativo-en-canindeyu-9707?fbclid=IwY2xjawTz049wZG9mBWV4dG4DYWVtAjEwAGJyaWQRMWtVdk1wSnBvZVFlMUVkM01zcnRjBmFwcF9pZBAyMjIwMzkxNzg4MjAwODkyAAEeRks9asa53leDh_zarlZ047b1b1yIERai8IEUIjPjpell23TpoKxP2cjTfIQ_aem_9oD3OKe1wU2yn-Mm0eY4v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2026-08-20T12:34:00Z</dcterms:created>
  <dcterms:modified xsi:type="dcterms:W3CDTF">2026-08-20T12:35:00Z</dcterms:modified>
</cp:coreProperties>
</file>